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eastAsia="zh-CN"/>
        </w:rPr>
        <w:t>附件</w:t>
      </w:r>
      <w:r>
        <w:rPr>
          <w:rFonts w:hint="eastAsia" w:ascii="黑体" w:hAnsi="黑体" w:eastAsia="黑体" w:cs="黑体"/>
          <w:color w:val="auto"/>
          <w:sz w:val="21"/>
          <w:szCs w:val="21"/>
          <w:lang w:val="en-US" w:eastAsia="zh-CN"/>
        </w:rPr>
        <w:t>1</w:t>
      </w:r>
    </w:p>
    <w:p>
      <w:pPr>
        <w:jc w:val="center"/>
        <w:rPr>
          <w:rFonts w:hint="eastAsia" w:ascii="方正小标宋简体" w:hAnsi="方正小标宋简体" w:eastAsia="宋体" w:cs="方正小标宋简体"/>
          <w:color w:val="auto"/>
          <w:sz w:val="36"/>
          <w:szCs w:val="36"/>
          <w:lang w:eastAsia="zh-CN"/>
        </w:rPr>
      </w:pPr>
      <w:r>
        <w:rPr>
          <w:rFonts w:hint="eastAsia" w:ascii="方正小标宋简体" w:hAnsi="方正小标宋简体" w:eastAsia="方正小标宋简体" w:cs="方正小标宋简体"/>
          <w:color w:val="auto"/>
          <w:sz w:val="36"/>
          <w:szCs w:val="36"/>
        </w:rPr>
        <w:t>营业性演出申请登记表</w:t>
      </w:r>
      <w:r>
        <w:rPr>
          <w:rFonts w:hint="eastAsia"/>
          <w:color w:val="auto"/>
          <w:lang w:eastAsia="zh-CN"/>
        </w:rPr>
        <w:t>（正面）</w:t>
      </w:r>
    </w:p>
    <w:tbl>
      <w:tblPr>
        <w:tblStyle w:val="2"/>
        <w:tblW w:w="9062"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1"/>
        <w:gridCol w:w="1556"/>
        <w:gridCol w:w="480"/>
        <w:gridCol w:w="1560"/>
        <w:gridCol w:w="691"/>
        <w:gridCol w:w="90"/>
        <w:gridCol w:w="433"/>
        <w:gridCol w:w="662"/>
        <w:gridCol w:w="1138"/>
        <w:gridCol w:w="700"/>
        <w:gridCol w:w="50"/>
        <w:gridCol w:w="7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申请事项</w:t>
            </w:r>
          </w:p>
        </w:tc>
        <w:tc>
          <w:tcPr>
            <w:tcW w:w="3916" w:type="dxa"/>
            <w:gridSpan w:val="6"/>
            <w:vAlign w:val="top"/>
          </w:tcPr>
          <w:p>
            <w:pPr>
              <w:spacing w:line="4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国内营业性演出</w:t>
            </w:r>
          </w:p>
        </w:tc>
        <w:tc>
          <w:tcPr>
            <w:tcW w:w="2639" w:type="dxa"/>
            <w:gridSpan w:val="4"/>
            <w:vAlign w:val="top"/>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举办</w:t>
            </w:r>
            <w:r>
              <w:rPr>
                <w:rFonts w:hint="eastAsia" w:ascii="宋体" w:hAnsi="宋体" w:eastAsia="宋体" w:cs="宋体"/>
                <w:color w:val="auto"/>
                <w:sz w:val="24"/>
              </w:rPr>
              <w:t>□</w:t>
            </w:r>
            <w:r>
              <w:rPr>
                <w:rFonts w:hint="eastAsia" w:ascii="宋体" w:hAnsi="宋体" w:eastAsia="宋体" w:cs="宋体"/>
                <w:color w:val="auto"/>
                <w:sz w:val="24"/>
                <w:lang w:val="en-US" w:eastAsia="zh-CN"/>
              </w:rPr>
              <w:t xml:space="preserve">  </w:t>
            </w:r>
            <w:r>
              <w:rPr>
                <w:rFonts w:hint="eastAsia" w:ascii="仿宋_GB2312" w:hAnsi="仿宋_GB2312" w:eastAsia="仿宋_GB2312" w:cs="仿宋_GB2312"/>
                <w:color w:val="auto"/>
                <w:sz w:val="24"/>
              </w:rPr>
              <w:t>变更</w:t>
            </w:r>
            <w:r>
              <w:rPr>
                <w:rFonts w:hint="eastAsia" w:ascii="宋体" w:hAnsi="宋体" w:eastAsia="宋体" w:cs="宋体"/>
                <w:color w:val="auto"/>
                <w:sz w:val="24"/>
              </w:rPr>
              <w:t>□</w:t>
            </w:r>
            <w:r>
              <w:rPr>
                <w:rFonts w:hint="eastAsia" w:ascii="宋体" w:hAnsi="宋体" w:eastAsia="宋体" w:cs="宋体"/>
                <w:color w:val="auto"/>
                <w:sz w:val="24"/>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许可文书送达</w:t>
            </w:r>
            <w:r>
              <w:rPr>
                <w:rFonts w:hint="eastAsia" w:ascii="仿宋_GB2312" w:hAnsi="仿宋_GB2312" w:eastAsia="仿宋_GB2312" w:cs="仿宋_GB2312"/>
                <w:color w:val="auto"/>
                <w:sz w:val="24"/>
              </w:rPr>
              <w:t>地址</w:t>
            </w:r>
          </w:p>
        </w:tc>
        <w:tc>
          <w:tcPr>
            <w:tcW w:w="2731" w:type="dxa"/>
            <w:gridSpan w:val="3"/>
            <w:vAlign w:val="top"/>
          </w:tcPr>
          <w:p>
            <w:pPr>
              <w:spacing w:line="4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选择快递方式需填写</w:t>
            </w:r>
          </w:p>
        </w:tc>
        <w:tc>
          <w:tcPr>
            <w:tcW w:w="1185" w:type="dxa"/>
            <w:gridSpan w:val="3"/>
            <w:vAlign w:val="top"/>
          </w:tcPr>
          <w:p>
            <w:pPr>
              <w:spacing w:line="4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送达</w:t>
            </w:r>
            <w:r>
              <w:rPr>
                <w:rFonts w:hint="eastAsia" w:ascii="仿宋_GB2312" w:hAnsi="仿宋_GB2312" w:eastAsia="仿宋_GB2312" w:cs="仿宋_GB2312"/>
                <w:color w:val="auto"/>
                <w:sz w:val="24"/>
                <w:lang w:eastAsia="zh-CN"/>
              </w:rPr>
              <w:t>方式</w:t>
            </w:r>
          </w:p>
        </w:tc>
        <w:tc>
          <w:tcPr>
            <w:tcW w:w="2639" w:type="dxa"/>
            <w:gridSpan w:val="4"/>
            <w:vAlign w:val="top"/>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自取</w:t>
            </w:r>
            <w:r>
              <w:rPr>
                <w:rFonts w:hint="eastAsia" w:ascii="宋体" w:hAnsi="宋体" w:eastAsia="宋体" w:cs="宋体"/>
                <w:color w:val="auto"/>
                <w:sz w:val="24"/>
              </w:rPr>
              <w:t>□</w:t>
            </w:r>
            <w:r>
              <w:rPr>
                <w:rFonts w:hint="eastAsia" w:ascii="宋体" w:hAnsi="宋体" w:eastAsia="宋体" w:cs="宋体"/>
                <w:color w:val="auto"/>
                <w:sz w:val="24"/>
                <w:lang w:val="en-US" w:eastAsia="zh-CN"/>
              </w:rPr>
              <w:t xml:space="preserve">  </w:t>
            </w:r>
            <w:r>
              <w:rPr>
                <w:rFonts w:hint="eastAsia" w:ascii="仿宋_GB2312" w:hAnsi="仿宋_GB2312" w:eastAsia="仿宋_GB2312" w:cs="仿宋_GB2312"/>
                <w:color w:val="auto"/>
                <w:sz w:val="24"/>
              </w:rPr>
              <w:t>快递到付</w:t>
            </w:r>
            <w:r>
              <w:rPr>
                <w:rFonts w:hint="eastAsia" w:ascii="宋体" w:hAnsi="宋体" w:eastAsia="宋体" w:cs="宋体"/>
                <w:color w:val="auto"/>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演出举办单位/个人</w:t>
            </w:r>
          </w:p>
        </w:tc>
        <w:tc>
          <w:tcPr>
            <w:tcW w:w="2731" w:type="dxa"/>
            <w:gridSpan w:val="3"/>
            <w:vAlign w:val="top"/>
          </w:tcPr>
          <w:p>
            <w:pPr>
              <w:spacing w:line="400" w:lineRule="exact"/>
              <w:rPr>
                <w:rFonts w:hint="eastAsia" w:ascii="仿宋_GB2312" w:hAnsi="仿宋_GB2312" w:eastAsia="仿宋_GB2312" w:cs="仿宋_GB2312"/>
                <w:color w:val="auto"/>
                <w:sz w:val="24"/>
              </w:rPr>
            </w:pPr>
          </w:p>
        </w:tc>
        <w:tc>
          <w:tcPr>
            <w:tcW w:w="1185" w:type="dxa"/>
            <w:gridSpan w:val="3"/>
            <w:vAlign w:val="top"/>
          </w:tcPr>
          <w:p>
            <w:pPr>
              <w:spacing w:line="4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许可</w:t>
            </w:r>
            <w:r>
              <w:rPr>
                <w:rFonts w:hint="eastAsia" w:ascii="仿宋_GB2312" w:hAnsi="仿宋_GB2312" w:eastAsia="仿宋_GB2312" w:cs="仿宋_GB2312"/>
                <w:color w:val="auto"/>
                <w:sz w:val="24"/>
              </w:rPr>
              <w:t>证号</w:t>
            </w:r>
          </w:p>
        </w:tc>
        <w:tc>
          <w:tcPr>
            <w:tcW w:w="2639" w:type="dxa"/>
            <w:gridSpan w:val="4"/>
            <w:vAlign w:val="top"/>
          </w:tcPr>
          <w:p>
            <w:pPr>
              <w:spacing w:line="400" w:lineRule="exact"/>
              <w:rPr>
                <w:rFonts w:hint="eastAsia"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演出</w:t>
            </w:r>
            <w:r>
              <w:rPr>
                <w:rFonts w:hint="eastAsia" w:ascii="仿宋_GB2312" w:hAnsi="仿宋_GB2312" w:eastAsia="仿宋_GB2312" w:cs="仿宋_GB2312"/>
                <w:color w:val="auto"/>
                <w:sz w:val="24"/>
                <w:lang w:eastAsia="zh-CN"/>
              </w:rPr>
              <w:t>活动</w:t>
            </w:r>
            <w:r>
              <w:rPr>
                <w:rFonts w:hint="eastAsia" w:ascii="仿宋_GB2312" w:hAnsi="仿宋_GB2312" w:eastAsia="仿宋_GB2312" w:cs="仿宋_GB2312"/>
                <w:color w:val="auto"/>
                <w:sz w:val="24"/>
              </w:rPr>
              <w:t>名称</w:t>
            </w:r>
          </w:p>
        </w:tc>
        <w:tc>
          <w:tcPr>
            <w:tcW w:w="6555" w:type="dxa"/>
            <w:gridSpan w:val="10"/>
            <w:vAlign w:val="center"/>
          </w:tcPr>
          <w:p>
            <w:pPr>
              <w:spacing w:line="300" w:lineRule="exact"/>
              <w:jc w:val="center"/>
              <w:rPr>
                <w:rFonts w:hint="eastAsia"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是否临时搭建舞台</w:t>
            </w:r>
          </w:p>
        </w:tc>
        <w:tc>
          <w:tcPr>
            <w:tcW w:w="2731" w:type="dxa"/>
            <w:gridSpan w:val="3"/>
            <w:vAlign w:val="center"/>
          </w:tcPr>
          <w:p>
            <w:pPr>
              <w:spacing w:line="3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是</w:t>
            </w:r>
            <w:r>
              <w:rPr>
                <w:rFonts w:hint="eastAsia" w:ascii="宋体" w:hAnsi="宋体" w:eastAsia="宋体" w:cs="宋体"/>
                <w:color w:val="auto"/>
                <w:sz w:val="24"/>
              </w:rPr>
              <w:t>□</w:t>
            </w:r>
            <w:r>
              <w:rPr>
                <w:rFonts w:hint="eastAsia" w:ascii="仿宋_GB2312" w:hAnsi="仿宋_GB2312" w:eastAsia="仿宋_GB2312" w:cs="仿宋_GB2312"/>
                <w:color w:val="auto"/>
                <w:sz w:val="24"/>
                <w:lang w:val="en-US" w:eastAsia="zh-CN"/>
              </w:rPr>
              <w:t xml:space="preserve">  </w:t>
            </w:r>
            <w:r>
              <w:rPr>
                <w:rFonts w:hint="eastAsia" w:ascii="仿宋_GB2312" w:hAnsi="仿宋_GB2312" w:eastAsia="仿宋_GB2312" w:cs="仿宋_GB2312"/>
                <w:color w:val="auto"/>
                <w:sz w:val="24"/>
                <w:lang w:eastAsia="zh-CN"/>
              </w:rPr>
              <w:t>否</w:t>
            </w:r>
            <w:r>
              <w:rPr>
                <w:rFonts w:hint="eastAsia" w:ascii="宋体" w:hAnsi="宋体" w:eastAsia="宋体" w:cs="宋体"/>
                <w:color w:val="auto"/>
                <w:sz w:val="24"/>
              </w:rPr>
              <w:t>□</w:t>
            </w:r>
          </w:p>
        </w:tc>
        <w:tc>
          <w:tcPr>
            <w:tcW w:w="1185" w:type="dxa"/>
            <w:gridSpan w:val="3"/>
            <w:vAlign w:val="center"/>
          </w:tcPr>
          <w:p>
            <w:pPr>
              <w:spacing w:line="3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是否售票</w:t>
            </w:r>
          </w:p>
        </w:tc>
        <w:tc>
          <w:tcPr>
            <w:tcW w:w="2639" w:type="dxa"/>
            <w:gridSpan w:val="4"/>
            <w:vAlign w:val="center"/>
          </w:tcPr>
          <w:p>
            <w:pPr>
              <w:spacing w:line="3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是</w:t>
            </w:r>
            <w:r>
              <w:rPr>
                <w:rFonts w:hint="eastAsia" w:ascii="宋体" w:hAnsi="宋体" w:eastAsia="宋体" w:cs="宋体"/>
                <w:color w:val="auto"/>
                <w:sz w:val="24"/>
              </w:rPr>
              <w:t>□</w:t>
            </w:r>
            <w:r>
              <w:rPr>
                <w:rFonts w:hint="eastAsia" w:ascii="仿宋_GB2312" w:hAnsi="仿宋_GB2312" w:eastAsia="仿宋_GB2312" w:cs="仿宋_GB2312"/>
                <w:color w:val="auto"/>
                <w:sz w:val="24"/>
                <w:lang w:val="en-US" w:eastAsia="zh-CN"/>
              </w:rPr>
              <w:t xml:space="preserve">  </w:t>
            </w:r>
            <w:r>
              <w:rPr>
                <w:rFonts w:hint="eastAsia" w:ascii="仿宋_GB2312" w:hAnsi="仿宋_GB2312" w:eastAsia="仿宋_GB2312" w:cs="仿宋_GB2312"/>
                <w:color w:val="auto"/>
                <w:sz w:val="24"/>
                <w:lang w:eastAsia="zh-CN"/>
              </w:rPr>
              <w:t>否</w:t>
            </w:r>
            <w:r>
              <w:rPr>
                <w:rFonts w:hint="eastAsia" w:ascii="宋体" w:hAnsi="宋体" w:eastAsia="宋体" w:cs="宋体"/>
                <w:color w:val="auto"/>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主要演出类型</w:t>
            </w:r>
          </w:p>
        </w:tc>
        <w:tc>
          <w:tcPr>
            <w:tcW w:w="6555" w:type="dxa"/>
            <w:gridSpan w:val="10"/>
            <w:vAlign w:val="top"/>
          </w:tcPr>
          <w:p>
            <w:pPr>
              <w:spacing w:line="3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流行乐</w:t>
            </w:r>
            <w:r>
              <w:rPr>
                <w:rFonts w:hint="eastAsia" w:ascii="宋体" w:hAnsi="宋体" w:eastAsia="宋体" w:cs="宋体"/>
                <w:color w:val="auto"/>
                <w:sz w:val="24"/>
              </w:rPr>
              <w:t>□</w:t>
            </w:r>
            <w:r>
              <w:rPr>
                <w:rFonts w:hint="eastAsia" w:ascii="仿宋_GB2312" w:hAnsi="仿宋_GB2312" w:eastAsia="仿宋_GB2312" w:cs="仿宋_GB2312"/>
                <w:color w:val="auto"/>
                <w:sz w:val="24"/>
              </w:rPr>
              <w:t>古典乐</w:t>
            </w:r>
            <w:r>
              <w:rPr>
                <w:rFonts w:hint="eastAsia" w:ascii="宋体" w:hAnsi="宋体" w:eastAsia="宋体" w:cs="宋体"/>
                <w:color w:val="auto"/>
                <w:sz w:val="24"/>
              </w:rPr>
              <w:t>□</w:t>
            </w:r>
            <w:r>
              <w:rPr>
                <w:rFonts w:hint="eastAsia" w:ascii="仿宋_GB2312" w:hAnsi="仿宋_GB2312" w:eastAsia="仿宋_GB2312" w:cs="仿宋_GB2312"/>
                <w:color w:val="auto"/>
                <w:sz w:val="24"/>
              </w:rPr>
              <w:t>/歌剧</w:t>
            </w:r>
            <w:r>
              <w:rPr>
                <w:rFonts w:hint="eastAsia" w:ascii="宋体" w:hAnsi="宋体" w:eastAsia="宋体" w:cs="宋体"/>
                <w:color w:val="auto"/>
                <w:sz w:val="24"/>
              </w:rPr>
              <w:t>□</w:t>
            </w:r>
            <w:r>
              <w:rPr>
                <w:rFonts w:hint="eastAsia" w:ascii="仿宋_GB2312" w:hAnsi="仿宋_GB2312" w:eastAsia="仿宋_GB2312" w:cs="仿宋_GB2312"/>
                <w:color w:val="auto"/>
                <w:sz w:val="24"/>
              </w:rPr>
              <w:t>DJ</w:t>
            </w:r>
            <w:r>
              <w:rPr>
                <w:rFonts w:hint="eastAsia" w:ascii="宋体" w:hAnsi="宋体" w:eastAsia="宋体" w:cs="宋体"/>
                <w:color w:val="auto"/>
                <w:sz w:val="24"/>
              </w:rPr>
              <w:t>□</w:t>
            </w:r>
            <w:r>
              <w:rPr>
                <w:rFonts w:hint="eastAsia" w:ascii="仿宋_GB2312" w:hAnsi="仿宋_GB2312" w:eastAsia="仿宋_GB2312" w:cs="仿宋_GB2312"/>
                <w:color w:val="auto"/>
                <w:sz w:val="24"/>
              </w:rPr>
              <w:t>其他音乐</w:t>
            </w:r>
            <w:r>
              <w:rPr>
                <w:rFonts w:hint="eastAsia" w:ascii="宋体" w:hAnsi="宋体" w:eastAsia="宋体" w:cs="宋体"/>
                <w:color w:val="auto"/>
                <w:sz w:val="24"/>
              </w:rPr>
              <w:t>□</w:t>
            </w:r>
            <w:r>
              <w:rPr>
                <w:rFonts w:hint="eastAsia" w:ascii="仿宋_GB2312" w:hAnsi="仿宋_GB2312" w:eastAsia="仿宋_GB2312" w:cs="仿宋_GB2312"/>
                <w:color w:val="auto"/>
                <w:sz w:val="24"/>
              </w:rPr>
              <w:t>民族舞</w:t>
            </w:r>
            <w:r>
              <w:rPr>
                <w:rFonts w:hint="eastAsia" w:ascii="宋体" w:hAnsi="宋体" w:eastAsia="宋体" w:cs="宋体"/>
                <w:color w:val="auto"/>
                <w:sz w:val="24"/>
              </w:rPr>
              <w:t>□</w:t>
            </w:r>
            <w:r>
              <w:rPr>
                <w:rFonts w:hint="eastAsia" w:ascii="仿宋_GB2312" w:hAnsi="仿宋_GB2312" w:eastAsia="仿宋_GB2312" w:cs="仿宋_GB2312"/>
                <w:color w:val="auto"/>
                <w:sz w:val="24"/>
              </w:rPr>
              <w:t>芭蕾舞</w:t>
            </w:r>
            <w:r>
              <w:rPr>
                <w:rFonts w:hint="eastAsia" w:ascii="宋体" w:hAnsi="宋体" w:eastAsia="宋体" w:cs="宋体"/>
                <w:color w:val="auto"/>
                <w:sz w:val="24"/>
              </w:rPr>
              <w:t>□</w:t>
            </w:r>
            <w:r>
              <w:rPr>
                <w:rFonts w:hint="eastAsia" w:ascii="仿宋_GB2312" w:hAnsi="仿宋_GB2312" w:eastAsia="仿宋_GB2312" w:cs="仿宋_GB2312"/>
                <w:color w:val="auto"/>
                <w:sz w:val="24"/>
              </w:rPr>
              <w:t>现代舞</w:t>
            </w:r>
            <w:r>
              <w:rPr>
                <w:rFonts w:hint="eastAsia" w:ascii="宋体" w:hAnsi="宋体" w:eastAsia="宋体" w:cs="宋体"/>
                <w:color w:val="auto"/>
                <w:sz w:val="24"/>
              </w:rPr>
              <w:t>□</w:t>
            </w:r>
            <w:r>
              <w:rPr>
                <w:rFonts w:hint="eastAsia" w:ascii="仿宋_GB2312" w:hAnsi="仿宋_GB2312" w:eastAsia="仿宋_GB2312" w:cs="仿宋_GB2312"/>
                <w:color w:val="auto"/>
                <w:sz w:val="24"/>
              </w:rPr>
              <w:t>舞剧</w:t>
            </w:r>
            <w:r>
              <w:rPr>
                <w:rFonts w:hint="eastAsia" w:ascii="宋体" w:hAnsi="宋体" w:eastAsia="宋体" w:cs="宋体"/>
                <w:color w:val="auto"/>
                <w:sz w:val="24"/>
              </w:rPr>
              <w:t>□</w:t>
            </w:r>
            <w:r>
              <w:rPr>
                <w:rFonts w:hint="eastAsia" w:ascii="仿宋_GB2312" w:hAnsi="仿宋_GB2312" w:eastAsia="仿宋_GB2312" w:cs="仿宋_GB2312"/>
                <w:color w:val="auto"/>
                <w:sz w:val="24"/>
              </w:rPr>
              <w:t>其他舞蹈</w:t>
            </w:r>
            <w:r>
              <w:rPr>
                <w:rFonts w:hint="eastAsia" w:ascii="宋体" w:hAnsi="宋体" w:eastAsia="宋体" w:cs="宋体"/>
                <w:color w:val="auto"/>
                <w:sz w:val="24"/>
              </w:rPr>
              <w:t>□</w:t>
            </w:r>
            <w:r>
              <w:rPr>
                <w:rFonts w:hint="eastAsia" w:ascii="仿宋_GB2312" w:hAnsi="仿宋_GB2312" w:eastAsia="仿宋_GB2312" w:cs="仿宋_GB2312"/>
                <w:color w:val="auto"/>
                <w:sz w:val="24"/>
              </w:rPr>
              <w:t>话剧</w:t>
            </w:r>
            <w:r>
              <w:rPr>
                <w:rFonts w:hint="eastAsia" w:ascii="宋体" w:hAnsi="宋体" w:eastAsia="宋体" w:cs="宋体"/>
                <w:color w:val="auto"/>
                <w:sz w:val="24"/>
              </w:rPr>
              <w:t>□</w:t>
            </w:r>
            <w:r>
              <w:rPr>
                <w:rFonts w:hint="eastAsia" w:ascii="仿宋_GB2312" w:hAnsi="仿宋_GB2312" w:eastAsia="仿宋_GB2312" w:cs="仿宋_GB2312"/>
                <w:color w:val="auto"/>
                <w:sz w:val="24"/>
              </w:rPr>
              <w:t>默剧</w:t>
            </w:r>
            <w:r>
              <w:rPr>
                <w:rFonts w:hint="eastAsia" w:ascii="宋体" w:hAnsi="宋体" w:cs="宋体"/>
                <w:color w:val="auto"/>
                <w:sz w:val="24"/>
                <w:lang w:eastAsia="zh-CN"/>
              </w:rPr>
              <w:t>☑</w:t>
            </w:r>
            <w:r>
              <w:rPr>
                <w:rFonts w:hint="eastAsia" w:ascii="仿宋_GB2312" w:hAnsi="仿宋_GB2312" w:eastAsia="仿宋_GB2312" w:cs="仿宋_GB2312"/>
                <w:color w:val="auto"/>
                <w:sz w:val="24"/>
              </w:rPr>
              <w:t>音乐剧</w:t>
            </w:r>
            <w:r>
              <w:rPr>
                <w:rFonts w:hint="eastAsia" w:ascii="宋体" w:hAnsi="宋体" w:eastAsia="宋体" w:cs="宋体"/>
                <w:color w:val="auto"/>
                <w:sz w:val="24"/>
              </w:rPr>
              <w:t>□</w:t>
            </w:r>
            <w:r>
              <w:rPr>
                <w:rFonts w:hint="eastAsia" w:ascii="仿宋_GB2312" w:hAnsi="仿宋_GB2312" w:eastAsia="仿宋_GB2312" w:cs="仿宋_GB2312"/>
                <w:color w:val="auto"/>
                <w:sz w:val="24"/>
              </w:rPr>
              <w:t>儿童剧</w:t>
            </w:r>
            <w:r>
              <w:rPr>
                <w:rFonts w:hint="eastAsia" w:ascii="宋体" w:hAnsi="宋体" w:eastAsia="宋体" w:cs="宋体"/>
                <w:color w:val="auto"/>
                <w:sz w:val="24"/>
              </w:rPr>
              <w:t>□</w:t>
            </w:r>
            <w:r>
              <w:rPr>
                <w:rFonts w:hint="eastAsia" w:ascii="仿宋_GB2312" w:hAnsi="仿宋_GB2312" w:eastAsia="仿宋_GB2312" w:cs="仿宋_GB2312"/>
                <w:color w:val="auto"/>
                <w:sz w:val="24"/>
              </w:rPr>
              <w:t>其他戏剧</w:t>
            </w:r>
            <w:r>
              <w:rPr>
                <w:rFonts w:hint="eastAsia" w:ascii="宋体" w:hAnsi="宋体" w:eastAsia="宋体" w:cs="宋体"/>
                <w:color w:val="auto"/>
                <w:sz w:val="24"/>
              </w:rPr>
              <w:t>□</w:t>
            </w:r>
            <w:r>
              <w:rPr>
                <w:rFonts w:hint="eastAsia" w:ascii="仿宋_GB2312" w:hAnsi="仿宋_GB2312" w:eastAsia="仿宋_GB2312" w:cs="仿宋_GB2312"/>
                <w:color w:val="auto"/>
                <w:sz w:val="24"/>
              </w:rPr>
              <w:t>魔术</w:t>
            </w:r>
            <w:r>
              <w:rPr>
                <w:rFonts w:hint="eastAsia" w:ascii="宋体" w:hAnsi="宋体" w:eastAsia="宋体" w:cs="宋体"/>
                <w:color w:val="auto"/>
                <w:sz w:val="24"/>
              </w:rPr>
              <w:t>□</w:t>
            </w:r>
            <w:r>
              <w:rPr>
                <w:rFonts w:hint="eastAsia" w:ascii="仿宋_GB2312" w:hAnsi="仿宋_GB2312" w:eastAsia="仿宋_GB2312" w:cs="仿宋_GB2312"/>
                <w:color w:val="auto"/>
                <w:sz w:val="24"/>
              </w:rPr>
              <w:t>杂技</w:t>
            </w:r>
            <w:r>
              <w:rPr>
                <w:rFonts w:hint="eastAsia" w:ascii="宋体" w:hAnsi="宋体" w:eastAsia="宋体" w:cs="宋体"/>
                <w:color w:val="auto"/>
                <w:sz w:val="24"/>
              </w:rPr>
              <w:t>□</w:t>
            </w:r>
            <w:r>
              <w:rPr>
                <w:rFonts w:hint="eastAsia" w:ascii="仿宋_GB2312" w:hAnsi="仿宋_GB2312" w:eastAsia="仿宋_GB2312" w:cs="仿宋_GB2312"/>
                <w:color w:val="auto"/>
                <w:sz w:val="24"/>
              </w:rPr>
              <w:t>马戏</w:t>
            </w:r>
            <w:r>
              <w:rPr>
                <w:rFonts w:hint="eastAsia" w:ascii="宋体" w:hAnsi="宋体" w:eastAsia="宋体" w:cs="宋体"/>
                <w:color w:val="auto"/>
                <w:sz w:val="24"/>
              </w:rPr>
              <w:t>□</w:t>
            </w:r>
            <w:r>
              <w:rPr>
                <w:rFonts w:hint="eastAsia" w:ascii="仿宋_GB2312" w:hAnsi="仿宋_GB2312" w:eastAsia="仿宋_GB2312" w:cs="仿宋_GB2312"/>
                <w:color w:val="auto"/>
                <w:sz w:val="24"/>
              </w:rPr>
              <w:t>其他杂技</w:t>
            </w:r>
            <w:r>
              <w:rPr>
                <w:rFonts w:hint="eastAsia" w:ascii="宋体" w:hAnsi="宋体" w:eastAsia="宋体" w:cs="宋体"/>
                <w:color w:val="auto"/>
                <w:sz w:val="24"/>
              </w:rPr>
              <w:t>□</w:t>
            </w:r>
            <w:r>
              <w:rPr>
                <w:rFonts w:hint="eastAsia" w:ascii="仿宋_GB2312" w:hAnsi="仿宋_GB2312" w:eastAsia="仿宋_GB2312" w:cs="仿宋_GB2312"/>
                <w:color w:val="auto"/>
                <w:sz w:val="24"/>
              </w:rPr>
              <w:t>相声</w:t>
            </w:r>
            <w:r>
              <w:rPr>
                <w:rFonts w:hint="eastAsia" w:ascii="宋体" w:hAnsi="宋体" w:eastAsia="宋体" w:cs="宋体"/>
                <w:color w:val="auto"/>
                <w:sz w:val="24"/>
              </w:rPr>
              <w:t>□</w:t>
            </w:r>
            <w:r>
              <w:rPr>
                <w:rFonts w:hint="eastAsia" w:ascii="仿宋_GB2312" w:hAnsi="仿宋_GB2312" w:eastAsia="仿宋_GB2312" w:cs="仿宋_GB2312"/>
                <w:color w:val="auto"/>
                <w:sz w:val="24"/>
              </w:rPr>
              <w:t>戏曲</w:t>
            </w:r>
            <w:r>
              <w:rPr>
                <w:rFonts w:hint="eastAsia" w:ascii="宋体" w:hAnsi="宋体" w:eastAsia="宋体" w:cs="宋体"/>
                <w:color w:val="auto"/>
                <w:sz w:val="24"/>
              </w:rPr>
              <w:t>□</w:t>
            </w:r>
            <w:r>
              <w:rPr>
                <w:rFonts w:hint="eastAsia" w:ascii="仿宋_GB2312" w:hAnsi="仿宋_GB2312" w:eastAsia="仿宋_GB2312" w:cs="仿宋_GB2312"/>
                <w:color w:val="auto"/>
                <w:sz w:val="24"/>
              </w:rPr>
              <w:t>小品</w:t>
            </w:r>
            <w:r>
              <w:rPr>
                <w:rFonts w:hint="eastAsia" w:ascii="宋体" w:hAnsi="宋体" w:eastAsia="宋体" w:cs="宋体"/>
                <w:color w:val="auto"/>
                <w:sz w:val="24"/>
              </w:rPr>
              <w:t>□</w:t>
            </w:r>
            <w:r>
              <w:rPr>
                <w:rFonts w:hint="eastAsia" w:ascii="仿宋_GB2312" w:hAnsi="仿宋_GB2312" w:eastAsia="仿宋_GB2312" w:cs="仿宋_GB2312"/>
                <w:color w:val="auto"/>
                <w:sz w:val="24"/>
              </w:rPr>
              <w:t>其他曲艺</w:t>
            </w:r>
            <w:r>
              <w:rPr>
                <w:rFonts w:hint="eastAsia" w:ascii="宋体" w:hAnsi="宋体" w:eastAsia="宋体" w:cs="宋体"/>
                <w:color w:val="auto"/>
                <w:sz w:val="24"/>
              </w:rPr>
              <w:t>□</w:t>
            </w:r>
            <w:r>
              <w:rPr>
                <w:rFonts w:hint="eastAsia" w:ascii="仿宋_GB2312" w:hAnsi="仿宋_GB2312" w:eastAsia="仿宋_GB2312" w:cs="仿宋_GB2312"/>
                <w:color w:val="auto"/>
                <w:sz w:val="24"/>
              </w:rPr>
              <w:t>其他</w:t>
            </w:r>
            <w:r>
              <w:rPr>
                <w:rFonts w:hint="eastAsia" w:ascii="宋体" w:hAnsi="宋体" w:eastAsia="宋体" w:cs="宋体"/>
                <w:color w:val="auto"/>
                <w:sz w:val="24"/>
              </w:rPr>
              <w:t>□</w:t>
            </w:r>
            <w:r>
              <w:rPr>
                <w:rFonts w:hint="eastAsia" w:ascii="仿宋_GB2312" w:hAnsi="仿宋_GB2312" w:eastAsia="仿宋_GB2312" w:cs="仿宋_GB2312"/>
                <w:color w:val="auto"/>
                <w:sz w:val="24"/>
              </w:rPr>
              <w:t>（可多选）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备  注</w:t>
            </w:r>
          </w:p>
        </w:tc>
        <w:tc>
          <w:tcPr>
            <w:tcW w:w="6555" w:type="dxa"/>
            <w:gridSpan w:val="10"/>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BFBFBF" w:themeColor="background1" w:themeShade="BF"/>
                <w:sz w:val="24"/>
                <w:shd w:val="clear" w:color="auto" w:fill="auto"/>
              </w:rPr>
              <w:t>演出类型选择含“其他”字样选项的在此填写具体类型名称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6"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本轮巡演首演地</w:t>
            </w:r>
          </w:p>
        </w:tc>
        <w:tc>
          <w:tcPr>
            <w:tcW w:w="3254" w:type="dxa"/>
            <w:gridSpan w:val="5"/>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具体到地级市         </w:t>
            </w:r>
          </w:p>
        </w:tc>
        <w:tc>
          <w:tcPr>
            <w:tcW w:w="1800"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演出（剧）节目</w:t>
            </w:r>
          </w:p>
        </w:tc>
        <w:tc>
          <w:tcPr>
            <w:tcW w:w="1501" w:type="dxa"/>
            <w:gridSpan w:val="3"/>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见附件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9"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主要演员（团体）</w:t>
            </w:r>
          </w:p>
        </w:tc>
        <w:tc>
          <w:tcPr>
            <w:tcW w:w="6555" w:type="dxa"/>
            <w:gridSpan w:val="10"/>
            <w:vAlign w:val="center"/>
          </w:tcPr>
          <w:p>
            <w:pPr>
              <w:spacing w:line="400" w:lineRule="exact"/>
              <w:jc w:val="righ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（全体演员名单见附件）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9"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演出场所1</w:t>
            </w:r>
          </w:p>
        </w:tc>
        <w:tc>
          <w:tcPr>
            <w:tcW w:w="2040" w:type="dxa"/>
            <w:gridSpan w:val="2"/>
            <w:vAlign w:val="center"/>
          </w:tcPr>
          <w:p>
            <w:pPr>
              <w:spacing w:line="400" w:lineRule="exact"/>
              <w:rPr>
                <w:rFonts w:hint="eastAsia" w:ascii="仿宋_GB2312" w:hAnsi="仿宋_GB2312" w:eastAsia="仿宋_GB2312" w:cs="仿宋_GB2312"/>
                <w:color w:val="auto"/>
                <w:sz w:val="24"/>
              </w:rPr>
            </w:pPr>
          </w:p>
        </w:tc>
        <w:tc>
          <w:tcPr>
            <w:tcW w:w="781" w:type="dxa"/>
            <w:gridSpan w:val="2"/>
            <w:vAlign w:val="center"/>
          </w:tcPr>
          <w:p>
            <w:pPr>
              <w:spacing w:line="4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日期</w:t>
            </w:r>
          </w:p>
        </w:tc>
        <w:tc>
          <w:tcPr>
            <w:tcW w:w="2233" w:type="dxa"/>
            <w:gridSpan w:val="3"/>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Cs w:val="21"/>
              </w:rPr>
              <w:t>20</w:t>
            </w:r>
            <w:r>
              <w:rPr>
                <w:rFonts w:hint="eastAsia" w:ascii="仿宋_GB2312" w:hAnsi="仿宋_GB2312" w:eastAsia="仿宋_GB2312" w:cs="仿宋_GB2312"/>
                <w:color w:val="auto"/>
                <w:szCs w:val="21"/>
                <w:lang w:val="en-US" w:eastAsia="zh-CN"/>
              </w:rPr>
              <w:t>X</w:t>
            </w:r>
            <w:r>
              <w:rPr>
                <w:rFonts w:hint="eastAsia" w:ascii="仿宋_GB2312" w:hAnsi="仿宋_GB2312" w:eastAsia="仿宋_GB2312" w:cs="仿宋_GB2312"/>
                <w:color w:val="auto"/>
                <w:szCs w:val="21"/>
              </w:rPr>
              <w:t>X-X-X至20</w:t>
            </w:r>
            <w:r>
              <w:rPr>
                <w:rFonts w:hint="eastAsia" w:ascii="仿宋_GB2312" w:hAnsi="仿宋_GB2312" w:eastAsia="仿宋_GB2312" w:cs="仿宋_GB2312"/>
                <w:color w:val="auto"/>
                <w:szCs w:val="21"/>
                <w:lang w:val="en-US" w:eastAsia="zh-CN"/>
              </w:rPr>
              <w:t>X</w:t>
            </w:r>
            <w:r>
              <w:rPr>
                <w:rFonts w:hint="eastAsia" w:ascii="仿宋_GB2312" w:hAnsi="仿宋_GB2312" w:eastAsia="仿宋_GB2312" w:cs="仿宋_GB2312"/>
                <w:color w:val="auto"/>
                <w:szCs w:val="21"/>
              </w:rPr>
              <w:t>X-X-X</w:t>
            </w:r>
          </w:p>
        </w:tc>
        <w:tc>
          <w:tcPr>
            <w:tcW w:w="700" w:type="dxa"/>
            <w:vAlign w:val="center"/>
          </w:tcPr>
          <w:p>
            <w:pPr>
              <w:spacing w:line="4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场次</w:t>
            </w:r>
          </w:p>
        </w:tc>
        <w:tc>
          <w:tcPr>
            <w:tcW w:w="801"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D9D9D9" w:themeColor="background1" w:themeShade="D9"/>
                <w:sz w:val="24"/>
              </w:rPr>
              <w:t>数字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3" w:hRule="atLeast"/>
        </w:trPr>
        <w:tc>
          <w:tcPr>
            <w:tcW w:w="2507" w:type="dxa"/>
            <w:gridSpan w:val="2"/>
            <w:vAlign w:val="center"/>
          </w:tcPr>
          <w:p>
            <w:pPr>
              <w:spacing w:line="400" w:lineRule="exact"/>
              <w:ind w:firstLine="940" w:firstLineChars="392"/>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地址1</w:t>
            </w:r>
          </w:p>
        </w:tc>
        <w:tc>
          <w:tcPr>
            <w:tcW w:w="6555" w:type="dxa"/>
            <w:gridSpan w:val="10"/>
            <w:vAlign w:val="center"/>
          </w:tcPr>
          <w:p>
            <w:pPr>
              <w:spacing w:line="400" w:lineRule="exact"/>
              <w:jc w:val="center"/>
              <w:rPr>
                <w:rFonts w:hint="eastAsia"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9"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演出场所2</w:t>
            </w:r>
          </w:p>
        </w:tc>
        <w:tc>
          <w:tcPr>
            <w:tcW w:w="2040" w:type="dxa"/>
            <w:gridSpan w:val="2"/>
            <w:vAlign w:val="center"/>
          </w:tcPr>
          <w:p>
            <w:pPr>
              <w:spacing w:line="400" w:lineRule="exact"/>
              <w:rPr>
                <w:rFonts w:hint="eastAsia" w:ascii="仿宋_GB2312" w:hAnsi="仿宋_GB2312" w:eastAsia="仿宋_GB2312" w:cs="仿宋_GB2312"/>
                <w:color w:val="auto"/>
                <w:sz w:val="24"/>
              </w:rPr>
            </w:pPr>
          </w:p>
        </w:tc>
        <w:tc>
          <w:tcPr>
            <w:tcW w:w="781" w:type="dxa"/>
            <w:gridSpan w:val="2"/>
            <w:vAlign w:val="center"/>
          </w:tcPr>
          <w:p>
            <w:pPr>
              <w:spacing w:line="4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日期</w:t>
            </w:r>
          </w:p>
        </w:tc>
        <w:tc>
          <w:tcPr>
            <w:tcW w:w="2233" w:type="dxa"/>
            <w:gridSpan w:val="3"/>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Cs w:val="21"/>
              </w:rPr>
              <w:t>20</w:t>
            </w:r>
            <w:r>
              <w:rPr>
                <w:rFonts w:hint="eastAsia" w:ascii="仿宋_GB2312" w:hAnsi="仿宋_GB2312" w:eastAsia="仿宋_GB2312" w:cs="仿宋_GB2312"/>
                <w:color w:val="auto"/>
                <w:szCs w:val="21"/>
                <w:lang w:val="en-US" w:eastAsia="zh-CN"/>
              </w:rPr>
              <w:t>X</w:t>
            </w:r>
            <w:r>
              <w:rPr>
                <w:rFonts w:hint="eastAsia" w:ascii="仿宋_GB2312" w:hAnsi="仿宋_GB2312" w:eastAsia="仿宋_GB2312" w:cs="仿宋_GB2312"/>
                <w:color w:val="auto"/>
                <w:szCs w:val="21"/>
              </w:rPr>
              <w:t>X-X-X至20</w:t>
            </w:r>
            <w:r>
              <w:rPr>
                <w:rFonts w:hint="eastAsia" w:ascii="仿宋_GB2312" w:hAnsi="仿宋_GB2312" w:eastAsia="仿宋_GB2312" w:cs="仿宋_GB2312"/>
                <w:color w:val="auto"/>
                <w:szCs w:val="21"/>
                <w:lang w:val="en-US" w:eastAsia="zh-CN"/>
              </w:rPr>
              <w:t>X</w:t>
            </w:r>
            <w:r>
              <w:rPr>
                <w:rFonts w:hint="eastAsia" w:ascii="仿宋_GB2312" w:hAnsi="仿宋_GB2312" w:eastAsia="仿宋_GB2312" w:cs="仿宋_GB2312"/>
                <w:color w:val="auto"/>
                <w:szCs w:val="21"/>
              </w:rPr>
              <w:t>X-X-X</w:t>
            </w:r>
          </w:p>
        </w:tc>
        <w:tc>
          <w:tcPr>
            <w:tcW w:w="700" w:type="dxa"/>
            <w:vAlign w:val="center"/>
          </w:tcPr>
          <w:p>
            <w:pPr>
              <w:spacing w:line="4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场次</w:t>
            </w:r>
          </w:p>
        </w:tc>
        <w:tc>
          <w:tcPr>
            <w:tcW w:w="801"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D9D9D9" w:themeColor="background1" w:themeShade="D9"/>
                <w:sz w:val="24"/>
              </w:rPr>
              <w:t>数字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3" w:hRule="atLeast"/>
        </w:trPr>
        <w:tc>
          <w:tcPr>
            <w:tcW w:w="2507" w:type="dxa"/>
            <w:gridSpan w:val="2"/>
            <w:vAlign w:val="center"/>
          </w:tcPr>
          <w:p>
            <w:pPr>
              <w:spacing w:line="400" w:lineRule="exact"/>
              <w:ind w:firstLine="940" w:firstLineChars="392"/>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地址2</w:t>
            </w:r>
          </w:p>
        </w:tc>
        <w:tc>
          <w:tcPr>
            <w:tcW w:w="6555" w:type="dxa"/>
            <w:gridSpan w:val="10"/>
            <w:vAlign w:val="center"/>
          </w:tcPr>
          <w:p>
            <w:pPr>
              <w:spacing w:line="400" w:lineRule="exact"/>
              <w:jc w:val="center"/>
              <w:rPr>
                <w:rFonts w:hint="eastAsia"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3"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演出场所</w:t>
            </w:r>
            <w:r>
              <w:rPr>
                <w:rFonts w:hint="eastAsia" w:ascii="仿宋_GB2312" w:hAnsi="仿宋_GB2312" w:eastAsia="仿宋_GB2312" w:cs="仿宋_GB2312"/>
                <w:color w:val="auto"/>
                <w:sz w:val="24"/>
                <w:lang w:val="en-US" w:eastAsia="zh-CN"/>
              </w:rPr>
              <w:t>3</w:t>
            </w:r>
          </w:p>
        </w:tc>
        <w:tc>
          <w:tcPr>
            <w:tcW w:w="2040" w:type="dxa"/>
            <w:gridSpan w:val="2"/>
            <w:vAlign w:val="center"/>
          </w:tcPr>
          <w:p>
            <w:pPr>
              <w:spacing w:line="400" w:lineRule="exact"/>
              <w:rPr>
                <w:rFonts w:hint="eastAsia" w:ascii="仿宋_GB2312" w:hAnsi="仿宋_GB2312" w:eastAsia="仿宋_GB2312" w:cs="仿宋_GB2312"/>
                <w:color w:val="auto"/>
                <w:sz w:val="24"/>
              </w:rPr>
            </w:pPr>
          </w:p>
        </w:tc>
        <w:tc>
          <w:tcPr>
            <w:tcW w:w="781" w:type="dxa"/>
            <w:gridSpan w:val="2"/>
            <w:vAlign w:val="center"/>
          </w:tcPr>
          <w:p>
            <w:pPr>
              <w:spacing w:line="4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日期</w:t>
            </w:r>
          </w:p>
        </w:tc>
        <w:tc>
          <w:tcPr>
            <w:tcW w:w="2233" w:type="dxa"/>
            <w:gridSpan w:val="3"/>
            <w:vAlign w:val="center"/>
          </w:tcPr>
          <w:p>
            <w:pPr>
              <w:spacing w:line="400" w:lineRule="exact"/>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Cs w:val="21"/>
              </w:rPr>
              <w:t>20</w:t>
            </w:r>
            <w:r>
              <w:rPr>
                <w:rFonts w:hint="eastAsia" w:ascii="仿宋_GB2312" w:hAnsi="仿宋_GB2312" w:eastAsia="仿宋_GB2312" w:cs="仿宋_GB2312"/>
                <w:color w:val="auto"/>
                <w:szCs w:val="21"/>
                <w:lang w:val="en-US" w:eastAsia="zh-CN"/>
              </w:rPr>
              <w:t>X</w:t>
            </w:r>
            <w:r>
              <w:rPr>
                <w:rFonts w:hint="eastAsia" w:ascii="仿宋_GB2312" w:hAnsi="仿宋_GB2312" w:eastAsia="仿宋_GB2312" w:cs="仿宋_GB2312"/>
                <w:color w:val="auto"/>
                <w:szCs w:val="21"/>
              </w:rPr>
              <w:t>X-X-X至20</w:t>
            </w:r>
            <w:r>
              <w:rPr>
                <w:rFonts w:hint="eastAsia" w:ascii="仿宋_GB2312" w:hAnsi="仿宋_GB2312" w:eastAsia="仿宋_GB2312" w:cs="仿宋_GB2312"/>
                <w:color w:val="auto"/>
                <w:szCs w:val="21"/>
                <w:lang w:val="en-US" w:eastAsia="zh-CN"/>
              </w:rPr>
              <w:t>X</w:t>
            </w:r>
            <w:r>
              <w:rPr>
                <w:rFonts w:hint="eastAsia" w:ascii="仿宋_GB2312" w:hAnsi="仿宋_GB2312" w:eastAsia="仿宋_GB2312" w:cs="仿宋_GB2312"/>
                <w:color w:val="auto"/>
                <w:szCs w:val="21"/>
              </w:rPr>
              <w:t>X-X-X</w:t>
            </w:r>
          </w:p>
        </w:tc>
        <w:tc>
          <w:tcPr>
            <w:tcW w:w="750" w:type="dxa"/>
            <w:gridSpan w:val="2"/>
            <w:vAlign w:val="center"/>
          </w:tcPr>
          <w:p>
            <w:pPr>
              <w:spacing w:line="40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场次</w:t>
            </w:r>
          </w:p>
        </w:tc>
        <w:tc>
          <w:tcPr>
            <w:tcW w:w="751" w:type="dxa"/>
            <w:vAlign w:val="center"/>
          </w:tcPr>
          <w:p>
            <w:pPr>
              <w:spacing w:line="400" w:lineRule="exact"/>
              <w:rPr>
                <w:rFonts w:hint="eastAsia"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3" w:hRule="atLeast"/>
        </w:trPr>
        <w:tc>
          <w:tcPr>
            <w:tcW w:w="2507" w:type="dxa"/>
            <w:gridSpan w:val="2"/>
            <w:vAlign w:val="center"/>
          </w:tcPr>
          <w:p>
            <w:pPr>
              <w:spacing w:line="400" w:lineRule="exact"/>
              <w:ind w:firstLine="940" w:firstLineChars="392"/>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地址</w:t>
            </w:r>
            <w:r>
              <w:rPr>
                <w:rFonts w:hint="eastAsia" w:ascii="仿宋_GB2312" w:hAnsi="仿宋_GB2312" w:eastAsia="仿宋_GB2312" w:cs="仿宋_GB2312"/>
                <w:color w:val="auto"/>
                <w:sz w:val="24"/>
                <w:lang w:val="en-US" w:eastAsia="zh-CN"/>
              </w:rPr>
              <w:t>3</w:t>
            </w:r>
          </w:p>
        </w:tc>
        <w:tc>
          <w:tcPr>
            <w:tcW w:w="6555" w:type="dxa"/>
            <w:gridSpan w:val="10"/>
            <w:vAlign w:val="center"/>
          </w:tcPr>
          <w:p>
            <w:pPr>
              <w:spacing w:line="400" w:lineRule="exact"/>
              <w:jc w:val="center"/>
              <w:rPr>
                <w:rFonts w:hint="eastAsia" w:ascii="仿宋_GB2312" w:hAnsi="仿宋_GB2312" w:eastAsia="仿宋_GB2312" w:cs="仿宋_GB2312"/>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9" w:hRule="atLeast"/>
        </w:trPr>
        <w:tc>
          <w:tcPr>
            <w:tcW w:w="951" w:type="dxa"/>
            <w:vMerge w:val="restart"/>
            <w:vAlign w:val="center"/>
          </w:tcPr>
          <w:p>
            <w:pPr>
              <w:spacing w:line="400" w:lineRule="exact"/>
              <w:ind w:firstLine="0" w:firstLineChars="0"/>
              <w:jc w:val="both"/>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演出场地类别及消防安全批准文件</w:t>
            </w:r>
          </w:p>
        </w:tc>
        <w:tc>
          <w:tcPr>
            <w:tcW w:w="2036" w:type="dxa"/>
            <w:gridSpan w:val="2"/>
            <w:vAlign w:val="center"/>
          </w:tcPr>
          <w:p>
            <w:pPr>
              <w:spacing w:line="400" w:lineRule="exact"/>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18"/>
                <w:szCs w:val="18"/>
                <w:lang w:eastAsia="zh-CN"/>
              </w:rPr>
              <w:t>专业演出场</w:t>
            </w:r>
            <w:r>
              <w:rPr>
                <w:rFonts w:hint="eastAsia" w:ascii="仿宋_GB2312" w:hAnsi="仿宋_GB2312" w:eastAsia="仿宋_GB2312" w:cs="仿宋_GB2312"/>
                <w:color w:val="auto"/>
                <w:sz w:val="18"/>
                <w:szCs w:val="18"/>
                <w:lang w:val="en-US" w:eastAsia="zh-CN"/>
              </w:rPr>
              <w:t>所</w:t>
            </w:r>
          </w:p>
          <w:p>
            <w:pPr>
              <w:spacing w:line="400" w:lineRule="exact"/>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val="en-US" w:eastAsia="zh-CN"/>
              </w:rPr>
              <w:t>□</w:t>
            </w:r>
            <w:r>
              <w:rPr>
                <w:rFonts w:hint="eastAsia" w:ascii="黑体" w:hAnsi="黑体" w:eastAsia="黑体" w:cs="黑体"/>
                <w:color w:val="auto"/>
                <w:sz w:val="21"/>
                <w:szCs w:val="21"/>
                <w:lang w:val="en-US" w:eastAsia="zh-CN"/>
              </w:rPr>
              <w:t xml:space="preserve"> </w:t>
            </w:r>
            <w:r>
              <w:rPr>
                <w:rFonts w:hint="eastAsia" w:ascii="仿宋_GB2312" w:hAnsi="仿宋_GB2312" w:eastAsia="仿宋_GB2312" w:cs="仿宋_GB2312"/>
                <w:color w:val="auto"/>
                <w:sz w:val="18"/>
                <w:szCs w:val="18"/>
                <w:lang w:eastAsia="zh-CN"/>
              </w:rPr>
              <w:t>非专业演出场所</w:t>
            </w:r>
          </w:p>
        </w:tc>
        <w:tc>
          <w:tcPr>
            <w:tcW w:w="6075" w:type="dxa"/>
            <w:gridSpan w:val="9"/>
            <w:vAlign w:val="center"/>
          </w:tcPr>
          <w:p>
            <w:pPr>
              <w:numPr>
                <w:ilvl w:val="0"/>
                <w:numId w:val="0"/>
              </w:numPr>
              <w:ind w:firstLine="0" w:firstLineChars="0"/>
              <w:jc w:val="left"/>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w:t>
            </w:r>
            <w:r>
              <w:rPr>
                <w:rFonts w:hint="eastAsia" w:ascii="仿宋_GB2312" w:hAnsi="仿宋_GB2312" w:eastAsia="仿宋_GB2312" w:cs="仿宋_GB2312"/>
                <w:color w:val="auto"/>
                <w:sz w:val="21"/>
                <w:szCs w:val="21"/>
                <w:lang w:eastAsia="zh-CN"/>
              </w:rPr>
              <w:t>演出场所经营单位备案证明</w:t>
            </w:r>
            <w:r>
              <w:rPr>
                <w:rFonts w:hint="eastAsia" w:ascii="仿宋_GB2312" w:hAnsi="仿宋_GB2312" w:eastAsia="仿宋_GB2312" w:cs="仿宋_GB2312"/>
                <w:color w:val="auto"/>
                <w:sz w:val="21"/>
                <w:szCs w:val="21"/>
                <w:lang w:val="en-US" w:eastAsia="zh-CN"/>
              </w:rPr>
              <w:t>（证号：</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lang w:val="en-US" w:eastAsia="zh-CN"/>
              </w:rPr>
              <w:t>）</w:t>
            </w:r>
          </w:p>
          <w:p>
            <w:pPr>
              <w:spacing w:line="400" w:lineRule="exact"/>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1"/>
                <w:szCs w:val="21"/>
                <w:lang w:val="en-US" w:eastAsia="zh-CN"/>
              </w:rPr>
              <w:t>□</w:t>
            </w:r>
            <w:r>
              <w:rPr>
                <w:rFonts w:hint="eastAsia" w:ascii="仿宋_GB2312" w:hAnsi="仿宋_GB2312" w:eastAsia="仿宋_GB2312" w:cs="仿宋_GB2312"/>
                <w:color w:val="auto"/>
                <w:sz w:val="21"/>
                <w:szCs w:val="21"/>
                <w:lang w:eastAsia="zh-CN"/>
              </w:rPr>
              <w:t>统一社会信用代码</w:t>
            </w:r>
            <w:r>
              <w:rPr>
                <w:rFonts w:hint="eastAsia" w:ascii="仿宋_GB2312" w:hAnsi="仿宋_GB2312" w:eastAsia="仿宋_GB2312" w:cs="仿宋_GB2312"/>
                <w:color w:val="auto"/>
                <w:sz w:val="21"/>
                <w:szCs w:val="21"/>
                <w:lang w:val="en-US" w:eastAsia="zh-CN"/>
              </w:rPr>
              <w:t>（代码：</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51" w:hRule="atLeast"/>
        </w:trPr>
        <w:tc>
          <w:tcPr>
            <w:tcW w:w="951" w:type="dxa"/>
            <w:vMerge w:val="continue"/>
            <w:vAlign w:val="center"/>
          </w:tcPr>
          <w:p>
            <w:pPr>
              <w:spacing w:line="400" w:lineRule="exact"/>
              <w:ind w:firstLine="0" w:firstLineChars="0"/>
              <w:jc w:val="both"/>
              <w:rPr>
                <w:rFonts w:hint="eastAsia" w:ascii="仿宋_GB2312" w:hAnsi="仿宋_GB2312" w:eastAsia="仿宋_GB2312" w:cs="仿宋_GB2312"/>
                <w:color w:val="auto"/>
                <w:sz w:val="24"/>
              </w:rPr>
            </w:pPr>
          </w:p>
        </w:tc>
        <w:tc>
          <w:tcPr>
            <w:tcW w:w="2036" w:type="dxa"/>
            <w:gridSpan w:val="2"/>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消防安全批准文</w:t>
            </w:r>
            <w:r>
              <w:rPr>
                <w:rFonts w:hint="eastAsia" w:ascii="仿宋_GB2312" w:hAnsi="仿宋_GB2312" w:eastAsia="仿宋_GB2312" w:cs="仿宋_GB2312"/>
                <w:color w:val="auto"/>
                <w:sz w:val="24"/>
                <w:lang w:eastAsia="zh-CN"/>
              </w:rPr>
              <w:t>件</w:t>
            </w:r>
          </w:p>
        </w:tc>
        <w:tc>
          <w:tcPr>
            <w:tcW w:w="6075" w:type="dxa"/>
            <w:gridSpan w:val="9"/>
            <w:vAlign w:val="center"/>
          </w:tcPr>
          <w:p>
            <w:pPr>
              <w:numPr>
                <w:ilvl w:val="0"/>
                <w:numId w:val="0"/>
              </w:numPr>
              <w:ind w:firstLine="0" w:firstLineChars="0"/>
              <w:jc w:val="left"/>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w:t>
            </w:r>
            <w:r>
              <w:rPr>
                <w:rFonts w:hint="eastAsia" w:ascii="仿宋_GB2312" w:hAnsi="仿宋_GB2312" w:eastAsia="仿宋_GB2312" w:cs="仿宋_GB2312"/>
                <w:color w:val="auto"/>
                <w:sz w:val="21"/>
                <w:szCs w:val="21"/>
                <w:lang w:eastAsia="zh-CN"/>
              </w:rPr>
              <w:t>市消防救援部门</w:t>
            </w:r>
            <w:r>
              <w:rPr>
                <w:rFonts w:hint="eastAsia" w:ascii="仿宋_GB2312" w:hAnsi="仿宋_GB2312" w:eastAsia="仿宋_GB2312" w:cs="仿宋_GB2312"/>
                <w:color w:val="auto"/>
                <w:sz w:val="21"/>
                <w:szCs w:val="21"/>
                <w:lang w:val="en-US" w:eastAsia="zh-CN"/>
              </w:rPr>
              <w:t>消防安全检查批准文件（文号：</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lang w:val="en-US" w:eastAsia="zh-CN"/>
              </w:rPr>
              <w:t xml:space="preserve"> ）</w:t>
            </w:r>
          </w:p>
          <w:p>
            <w:pPr>
              <w:numPr>
                <w:ilvl w:val="0"/>
                <w:numId w:val="0"/>
              </w:numPr>
              <w:ind w:left="0" w:leftChars="0" w:firstLine="0" w:firstLineChars="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1"/>
                <w:szCs w:val="21"/>
                <w:lang w:val="en-US" w:eastAsia="zh-CN"/>
              </w:rPr>
              <w:t>□</w:t>
            </w:r>
            <w:r>
              <w:rPr>
                <w:rFonts w:hint="eastAsia" w:ascii="仿宋_GB2312" w:hAnsi="仿宋_GB2312" w:eastAsia="仿宋_GB2312" w:cs="仿宋_GB2312"/>
                <w:color w:val="auto"/>
                <w:sz w:val="21"/>
                <w:szCs w:val="21"/>
                <w:lang w:eastAsia="zh-CN"/>
              </w:rPr>
              <w:t>市住建部门</w:t>
            </w:r>
            <w:r>
              <w:rPr>
                <w:rFonts w:hint="eastAsia" w:ascii="仿宋_GB2312" w:hAnsi="仿宋_GB2312" w:eastAsia="仿宋_GB2312" w:cs="仿宋_GB2312"/>
                <w:color w:val="auto"/>
                <w:sz w:val="21"/>
                <w:szCs w:val="21"/>
                <w:lang w:val="en-US" w:eastAsia="zh-CN"/>
              </w:rPr>
              <w:t>建设工程消防验收批准文件</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lang w:val="en-US" w:eastAsia="zh-CN"/>
              </w:rPr>
              <w:t>2019年6月前验收使用的不需填）（文号：</w:t>
            </w:r>
            <w:r>
              <w:rPr>
                <w:rFonts w:hint="eastAsia" w:ascii="仿宋_GB2312" w:hAnsi="仿宋_GB2312" w:eastAsia="仿宋_GB2312" w:cs="仿宋_GB2312"/>
                <w:color w:val="auto"/>
                <w:sz w:val="21"/>
                <w:szCs w:val="21"/>
                <w:u w:val="single"/>
                <w:lang w:val="en-US" w:eastAsia="zh-CN"/>
              </w:rPr>
              <w:t xml:space="preserve">              </w:t>
            </w:r>
            <w:r>
              <w:rPr>
                <w:rFonts w:hint="eastAsia" w:ascii="仿宋_GB2312" w:hAnsi="仿宋_GB2312" w:eastAsia="仿宋_GB2312" w:cs="仿宋_GB2312"/>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4"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pacing w:val="-2"/>
                <w:sz w:val="21"/>
                <w:szCs w:val="21"/>
              </w:rPr>
              <w:t>演出经纪人员证号</w:t>
            </w:r>
          </w:p>
        </w:tc>
        <w:tc>
          <w:tcPr>
            <w:tcW w:w="2040" w:type="dxa"/>
            <w:gridSpan w:val="2"/>
            <w:vAlign w:val="center"/>
          </w:tcPr>
          <w:p>
            <w:pPr>
              <w:spacing w:line="400" w:lineRule="exact"/>
              <w:rPr>
                <w:rFonts w:hint="eastAsia" w:ascii="仿宋_GB2312" w:hAnsi="仿宋_GB2312" w:eastAsia="仿宋_GB2312" w:cs="仿宋_GB2312"/>
                <w:color w:val="auto"/>
                <w:sz w:val="21"/>
                <w:szCs w:val="21"/>
              </w:rPr>
            </w:pPr>
          </w:p>
        </w:tc>
        <w:tc>
          <w:tcPr>
            <w:tcW w:w="4515" w:type="dxa"/>
            <w:gridSpan w:val="8"/>
            <w:vMerge w:val="restart"/>
            <w:vAlign w:val="center"/>
          </w:tcPr>
          <w:p>
            <w:pPr>
              <w:widowControl w:val="0"/>
              <w:spacing w:line="360" w:lineRule="exact"/>
              <w:ind w:right="-34" w:firstLine="0" w:firstLineChars="0"/>
              <w:jc w:val="lef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我单位近2年内无违反《营业性演出管理条例》及其实施细则的情形。</w:t>
            </w:r>
            <w:r>
              <w:rPr>
                <w:rFonts w:hint="eastAsia" w:ascii="仿宋_GB2312" w:hAnsi="仿宋_GB2312" w:eastAsia="仿宋_GB2312" w:cs="仿宋_GB2312"/>
                <w:color w:val="auto"/>
                <w:sz w:val="21"/>
                <w:szCs w:val="21"/>
              </w:rPr>
              <w:t>申请举办营业性演出，遵守《营业性演出管理条例》及《营业性演出管理条例实施细则》等相关规定，</w:t>
            </w:r>
            <w:r>
              <w:rPr>
                <w:rFonts w:hint="eastAsia" w:ascii="仿宋_GB2312" w:hAnsi="仿宋_GB2312" w:eastAsia="仿宋_GB2312" w:cs="仿宋_GB2312"/>
                <w:color w:val="auto"/>
                <w:sz w:val="21"/>
                <w:szCs w:val="21"/>
                <w:lang w:eastAsia="zh-CN"/>
              </w:rPr>
              <w:t>现申请以上业务事项，本单位（人）</w:t>
            </w:r>
            <w:r>
              <w:rPr>
                <w:rFonts w:hint="eastAsia" w:ascii="仿宋_GB2312" w:hAnsi="仿宋_GB2312" w:eastAsia="仿宋_GB2312" w:cs="仿宋_GB2312"/>
                <w:color w:val="auto"/>
                <w:sz w:val="21"/>
                <w:szCs w:val="21"/>
              </w:rPr>
              <w:t>承诺</w:t>
            </w:r>
            <w:r>
              <w:rPr>
                <w:rFonts w:hint="eastAsia" w:ascii="仿宋_GB2312" w:hAnsi="仿宋_GB2312" w:eastAsia="仿宋_GB2312" w:cs="仿宋_GB2312"/>
                <w:color w:val="auto"/>
                <w:sz w:val="21"/>
                <w:szCs w:val="21"/>
                <w:lang w:eastAsia="zh-CN"/>
              </w:rPr>
              <w:t>对</w:t>
            </w:r>
            <w:r>
              <w:rPr>
                <w:rFonts w:hint="eastAsia" w:ascii="仿宋_GB2312" w:hAnsi="仿宋_GB2312" w:eastAsia="仿宋_GB2312" w:cs="仿宋_GB2312"/>
                <w:color w:val="auto"/>
                <w:sz w:val="21"/>
                <w:szCs w:val="21"/>
              </w:rPr>
              <w:t>所提供的申报材料</w:t>
            </w:r>
            <w:r>
              <w:rPr>
                <w:rFonts w:hint="eastAsia" w:ascii="仿宋_GB2312" w:hAnsi="仿宋_GB2312" w:eastAsia="仿宋_GB2312" w:cs="仿宋_GB2312"/>
                <w:color w:val="auto"/>
                <w:sz w:val="21"/>
                <w:szCs w:val="21"/>
                <w:lang w:eastAsia="zh-CN"/>
              </w:rPr>
              <w:t>及其实质内容的</w:t>
            </w:r>
            <w:r>
              <w:rPr>
                <w:rFonts w:hint="eastAsia" w:ascii="仿宋_GB2312" w:hAnsi="仿宋_GB2312" w:eastAsia="仿宋_GB2312" w:cs="仿宋_GB2312"/>
                <w:color w:val="auto"/>
                <w:sz w:val="21"/>
                <w:szCs w:val="21"/>
              </w:rPr>
              <w:t>真实</w:t>
            </w:r>
            <w:r>
              <w:rPr>
                <w:rFonts w:hint="eastAsia" w:ascii="仿宋_GB2312" w:hAnsi="仿宋_GB2312" w:eastAsia="仿宋_GB2312" w:cs="仿宋_GB2312"/>
                <w:color w:val="auto"/>
                <w:sz w:val="21"/>
                <w:szCs w:val="21"/>
                <w:lang w:eastAsia="zh-CN"/>
              </w:rPr>
              <w:t>性、有效性、合法性</w:t>
            </w:r>
            <w:r>
              <w:rPr>
                <w:rFonts w:hint="eastAsia" w:ascii="仿宋_GB2312" w:hAnsi="仿宋_GB2312" w:eastAsia="仿宋_GB2312" w:cs="仿宋_GB2312"/>
                <w:color w:val="auto"/>
                <w:sz w:val="21"/>
                <w:szCs w:val="21"/>
              </w:rPr>
              <w:t>负责。</w:t>
            </w:r>
          </w:p>
          <w:p>
            <w:pPr>
              <w:widowControl/>
              <w:spacing w:line="360" w:lineRule="exact"/>
              <w:ind w:right="-34" w:firstLine="2100" w:firstLineChars="1000"/>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申请单位：（盖章）</w:t>
            </w:r>
          </w:p>
          <w:p>
            <w:pPr>
              <w:widowControl w:val="0"/>
              <w:spacing w:line="360" w:lineRule="exact"/>
              <w:ind w:right="-34" w:firstLine="2100" w:firstLineChars="1000"/>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法人</w:t>
            </w:r>
            <w:r>
              <w:rPr>
                <w:rFonts w:hint="eastAsia" w:ascii="仿宋_GB2312" w:hAnsi="仿宋_GB2312" w:eastAsia="仿宋_GB2312" w:cs="仿宋_GB2312"/>
                <w:color w:val="auto"/>
                <w:kern w:val="0"/>
                <w:sz w:val="21"/>
                <w:szCs w:val="21"/>
                <w:lang w:eastAsia="zh-CN"/>
              </w:rPr>
              <w:t>签</w:t>
            </w:r>
            <w:r>
              <w:rPr>
                <w:rFonts w:hint="eastAsia" w:ascii="仿宋_GB2312" w:hAnsi="仿宋_GB2312" w:eastAsia="仿宋_GB2312" w:cs="仿宋_GB2312"/>
                <w:color w:val="auto"/>
                <w:kern w:val="0"/>
                <w:sz w:val="21"/>
                <w:szCs w:val="21"/>
              </w:rPr>
              <w:t>名：</w:t>
            </w:r>
          </w:p>
          <w:p>
            <w:pPr>
              <w:widowControl w:val="0"/>
              <w:spacing w:line="360" w:lineRule="exact"/>
              <w:ind w:right="-34" w:firstLine="2100" w:firstLineChars="1000"/>
              <w:jc w:val="lef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507" w:type="dxa"/>
            <w:gridSpan w:val="2"/>
            <w:vAlign w:val="center"/>
          </w:tcPr>
          <w:p>
            <w:pPr>
              <w:spacing w:line="300" w:lineRule="exact"/>
              <w:jc w:val="center"/>
              <w:rPr>
                <w:rFonts w:hint="eastAsia" w:ascii="仿宋_GB2312" w:hAnsi="仿宋_GB2312" w:eastAsia="仿宋_GB2312" w:cs="仿宋_GB2312"/>
                <w:color w:val="auto"/>
                <w:spacing w:val="-2"/>
                <w:sz w:val="21"/>
                <w:szCs w:val="21"/>
              </w:rPr>
            </w:pPr>
            <w:r>
              <w:rPr>
                <w:rFonts w:hint="eastAsia" w:ascii="仿宋_GB2312" w:hAnsi="仿宋_GB2312" w:eastAsia="仿宋_GB2312" w:cs="仿宋_GB2312"/>
                <w:color w:val="auto"/>
                <w:sz w:val="21"/>
                <w:szCs w:val="21"/>
              </w:rPr>
              <w:t>项目联系人姓名</w:t>
            </w:r>
          </w:p>
        </w:tc>
        <w:tc>
          <w:tcPr>
            <w:tcW w:w="2040" w:type="dxa"/>
            <w:gridSpan w:val="2"/>
            <w:vAlign w:val="center"/>
          </w:tcPr>
          <w:p>
            <w:pPr>
              <w:spacing w:line="400" w:lineRule="exact"/>
              <w:jc w:val="center"/>
              <w:rPr>
                <w:rFonts w:hint="eastAsia" w:ascii="仿宋_GB2312" w:hAnsi="仿宋_GB2312" w:eastAsia="仿宋_GB2312" w:cs="仿宋_GB2312"/>
                <w:color w:val="auto"/>
                <w:sz w:val="21"/>
                <w:szCs w:val="21"/>
              </w:rPr>
            </w:pPr>
          </w:p>
        </w:tc>
        <w:tc>
          <w:tcPr>
            <w:tcW w:w="4515" w:type="dxa"/>
            <w:gridSpan w:val="8"/>
            <w:vMerge w:val="continue"/>
            <w:vAlign w:val="center"/>
          </w:tcPr>
          <w:p>
            <w:pPr>
              <w:widowControl/>
              <w:jc w:val="left"/>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507" w:type="dxa"/>
            <w:gridSpan w:val="2"/>
            <w:vAlign w:val="center"/>
          </w:tcPr>
          <w:p>
            <w:pPr>
              <w:spacing w:line="40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pacing w:val="-6"/>
                <w:sz w:val="21"/>
                <w:szCs w:val="21"/>
              </w:rPr>
              <w:t>项目联系人移动电话</w:t>
            </w:r>
          </w:p>
        </w:tc>
        <w:tc>
          <w:tcPr>
            <w:tcW w:w="2040" w:type="dxa"/>
            <w:gridSpan w:val="2"/>
            <w:vAlign w:val="center"/>
          </w:tcPr>
          <w:p>
            <w:pPr>
              <w:spacing w:line="400" w:lineRule="exact"/>
              <w:rPr>
                <w:rFonts w:hint="eastAsia" w:ascii="宋体" w:hAnsi="宋体" w:cs="宋体"/>
                <w:color w:val="auto"/>
                <w:sz w:val="21"/>
                <w:szCs w:val="21"/>
              </w:rPr>
            </w:pPr>
          </w:p>
        </w:tc>
        <w:tc>
          <w:tcPr>
            <w:tcW w:w="4515" w:type="dxa"/>
            <w:gridSpan w:val="8"/>
            <w:vMerge w:val="continue"/>
            <w:vAlign w:val="center"/>
          </w:tcPr>
          <w:p>
            <w:pPr>
              <w:widowControl/>
              <w:jc w:val="left"/>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507" w:type="dxa"/>
            <w:gridSpan w:val="2"/>
            <w:vAlign w:val="center"/>
          </w:tcPr>
          <w:p>
            <w:pPr>
              <w:spacing w:line="400" w:lineRule="exact"/>
              <w:jc w:val="center"/>
              <w:rPr>
                <w:rFonts w:hint="eastAsia" w:ascii="仿宋_GB2312" w:hAnsi="仿宋_GB2312" w:eastAsia="仿宋_GB2312" w:cs="仿宋_GB2312"/>
                <w:color w:val="auto"/>
                <w:spacing w:val="-6"/>
                <w:sz w:val="21"/>
                <w:szCs w:val="21"/>
              </w:rPr>
            </w:pPr>
            <w:r>
              <w:rPr>
                <w:rFonts w:hint="eastAsia" w:ascii="仿宋_GB2312" w:hAnsi="仿宋_GB2312" w:eastAsia="仿宋_GB2312" w:cs="仿宋_GB2312"/>
                <w:color w:val="auto"/>
                <w:spacing w:val="-6"/>
                <w:sz w:val="21"/>
                <w:szCs w:val="21"/>
              </w:rPr>
              <w:t>项目联系人固定电话</w:t>
            </w:r>
          </w:p>
        </w:tc>
        <w:tc>
          <w:tcPr>
            <w:tcW w:w="2040" w:type="dxa"/>
            <w:gridSpan w:val="2"/>
            <w:vAlign w:val="center"/>
          </w:tcPr>
          <w:p>
            <w:pPr>
              <w:spacing w:line="400" w:lineRule="exact"/>
              <w:rPr>
                <w:rFonts w:hint="eastAsia" w:ascii="宋体" w:hAnsi="宋体" w:cs="宋体"/>
                <w:color w:val="auto"/>
                <w:sz w:val="21"/>
                <w:szCs w:val="21"/>
              </w:rPr>
            </w:pPr>
          </w:p>
        </w:tc>
        <w:tc>
          <w:tcPr>
            <w:tcW w:w="4515" w:type="dxa"/>
            <w:gridSpan w:val="8"/>
            <w:vMerge w:val="continue"/>
            <w:vAlign w:val="center"/>
          </w:tcPr>
          <w:p>
            <w:pPr>
              <w:widowControl/>
              <w:jc w:val="left"/>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578" w:hRule="atLeast"/>
        </w:trPr>
        <w:tc>
          <w:tcPr>
            <w:tcW w:w="2507" w:type="dxa"/>
            <w:gridSpan w:val="2"/>
            <w:vAlign w:val="center"/>
          </w:tcPr>
          <w:p>
            <w:pPr>
              <w:spacing w:line="240" w:lineRule="auto"/>
              <w:jc w:val="center"/>
              <w:rPr>
                <w:rFonts w:hint="eastAsia" w:ascii="仿宋_GB2312" w:hAnsi="仿宋_GB2312" w:eastAsia="仿宋_GB2312" w:cs="仿宋_GB2312"/>
                <w:color w:val="auto"/>
                <w:spacing w:val="-6"/>
                <w:sz w:val="21"/>
                <w:szCs w:val="21"/>
              </w:rPr>
            </w:pPr>
            <w:r>
              <w:rPr>
                <w:rFonts w:hint="eastAsia" w:ascii="仿宋_GB2312" w:hAnsi="仿宋_GB2312" w:eastAsia="仿宋_GB2312" w:cs="仿宋_GB2312"/>
                <w:color w:val="auto"/>
                <w:spacing w:val="-6"/>
                <w:sz w:val="21"/>
                <w:szCs w:val="21"/>
              </w:rPr>
              <w:t>备  注</w:t>
            </w:r>
          </w:p>
        </w:tc>
        <w:tc>
          <w:tcPr>
            <w:tcW w:w="2040" w:type="dxa"/>
            <w:gridSpan w:val="2"/>
            <w:vAlign w:val="center"/>
          </w:tcPr>
          <w:p>
            <w:pPr>
              <w:spacing w:line="240" w:lineRule="auto"/>
              <w:rPr>
                <w:rFonts w:hint="eastAsia" w:ascii="宋体" w:hAnsi="宋体" w:cs="宋体"/>
                <w:color w:val="auto"/>
                <w:sz w:val="21"/>
                <w:szCs w:val="21"/>
              </w:rPr>
            </w:pPr>
          </w:p>
        </w:tc>
        <w:tc>
          <w:tcPr>
            <w:tcW w:w="4515" w:type="dxa"/>
            <w:gridSpan w:val="8"/>
            <w:vMerge w:val="continue"/>
            <w:vAlign w:val="center"/>
          </w:tcPr>
          <w:p>
            <w:pPr>
              <w:widowControl/>
              <w:jc w:val="left"/>
              <w:rPr>
                <w:rFonts w:hint="eastAsia" w:ascii="宋体" w:hAnsi="宋体" w:cs="宋体"/>
                <w:color w:val="auto"/>
                <w:sz w:val="21"/>
                <w:szCs w:val="21"/>
              </w:rPr>
            </w:pPr>
          </w:p>
        </w:tc>
      </w:tr>
    </w:tbl>
    <w:p>
      <w:pPr>
        <w:rPr>
          <w:color w:val="auto"/>
        </w:rPr>
      </w:pPr>
    </w:p>
    <w:p>
      <w:pPr>
        <w:jc w:val="both"/>
        <w:rPr>
          <w:rFonts w:hint="eastAsia"/>
          <w:color w:val="auto"/>
          <w:lang w:eastAsia="zh-CN"/>
        </w:rPr>
      </w:pPr>
    </w:p>
    <w:p>
      <w:pPr>
        <w:jc w:val="both"/>
        <w:rPr>
          <w:rFonts w:hint="eastAsia"/>
          <w:color w:val="auto"/>
          <w:lang w:eastAsia="zh-CN"/>
        </w:rPr>
      </w:pPr>
      <w:r>
        <w:rPr>
          <w:rFonts w:hint="eastAsia"/>
          <w:color w:val="auto"/>
          <w:lang w:eastAsia="zh-CN"/>
        </w:rPr>
        <w:t>背面</w:t>
      </w:r>
      <w:bookmarkStart w:id="0" w:name="_GoBack"/>
      <w:bookmarkEnd w:id="0"/>
    </w:p>
    <w:p>
      <w:pPr>
        <w:jc w:val="center"/>
        <w:rPr>
          <w:rFonts w:hint="eastAsia"/>
          <w:color w:val="auto"/>
          <w:lang w:eastAsia="zh-CN"/>
        </w:rPr>
      </w:pPr>
      <w:r>
        <w:rPr>
          <w:rFonts w:hint="eastAsia" w:ascii="仿宋_GB2312" w:hAnsi="仿宋_GB2312" w:eastAsia="仿宋_GB2312" w:cs="仿宋_GB2312"/>
          <w:color w:val="auto"/>
          <w:sz w:val="32"/>
          <w:szCs w:val="32"/>
          <w:lang w:eastAsia="zh-CN"/>
        </w:rPr>
        <w:t>（演出如涉</w:t>
      </w:r>
      <w:r>
        <w:rPr>
          <w:rFonts w:hint="eastAsia" w:ascii="仿宋_GB2312" w:hAnsi="仿宋_GB2312" w:eastAsia="仿宋_GB2312" w:cs="仿宋_GB2312"/>
          <w:color w:val="auto"/>
          <w:sz w:val="32"/>
          <w:szCs w:val="32"/>
          <w:lang w:val="en-US" w:eastAsia="zh-CN"/>
        </w:rPr>
        <w:t>临时搭建舞台、看台，需填写此承诺书）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jc w:val="both"/>
        <w:textAlignment w:val="auto"/>
        <w:outlineLvl w:val="9"/>
        <w:rPr>
          <w:rFonts w:hint="eastAsia" w:ascii="仿宋_GB2312" w:hAnsi="仿宋_GB2312" w:eastAsia="仿宋_GB2312"/>
          <w:b w:val="0"/>
          <w:bCs w:val="0"/>
          <w:color w:val="auto"/>
          <w:sz w:val="32"/>
          <w:szCs w:val="32"/>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b/>
          <w:bCs/>
          <w:color w:val="auto"/>
          <w:sz w:val="44"/>
          <w:szCs w:val="44"/>
          <w:u w:val="none"/>
          <w:lang w:val="en-US" w:eastAsia="zh-CN"/>
        </w:rPr>
      </w:pPr>
      <w:r>
        <w:rPr>
          <w:rFonts w:hint="eastAsia" w:ascii="仿宋_GB2312" w:hAnsi="仿宋_GB2312" w:eastAsia="仿宋_GB2312"/>
          <w:b/>
          <w:bCs/>
          <w:color w:val="auto"/>
          <w:sz w:val="44"/>
          <w:szCs w:val="44"/>
          <w:u w:val="none"/>
          <w:lang w:val="en-US" w:eastAsia="zh-CN"/>
        </w:rPr>
        <w:t>承  诺  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b/>
          <w:bCs/>
          <w:color w:val="auto"/>
          <w:sz w:val="44"/>
          <w:szCs w:val="4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960" w:firstLineChars="3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我单位将于</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年</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日（演出时间）于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 xml:space="preserve">（演出地点）举办“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演出名称）营业性演出活动。本演出需临时搭建舞台、看台，因时间原因，暂无法向文化旅游行政主管部门提供搭建舞台、看台的竣工验收合格证明材料以及公安机关的安全许可决定文书或相关备案材料。我单位承诺在本次演出前一天向中山市文化广电旅游局提交上述资料进行核验。如不能按时提供，我单位承诺不举办本场演出，并做好相应的停演善后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_GB2312" w:hAnsi="仿宋_GB2312" w:eastAsia="仿宋_GB2312"/>
          <w:b w:val="0"/>
          <w:bCs w:val="0"/>
          <w:color w:val="auto"/>
          <w:sz w:val="32"/>
          <w:szCs w:val="32"/>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_GB2312" w:hAnsi="仿宋_GB2312" w:eastAsia="仿宋_GB2312"/>
          <w:b w:val="0"/>
          <w:bCs w:val="0"/>
          <w:color w:val="auto"/>
          <w:sz w:val="32"/>
          <w:szCs w:val="32"/>
          <w:u w:val="single"/>
          <w:lang w:val="en-US" w:eastAsia="zh-CN"/>
        </w:rPr>
      </w:pPr>
      <w:r>
        <w:rPr>
          <w:rFonts w:hint="eastAsia" w:ascii="仿宋_GB2312" w:hAnsi="仿宋_GB2312" w:eastAsia="仿宋_GB2312"/>
          <w:b w:val="0"/>
          <w:bCs w:val="0"/>
          <w:color w:val="auto"/>
          <w:sz w:val="32"/>
          <w:szCs w:val="32"/>
          <w:u w:val="none"/>
          <w:lang w:val="en-US" w:eastAsia="zh-CN"/>
        </w:rPr>
        <w:t>承诺单位名称：</w:t>
      </w:r>
      <w:r>
        <w:rPr>
          <w:rFonts w:hint="eastAsia" w:ascii="仿宋_GB2312" w:hAnsi="仿宋_GB2312" w:eastAsia="仿宋_GB2312"/>
          <w:b w:val="0"/>
          <w:bCs w:val="0"/>
          <w:color w:val="auto"/>
          <w:sz w:val="32"/>
          <w:szCs w:val="32"/>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_GB2312" w:hAnsi="仿宋_GB2312" w:eastAsia="仿宋_GB2312"/>
          <w:b w:val="0"/>
          <w:bCs w:val="0"/>
          <w:color w:val="auto"/>
          <w:sz w:val="32"/>
          <w:szCs w:val="32"/>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_GB2312" w:hAnsi="仿宋_GB2312" w:eastAsia="仿宋_GB2312"/>
          <w:b w:val="0"/>
          <w:bCs w:val="0"/>
          <w:color w:val="auto"/>
          <w:sz w:val="32"/>
          <w:szCs w:val="32"/>
          <w:u w:val="none"/>
          <w:lang w:val="en-US" w:eastAsia="zh-CN"/>
        </w:rPr>
      </w:pPr>
      <w:r>
        <w:rPr>
          <w:rFonts w:hint="eastAsia" w:ascii="仿宋_GB2312" w:hAnsi="仿宋_GB2312" w:eastAsia="仿宋_GB2312"/>
          <w:b w:val="0"/>
          <w:bCs w:val="0"/>
          <w:color w:val="auto"/>
          <w:sz w:val="32"/>
          <w:szCs w:val="32"/>
          <w:u w:val="none"/>
          <w:lang w:val="en-US" w:eastAsia="zh-CN"/>
        </w:rPr>
        <w:t>承诺人姓名：                  职务：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_GB2312" w:hAnsi="仿宋_GB2312" w:eastAsia="仿宋_GB2312"/>
          <w:b w:val="0"/>
          <w:bCs w:val="0"/>
          <w:color w:val="auto"/>
          <w:sz w:val="32"/>
          <w:szCs w:val="32"/>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_GB2312" w:hAnsi="仿宋_GB2312" w:eastAsia="仿宋_GB2312"/>
          <w:b w:val="0"/>
          <w:bCs w:val="0"/>
          <w:color w:val="auto"/>
          <w:sz w:val="32"/>
          <w:szCs w:val="32"/>
          <w:u w:val="none"/>
          <w:lang w:val="en-US" w:eastAsia="zh-CN"/>
        </w:rPr>
      </w:pPr>
      <w:r>
        <w:rPr>
          <w:rFonts w:hint="eastAsia" w:ascii="仿宋_GB2312" w:hAnsi="仿宋_GB2312" w:eastAsia="仿宋_GB2312"/>
          <w:b w:val="0"/>
          <w:bCs w:val="0"/>
          <w:color w:val="auto"/>
          <w:sz w:val="32"/>
          <w:szCs w:val="32"/>
          <w:u w:val="none"/>
          <w:lang w:val="en-US" w:eastAsia="zh-CN"/>
        </w:rPr>
        <w:t>承诺时间：    年   月  日</w:t>
      </w:r>
    </w:p>
    <w:p>
      <w:pPr>
        <w:rPr>
          <w:rFonts w:hint="eastAsia"/>
          <w:color w:val="auto"/>
          <w:lang w:eastAsia="zh-CN"/>
        </w:rPr>
      </w:pP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562F5"/>
    <w:rsid w:val="072B5E3C"/>
    <w:rsid w:val="085C776C"/>
    <w:rsid w:val="0CC47983"/>
    <w:rsid w:val="0E231F89"/>
    <w:rsid w:val="19C907D9"/>
    <w:rsid w:val="302F2008"/>
    <w:rsid w:val="304A416E"/>
    <w:rsid w:val="3209092A"/>
    <w:rsid w:val="398415C1"/>
    <w:rsid w:val="3C295C1D"/>
    <w:rsid w:val="3E930818"/>
    <w:rsid w:val="51197182"/>
    <w:rsid w:val="740E07B3"/>
    <w:rsid w:val="7F4B6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2021-12-17T03:39:00Z</dcterms:created>
  <dc:creator>lenovo</dc:creator>
  <cp:lastModifiedBy>李咏梅</cp:lastModifiedBy>
  <dcterms:modified xsi:type="dcterms:W3CDTF">2023-10-30T03:23:09Z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3ED65BED2D8E413FB867D900EC5F461E</vt:lpwstr>
  </property>
</Properties>
</file>