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关于中府集用（2015）第2500130号用地规划条件公示的通告</w:t>
      </w:r>
    </w:p>
    <w:p>
      <w:pPr>
        <w:ind w:firstLine="420" w:firstLine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571875" cy="2221230"/>
            <wp:effectExtent l="0" t="0" r="9525" b="7620"/>
            <wp:docPr id="1" name="图片 1" descr="欧北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欧北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欧北运用地图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该宗地位于中山市南朗镇左步村，不动产权证号为中府集用（2015）第2500130号，证载土地用途为农村宅基地，用地面积为120平方米，土地使用权人为欧北运。现该单位申请按农房标准变更该宗地规划条件。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该用地位于《中山市南朗镇左步村、冲口村村庄规划(2021)》，为一类农村宅基地，符合规划用地性质。拟根据相关规定和技术标准办理规划条件变更。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                  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  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曹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44D1B"/>
    <w:rsid w:val="21124605"/>
    <w:rsid w:val="5CDD40B1"/>
    <w:rsid w:val="65E112C7"/>
    <w:rsid w:val="65ED060D"/>
    <w:rsid w:val="6E44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2023-12-18T01:11:00Z</dcterms:created>
  <dc:creator>曹宇晟</dc:creator>
  <cp:lastModifiedBy>曹宇晟</cp:lastModifiedBy>
  <dcterms:modified xsi:type="dcterms:W3CDTF">2024-01-26T06:56:02Z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4741C846F62849758F5625DC8E1C1F7B</vt:lpwstr>
  </property>
</Properties>
</file>