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刘慧君</w:t>
      </w:r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2639060" cy="3547110"/>
            <wp:effectExtent l="0" t="0" r="8890" b="1524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刘慧君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中府国用（2002）字第041182号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刘慧君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6284.90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码：C-2-05-9。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C-2-05-9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1.5-3.0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配套要求：无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C-2-05-9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1.5-3.0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配套要求：无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6DF2B0B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3EB00D5B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EC56FB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2024-01-15T06:39:13Z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43B3FC1131594DF99CE36A21D9E8119C</vt:lpwstr>
  </property>
</Properties>
</file>