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中山国泰染整有限公司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用地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变更规划条件公示的通告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r>
        <w:rPr>
          <w:rFonts w:hint="eastAsia" w:eastAsia="宋体"/>
          <w:highlight w:val="none"/>
          <w:lang w:val="en-US" w:eastAsia="zh-CN"/>
        </w:rPr>
        <w:drawing>
          <wp:inline distT="0" distB="0" distL="114300" distR="114300">
            <wp:extent cx="5648325" cy="2619375"/>
            <wp:effectExtent l="0" t="0" r="9525" b="9525"/>
            <wp:docPr id="1" name="图片 1" descr="控规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控规示意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中山国泰染整有限公司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不动产权证号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/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土地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证号：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中府国用（2013）第0400294号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中山国泰染整有限公司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中山市三角镇高平大道西13号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7735.60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用地在《中山市三角镇工业用地规划条件论证报告》中确定的规划用地性质为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类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color w:val="000000"/>
          <w:spacing w:val="-20"/>
          <w:sz w:val="32"/>
          <w:szCs w:val="32"/>
          <w:highlight w:val="none"/>
        </w:rPr>
        <w:t>，地块编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码：B-2-03-25。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工业，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0.8-2.5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15%-20%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35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24米。</w:t>
      </w: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B-2-03-25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≤50米（建筑高度控制须满足三角机场净空管理限高的要求）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可渗透面积比例：≥40%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涉及降雨量：≥21.1mm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≤50米（建筑高度控制须满足三角机场净空管理限高的要求）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可渗透面积比例：≥40%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涉及降雨量：≥21.1mm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陈先生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0760-23211436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分局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                           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81721"/>
    <w:multiLevelType w:val="singleLevel"/>
    <w:tmpl w:val="9EF817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5AD71FD"/>
    <w:rsid w:val="069C5DC7"/>
    <w:rsid w:val="06DC1509"/>
    <w:rsid w:val="073A5573"/>
    <w:rsid w:val="0C1F34AF"/>
    <w:rsid w:val="0C5E09CF"/>
    <w:rsid w:val="0CD16AAD"/>
    <w:rsid w:val="0CD2254F"/>
    <w:rsid w:val="0D5A1BD9"/>
    <w:rsid w:val="0DCD726B"/>
    <w:rsid w:val="10E3333B"/>
    <w:rsid w:val="126461E6"/>
    <w:rsid w:val="140650B7"/>
    <w:rsid w:val="18003413"/>
    <w:rsid w:val="1A323A0D"/>
    <w:rsid w:val="1E52514A"/>
    <w:rsid w:val="1E572F00"/>
    <w:rsid w:val="201E1D25"/>
    <w:rsid w:val="24170CDF"/>
    <w:rsid w:val="2A143102"/>
    <w:rsid w:val="2AF60D41"/>
    <w:rsid w:val="2B8B4216"/>
    <w:rsid w:val="30414AB6"/>
    <w:rsid w:val="313F3437"/>
    <w:rsid w:val="31A10D8D"/>
    <w:rsid w:val="35D0429D"/>
    <w:rsid w:val="36AE5415"/>
    <w:rsid w:val="36D72A86"/>
    <w:rsid w:val="37D55DA6"/>
    <w:rsid w:val="391E1CDA"/>
    <w:rsid w:val="39D817E8"/>
    <w:rsid w:val="3CBF7272"/>
    <w:rsid w:val="41AD1261"/>
    <w:rsid w:val="420E0105"/>
    <w:rsid w:val="42A735A9"/>
    <w:rsid w:val="44B2115E"/>
    <w:rsid w:val="44C27AA0"/>
    <w:rsid w:val="4AC35735"/>
    <w:rsid w:val="4D455887"/>
    <w:rsid w:val="4E356698"/>
    <w:rsid w:val="4EA53AD3"/>
    <w:rsid w:val="4F087F1D"/>
    <w:rsid w:val="4F5F67C8"/>
    <w:rsid w:val="50205B81"/>
    <w:rsid w:val="50DE0B34"/>
    <w:rsid w:val="54827232"/>
    <w:rsid w:val="5497111C"/>
    <w:rsid w:val="550679D0"/>
    <w:rsid w:val="568410FF"/>
    <w:rsid w:val="587E511D"/>
    <w:rsid w:val="59020026"/>
    <w:rsid w:val="5B1A2C2B"/>
    <w:rsid w:val="5E222AE8"/>
    <w:rsid w:val="60363665"/>
    <w:rsid w:val="60455743"/>
    <w:rsid w:val="614868EF"/>
    <w:rsid w:val="61BC6228"/>
    <w:rsid w:val="62353944"/>
    <w:rsid w:val="63211A36"/>
    <w:rsid w:val="632C6FC4"/>
    <w:rsid w:val="63D708EB"/>
    <w:rsid w:val="652C4315"/>
    <w:rsid w:val="665A6D48"/>
    <w:rsid w:val="68940045"/>
    <w:rsid w:val="68C8647E"/>
    <w:rsid w:val="68CC2DD3"/>
    <w:rsid w:val="69DA5E37"/>
    <w:rsid w:val="6AD06D7D"/>
    <w:rsid w:val="6B973827"/>
    <w:rsid w:val="6CAC115A"/>
    <w:rsid w:val="6E07624B"/>
    <w:rsid w:val="6EBE7B9F"/>
    <w:rsid w:val="6EF32C1C"/>
    <w:rsid w:val="70181ED3"/>
    <w:rsid w:val="76CA5117"/>
    <w:rsid w:val="77F80051"/>
    <w:rsid w:val="790C5430"/>
    <w:rsid w:val="7AC21775"/>
    <w:rsid w:val="7BAD5C42"/>
    <w:rsid w:val="7BB963E2"/>
    <w:rsid w:val="7DEC5DD7"/>
    <w:rsid w:val="7EBB3157"/>
    <w:rsid w:val="7F017994"/>
    <w:rsid w:val="7F4B6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TotalTime>1</TotalTime>
  <ScaleCrop>false</ScaleCrop>
  <LinksUpToDate>false</LinksUpToDate>
  <CharactersWithSpaces>709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陈木俊</cp:lastModifiedBy>
  <dcterms:modified xsi:type="dcterms:W3CDTF">2023-10-16T05:47:01Z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1FA084780021411EA218BB227E858658</vt:lpwstr>
  </property>
</Properties>
</file>