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阜沙镇</w:t>
      </w:r>
      <w:r>
        <w:rPr>
          <w:b/>
          <w:bCs/>
          <w:sz w:val="32"/>
          <w:szCs w:val="32"/>
        </w:rPr>
        <w:t>拟享受中山市202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b/>
          <w:bCs/>
          <w:sz w:val="32"/>
          <w:szCs w:val="32"/>
        </w:rPr>
        <w:t>年度企业新招员工补贴名单</w:t>
      </w:r>
    </w:p>
    <w:tbl>
      <w:tblPr>
        <w:tblStyle w:val="5"/>
        <w:tblW w:w="4946" w:type="pct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4101"/>
        <w:gridCol w:w="2731"/>
        <w:gridCol w:w="1004"/>
        <w:gridCol w:w="1321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申请单位</w:t>
            </w:r>
          </w:p>
        </w:tc>
        <w:tc>
          <w:tcPr>
            <w:tcW w:w="1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补贴标准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吸纳人数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中山市康丽洁卫浴科技有限公司</w:t>
            </w:r>
          </w:p>
        </w:tc>
        <w:tc>
          <w:tcPr>
            <w:tcW w:w="1374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截至2023年2 月底返岗率达80%以上的规上限上企业，在2023年1月至3 月期间，新招员工（非本市户籍）并为首次来中山工作（以参加养老保险时间为准）员工依法连续缴纳社会保险（单独缴纳工伤保险除外）3 个月以上的，按 500 元/人标准给予招工奖励，单个企业最高不超过 20 万元（中介机构引进新员工给予中介机构引工补贴，不另外给予企业新招员奖励补贴）。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中山市德星厨卫有限公司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中山市森森水族用品有限公司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中山森伯马工艺品有限公司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中山东菱威力电器有限公司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广东广荣实业有限公司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广东九和新电器科技有限公司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中山市雾霸实业有限公司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  <w:bookmarkStart w:id="0" w:name="_GoBack"/>
            <w:bookmarkEnd w:id="0"/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广东兆力电机集团有限公司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中山市汇宝制锁有限公司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中山市粤丰智能科技有限公司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中山市金久源保护膜有限公司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中山胜丰针梳织染整厂有限公司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中山市中邦调味食品有限公司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中山市海锋染整有限公司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中山市泰山饲料有限公司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广东阜和实业有限公司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广东聚德阀门科技有限公司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广东精威智能机器有限公司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中山市新泰兴粉末冶金有限公司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中山市大毅电器科技有限公司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中山市翔宇汽车零件制造有限公司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广东兴达鸿业电子有限公司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中山市森鹰电器有限公司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中山市泰丰金属制品有限公司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中山统一企业有限公司</w:t>
            </w:r>
          </w:p>
        </w:tc>
        <w:tc>
          <w:tcPr>
            <w:tcW w:w="1374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截至2023年2 月底返岗率达80%以上的规上限上企业，在2023年1月至3 月期间，新招员工（非本市户籍）并为首次来中山工作（以参加养老保险时间为准）员工依法连续缴纳社会保险（单独缴纳工伤保险除外）3 个月以上的，按 500 元/人标准给予招工奖励，单个企业最高不超过 20 万元（中介机构引进新员工给予中介机构引工补贴，不另外给予企业新招员奖励补贴）。</w:t>
            </w: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中山市合沃电子科技有限公司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中山市锵辉金属制品有限公司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中山市圣莉亚洁具有限公司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中山德立洁具有限公司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中山雅黛日用化工有限公司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中山市泰云琚家居科技有限公司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中山普瑞科精密压铸有限公司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广东皮阿诺科学艺术家居股份有限公司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广东聚思新材料科技有限公司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中山欧华彩印包装有限公司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中山市东钰有机硅科技有限公司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中山市芬凯电器有限公司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中山市强通电器有限公司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中山森田化工有限公司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中山市恒泰五金制品有限公司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中山市稳升电器有限公司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广东擎烽电气科技有限公司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中山市海瑜生活电器有限公司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中山市威硕机械制造有限公司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中山华睿玻璃制品有限公司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中山市阜沙镇德宝泡沫厂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广东恒德检测有限公司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优途顺宏化工国际物流(中山)有限公司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中山市威斯堡电气有限公司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中山富红包装设计有限公司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中山市华纳装饰材料有限公司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中山市富门木制品有限公司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中山市美格电子科技有限公司</w:t>
            </w:r>
          </w:p>
        </w:tc>
        <w:tc>
          <w:tcPr>
            <w:tcW w:w="1374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中山市优益电器实业有限公司</w:t>
            </w:r>
          </w:p>
        </w:tc>
        <w:tc>
          <w:tcPr>
            <w:tcW w:w="13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截至2023年2 月底返岗率达80%以上的规上限上企业，在2023年1月至3 月期间，新招员工（非本市户籍）并为首次来中山工作（以参加养老保险时间为准）员工依法连续缴纳社会保险（单独缴纳工伤保险除外）3 个月以上的，按 500 元/人标准给予招工奖励，单个企业最高不超过 20 万元（中介机构引进新员工给予中介机构引工补贴，不另外给予企业新招员奖励补贴）。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063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中山市百怡饮料有限公司</w:t>
            </w:r>
          </w:p>
        </w:tc>
        <w:tc>
          <w:tcPr>
            <w:tcW w:w="1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中山市百合金属制品有限公司</w:t>
            </w:r>
          </w:p>
        </w:tc>
        <w:tc>
          <w:tcPr>
            <w:tcW w:w="1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中山市宏顺五金精密制品有限公司</w:t>
            </w:r>
          </w:p>
        </w:tc>
        <w:tc>
          <w:tcPr>
            <w:tcW w:w="137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0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中山市大禹塑料五金工艺有限公司</w:t>
            </w:r>
          </w:p>
        </w:tc>
        <w:tc>
          <w:tcPr>
            <w:tcW w:w="1374" w:type="pct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460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企业新招员工补贴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共计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人，共申请补贴金额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0C9A7ADD"/>
    <w:rsid w:val="04EB5224"/>
    <w:rsid w:val="05D848BC"/>
    <w:rsid w:val="0C9A7ADD"/>
    <w:rsid w:val="238A0110"/>
    <w:rsid w:val="47F20F22"/>
    <w:rsid w:val="49F40A38"/>
    <w:rsid w:val="59550FA6"/>
    <w:rsid w:val="5C0F1D0D"/>
    <w:rsid w:val="70D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1238</Characters>
  <Lines>0</Lines>
  <Paragraphs>0</Paragraphs>
  <TotalTime>3</TotalTime>
  <ScaleCrop>false</ScaleCrop>
  <LinksUpToDate>false</LinksUpToDate>
  <CharactersWithSpaces>1242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2022-09-08T02:35:00Z</dcterms:created>
  <dc:creator>罗梓欣</dc:creator>
  <cp:lastModifiedBy>Administrator</cp:lastModifiedBy>
  <cp:lastPrinted>2022-09-08T03:12:00Z</cp:lastPrinted>
  <dcterms:modified xsi:type="dcterms:W3CDTF">2023-09-19T09:00:14Z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BF87CA99B07E4D669EDD244B80CD41BB</vt:lpwstr>
  </property>
</Properties>
</file>