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卢佰林住宅规划设计方案的公示</w:t>
      </w:r>
    </w:p>
    <w:p>
      <w:pPr>
        <w:rPr>
          <w:rFonts w:hint="eastAsia"/>
          <w:lang w:val="en-US" w:eastAsia="zh-CN"/>
        </w:rPr>
      </w:pP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（项目概况：用地面积826.10平方米、首层建筑面积不能大于287.69平方米、建筑面积不超907.1平方米、准建筑层数3层、建筑限高12米）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卢佰林向我局申请办理住宅项目（地址：中山市小榄镇北区祥龙路118号菊城建华花园尚美居10房）规划设计方案审查。现根据相关法律、法规予以公示。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该项目的规划公示牌应设在中山市小榄镇北区祥龙路118号菊城建华花园尚美居10房出入口处及物业的公告栏，公示期为本公示刊登之日起20个工作日。公示期内，该项目的相关利害关系人可以携带身份证、房地产权属证书等资料到中山市自然资源局第二分局查询相关情况，提交陈述、申辩意见书或者听证申请书。逾期未进行陈述、申辩或听证申请的，视为放弃上述权利。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分局联系人电话：22117800靖工</w:t>
      </w:r>
    </w:p>
    <w:p>
      <w:pPr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建设单位联系人电话：1382475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3424卢佰林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地址：中山市小榄镇民安中路138号</w:t>
      </w:r>
    </w:p>
    <w:p>
      <w:pPr>
        <w:ind w:left="5460" w:hanging="7280" w:hangingChars="26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                                                                   </w:t>
      </w:r>
    </w:p>
    <w:p>
      <w:pPr>
        <w:ind w:firstLine="4480" w:firstLineChars="16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>
      <w:pPr>
        <w:ind w:firstLine="4760" w:firstLineChars="17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中山市自然资源局第二分局</w:t>
      </w:r>
    </w:p>
    <w:p>
      <w:pPr>
        <w:ind w:left="5670" w:hanging="7560" w:hangingChars="27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     2023年6月1日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E79F7"/>
    <w:rsid w:val="06EE7FC5"/>
    <w:rsid w:val="098021C8"/>
    <w:rsid w:val="0B8D53DB"/>
    <w:rsid w:val="0BA74BCE"/>
    <w:rsid w:val="0BC632E3"/>
    <w:rsid w:val="0BCF52F0"/>
    <w:rsid w:val="0C1969E9"/>
    <w:rsid w:val="0D6F41FE"/>
    <w:rsid w:val="138E6264"/>
    <w:rsid w:val="13E35F1B"/>
    <w:rsid w:val="16F91A40"/>
    <w:rsid w:val="17D254A3"/>
    <w:rsid w:val="18410235"/>
    <w:rsid w:val="1AD219F3"/>
    <w:rsid w:val="1F4C56DC"/>
    <w:rsid w:val="232F62DF"/>
    <w:rsid w:val="23837921"/>
    <w:rsid w:val="27A71AD8"/>
    <w:rsid w:val="2A2905CA"/>
    <w:rsid w:val="2A6179D4"/>
    <w:rsid w:val="2D363739"/>
    <w:rsid w:val="2D691E8F"/>
    <w:rsid w:val="308E631E"/>
    <w:rsid w:val="3238781C"/>
    <w:rsid w:val="32CF1171"/>
    <w:rsid w:val="33AE25D9"/>
    <w:rsid w:val="35167075"/>
    <w:rsid w:val="3547058C"/>
    <w:rsid w:val="3595238F"/>
    <w:rsid w:val="3C295342"/>
    <w:rsid w:val="44EF73E7"/>
    <w:rsid w:val="4A785B5A"/>
    <w:rsid w:val="4C2879B9"/>
    <w:rsid w:val="4CFA27C3"/>
    <w:rsid w:val="52AF40BD"/>
    <w:rsid w:val="537F2A26"/>
    <w:rsid w:val="57DC29B5"/>
    <w:rsid w:val="57ED4354"/>
    <w:rsid w:val="57FF31C2"/>
    <w:rsid w:val="5CC92897"/>
    <w:rsid w:val="63076913"/>
    <w:rsid w:val="69B529CD"/>
    <w:rsid w:val="6ABD46F3"/>
    <w:rsid w:val="6C927AFE"/>
    <w:rsid w:val="6F33431F"/>
    <w:rsid w:val="7136642D"/>
    <w:rsid w:val="74264EBD"/>
    <w:rsid w:val="74FF26A0"/>
    <w:rsid w:val="78717C9D"/>
    <w:rsid w:val="79FD4A9B"/>
    <w:rsid w:val="7B7636C9"/>
    <w:rsid w:val="7BDA113D"/>
    <w:rsid w:val="7DF0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52</dc:creator>
  <cp:lastModifiedBy>靖子琪</cp:lastModifiedBy>
  <cp:lastPrinted>2023-06-05T01:21:39Z</cp:lastPrinted>
  <dcterms:modified xsi:type="dcterms:W3CDTF">2023-06-05T01:21:42Z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E08B09DA285448D3B030FF9D1D7ACAD0</vt:lpwstr>
  </property>
</Properties>
</file>