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eastAsia="微软简标宋" w:cs="Times New Roman"/>
          <w:b w:val="0"/>
          <w:bCs w:val="0"/>
          <w:kern w:val="0"/>
          <w:sz w:val="44"/>
          <w:szCs w:val="44"/>
          <w:lang w:val="en-US" w:eastAsia="zh-CN"/>
        </w:rPr>
        <w:t>神湾镇</w:t>
      </w:r>
      <w:r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  <w:t>拟录用</w:t>
      </w:r>
      <w:r>
        <w:rPr>
          <w:rFonts w:hint="eastAsia" w:eastAsia="微软简标宋" w:cs="Times New Roman"/>
          <w:b w:val="0"/>
          <w:bCs w:val="0"/>
          <w:kern w:val="0"/>
          <w:sz w:val="44"/>
          <w:szCs w:val="44"/>
          <w:lang w:val="en-US" w:eastAsia="zh-CN"/>
        </w:rPr>
        <w:t>选调生</w:t>
      </w:r>
      <w:r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  <w:t>名单</w:t>
      </w:r>
    </w:p>
    <w:bookmarkEnd w:id="0"/>
    <w:p>
      <w:pPr>
        <w:jc w:val="center"/>
        <w:rPr>
          <w:rFonts w:hint="default" w:ascii="Times New Roman" w:hAnsi="Times New Roman" w:eastAsia="微软简标宋" w:cs="Times New Roman"/>
          <w:b w:val="0"/>
          <w:bCs w:val="0"/>
          <w:sz w:val="44"/>
          <w:szCs w:val="44"/>
        </w:rPr>
      </w:pPr>
    </w:p>
    <w:tbl>
      <w:tblPr>
        <w:tblStyle w:val="2"/>
        <w:tblW w:w="0" w:type="auto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382"/>
        <w:gridCol w:w="1140"/>
        <w:gridCol w:w="900"/>
        <w:gridCol w:w="1761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2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机关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准考证号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毕业院校或工作单位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中山市神湾镇人民政府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城市建设和管理局</w:t>
            </w:r>
            <w:r>
              <w:rPr>
                <w:rFonts w:hint="eastAsia"/>
              </w:rPr>
              <w:t>一级科员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陈泳历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114401023019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广东工业大学</w:t>
            </w:r>
          </w:p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土木与交通工程学院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236AE"/>
    <w:rsid w:val="1682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2023-04-27T09:33:00Z</dcterms:created>
  <dc:creator>高美良</dc:creator>
  <cp:lastModifiedBy>高美良</cp:lastModifiedBy>
  <dcterms:modified xsi:type="dcterms:W3CDTF">2023-04-27T09:34:11Z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E70699E1C9C4468D82578D81C4714A2E</vt:lpwstr>
  </property>
</Properties>
</file>