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关于变更陈昱闵、陈昱仁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-中府国用（2005）第090562号</w:t>
      </w: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drawing>
          <wp:inline distT="0" distB="0" distL="114300" distR="114300">
            <wp:extent cx="1057275" cy="1565910"/>
            <wp:effectExtent l="0" t="0" r="9525" b="15240"/>
            <wp:docPr id="1" name="图片 1" descr="D:\《三线图》\林健芳(20220914)\规划条件变更\经办案件\林-二类\陈昱闵、陈昱仁\用地位置示意图.PNG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三线图》\林健芳(20220914)\规划条件变更\经办案件\林-二类\陈昱闵、陈昱仁\用地位置示意图.PNG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autoSpaceDN w:val="0"/>
        <w:spacing w:line="0" w:lineRule="atLeast"/>
        <w:ind w:firstLine="560" w:firstLineChars="200"/>
        <w:jc w:val="center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用地位置示意图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土地证号中府国用（2005）第090562号用地位于中山市东升镇长和路，使用权面积为3009.40平方米，使用权类型为国有出让，用途为工业，土地使用权人为陈昱闵、陈昱仁，现土地使用权人申请变更该宗用地规划条件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该用地在东升镇土规中为一般农地区；在东升镇总规中为非建设用地；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控规《中山市东升镇高沙社区控制性详细规划》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D05-01地块中为一类工业用地；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用地规划指标：容积率1.0-2.5，建筑密度(%)≥35，绿地率(%)10-15，建筑高度：≤24米。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依据控规《《中山市东升镇高沙社区控制性详细规划》，该用地位于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D05-01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地块中，用地规划条件指标变更为：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用地性质：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用地规划指标：容积率1.0-2.5，建筑密度(%)≥35，绿地率(%)10-15，建筑高度：≤24米。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联系人：林工      联系电话：22117800</w:t>
      </w: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中山市自然资源局第二分局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EB0"/>
    <w:rsid w:val="016D055A"/>
    <w:rsid w:val="04385FCF"/>
    <w:rsid w:val="07F707CC"/>
    <w:rsid w:val="08870073"/>
    <w:rsid w:val="0CD243E8"/>
    <w:rsid w:val="0D3F57C1"/>
    <w:rsid w:val="0D7B04C2"/>
    <w:rsid w:val="0ED55977"/>
    <w:rsid w:val="0FE53BCF"/>
    <w:rsid w:val="16801852"/>
    <w:rsid w:val="18342EB0"/>
    <w:rsid w:val="195108EC"/>
    <w:rsid w:val="19AD3515"/>
    <w:rsid w:val="2184020B"/>
    <w:rsid w:val="21BA2EC9"/>
    <w:rsid w:val="22132A8F"/>
    <w:rsid w:val="25447869"/>
    <w:rsid w:val="25AD7329"/>
    <w:rsid w:val="27DC02CE"/>
    <w:rsid w:val="2EC91B52"/>
    <w:rsid w:val="3302661D"/>
    <w:rsid w:val="358A3272"/>
    <w:rsid w:val="38860142"/>
    <w:rsid w:val="3AFC627B"/>
    <w:rsid w:val="3E974CE9"/>
    <w:rsid w:val="40A94B29"/>
    <w:rsid w:val="478C5E33"/>
    <w:rsid w:val="4A2D0029"/>
    <w:rsid w:val="4EE839AF"/>
    <w:rsid w:val="51BE5084"/>
    <w:rsid w:val="52565862"/>
    <w:rsid w:val="53B465C9"/>
    <w:rsid w:val="558D2585"/>
    <w:rsid w:val="56AD1711"/>
    <w:rsid w:val="59D0341A"/>
    <w:rsid w:val="5ACF31F0"/>
    <w:rsid w:val="5C8C1140"/>
    <w:rsid w:val="5ECF4865"/>
    <w:rsid w:val="5F404488"/>
    <w:rsid w:val="5FA53FA8"/>
    <w:rsid w:val="60651AE1"/>
    <w:rsid w:val="648677BF"/>
    <w:rsid w:val="69F8392D"/>
    <w:rsid w:val="6C8F2FF0"/>
    <w:rsid w:val="72596AD7"/>
    <w:rsid w:val="738D59ED"/>
    <w:rsid w:val="74701E96"/>
    <w:rsid w:val="75D378FC"/>
    <w:rsid w:val="76E836A3"/>
    <w:rsid w:val="7A997566"/>
    <w:rsid w:val="7AE01265"/>
    <w:rsid w:val="7F103B14"/>
    <w:rsid w:val="7F8E06C0"/>
    <w:rsid w:val="7FB117C0"/>
    <w:rsid w:val="7F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林敏瑶</dc:creator>
  <cp:lastModifiedBy>林敏瑶</cp:lastModifiedBy>
  <dcterms:modified xsi:type="dcterms:W3CDTF">2023-03-24T12:37:28Z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