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方正小标宋简体" w:hAnsi="华文中宋" w:eastAsia="方正小标宋简体" w:cs="Times New Roman"/>
          <w:b/>
          <w:bCs/>
          <w:sz w:val="44"/>
          <w:szCs w:val="44"/>
        </w:rPr>
      </w:pPr>
      <w:r>
        <w:rPr>
          <w:rFonts w:hint="eastAsia" w:ascii="方正小标宋简体" w:hAnsi="华文中宋" w:eastAsia="方正小标宋简体" w:cs="Times New Roman"/>
          <w:b/>
          <w:bCs/>
          <w:sz w:val="44"/>
          <w:szCs w:val="44"/>
        </w:rPr>
        <w:t>中山市人民政府土地征收公告</w:t>
      </w:r>
    </w:p>
    <w:p>
      <w:pPr>
        <w:shd w:val="clear" w:color="auto" w:fill="FFFFFF"/>
        <w:spacing w:line="460" w:lineRule="exact"/>
        <w:jc w:val="center"/>
        <w:rPr>
          <w:rFonts w:hint="eastAsia" w:ascii="Times New Roman" w:hAnsi="宋体" w:cs="Times New Roman"/>
        </w:rPr>
      </w:pPr>
      <w:r>
        <w:rPr>
          <w:rFonts w:hint="eastAsia" w:ascii="仿宋_GB2312" w:hAnsi="宋体" w:eastAsia="仿宋_GB2312" w:cs="Times New Roman"/>
          <w:snapToGrid w:val="0"/>
          <w:spacing w:val="-6"/>
          <w:kern w:val="32"/>
          <w:sz w:val="32"/>
          <w:highlight w:val="none"/>
        </w:rPr>
        <w:t>中府征〔2023〕77号</w:t>
      </w:r>
    </w:p>
    <w:p>
      <w:pPr>
        <w:shd w:val="clear" w:color="auto" w:fill="FFFFFF"/>
        <w:spacing w:line="460" w:lineRule="exact"/>
        <w:ind w:firstLine="420" w:firstLineChars="200"/>
        <w:jc w:val="center"/>
        <w:rPr>
          <w:rFonts w:hint="eastAsia" w:ascii="Times New Roman" w:hAnsi="宋体" w:cs="Times New Roma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rPr>
      </w:pPr>
      <w:r>
        <w:rPr>
          <w:rFonts w:hint="eastAsia" w:ascii="仿宋" w:hAnsi="仿宋" w:eastAsia="仿宋"/>
          <w:sz w:val="28"/>
        </w:rPr>
        <w:t>经广东省人民政府批准，需将</w:t>
      </w:r>
      <w:bookmarkStart w:id="0" w:name="BZDNMJT"/>
      <w:r>
        <w:rPr>
          <w:rFonts w:hint="eastAsia" w:ascii="仿宋_GB2312" w:hAnsi="宋体" w:eastAsia="仿宋_GB2312"/>
          <w:sz w:val="28"/>
        </w:rPr>
        <w:t>中山市五桂山桂南村股份合作经济联合社</w:t>
      </w:r>
      <w:bookmarkEnd w:id="0"/>
      <w:r>
        <w:rPr>
          <w:rFonts w:hint="eastAsia" w:ascii="仿宋" w:hAnsi="仿宋" w:eastAsia="仿宋"/>
          <w:sz w:val="28"/>
        </w:rPr>
        <w:t>属下的</w:t>
      </w:r>
      <w:bookmarkStart w:id="1" w:name="BZSTDZMJ"/>
      <w:r>
        <w:rPr>
          <w:rFonts w:ascii="仿宋_GB2312" w:hAnsi="宋体" w:eastAsia="仿宋_GB2312"/>
          <w:sz w:val="28"/>
        </w:rPr>
        <w:t>2.1437</w:t>
      </w:r>
      <w:bookmarkEnd w:id="1"/>
      <w:r>
        <w:rPr>
          <w:rFonts w:ascii="仿宋" w:hAnsi="仿宋" w:eastAsia="仿宋"/>
          <w:sz w:val="28"/>
          <w:szCs w:val="28"/>
        </w:rPr>
        <w:t>公顷</w:t>
      </w:r>
      <w:r>
        <w:rPr>
          <w:rFonts w:hint="eastAsia" w:ascii="仿宋" w:hAnsi="仿宋" w:eastAsia="仿宋"/>
          <w:sz w:val="28"/>
        </w:rPr>
        <w:t>集体建设用地征为国有建设用地。现将经依法批准的《广东省人民政府关于</w:t>
      </w:r>
      <w:r>
        <w:rPr>
          <w:rFonts w:hint="eastAsia" w:ascii="仿宋_GB2312" w:hAnsi="宋体" w:eastAsia="仿宋_GB2312"/>
          <w:sz w:val="28"/>
        </w:rPr>
        <w:t>中山市五桂山桂南村股份合作经济联合社</w:t>
      </w:r>
      <w:r>
        <w:rPr>
          <w:rFonts w:hint="eastAsia" w:ascii="仿宋" w:hAnsi="仿宋" w:eastAsia="仿宋"/>
          <w:sz w:val="28"/>
        </w:rPr>
        <w:t>旧村庄集体建设用地征为国有建设用地的批复》（粤府土审（13）〔2023〕</w:t>
      </w:r>
      <w:r>
        <w:rPr>
          <w:rFonts w:hint="eastAsia" w:ascii="仿宋" w:hAnsi="仿宋" w:eastAsia="仿宋"/>
          <w:sz w:val="28"/>
          <w:lang w:val="en-US" w:eastAsia="zh-CN"/>
        </w:rPr>
        <w:t>15</w:t>
      </w:r>
      <w:r>
        <w:rPr>
          <w:rFonts w:hint="eastAsia" w:ascii="仿宋" w:hAnsi="仿宋" w:eastAsia="仿宋"/>
          <w:sz w:val="28"/>
        </w:rPr>
        <w:t>号）以及有关事项公告如下：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rPr>
      </w:pPr>
      <w:r>
        <w:rPr>
          <w:rFonts w:hint="eastAsia" w:ascii="仿宋" w:hAnsi="仿宋" w:eastAsia="仿宋"/>
          <w:sz w:val="28"/>
        </w:rPr>
        <w:t>一、建设用地项目名称：</w:t>
      </w:r>
      <w:r>
        <w:rPr>
          <w:rFonts w:hint="eastAsia" w:ascii="仿宋_GB2312" w:hAnsi="宋体" w:eastAsia="仿宋_GB2312"/>
          <w:sz w:val="28"/>
        </w:rPr>
        <w:t>中山市五桂山桂南村股份合作经济联合社“工改工”宗地项目</w:t>
      </w:r>
      <w:r>
        <w:rPr>
          <w:rFonts w:hint="eastAsia" w:ascii="仿宋" w:hAnsi="仿宋" w:eastAsia="仿宋"/>
          <w:sz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rPr>
      </w:pPr>
      <w:r>
        <w:rPr>
          <w:rFonts w:hint="eastAsia" w:ascii="仿宋" w:hAnsi="仿宋" w:eastAsia="仿宋"/>
          <w:sz w:val="28"/>
        </w:rPr>
        <w:t>二、征地土地位置：</w:t>
      </w:r>
      <w:bookmarkStart w:id="2" w:name="BZSTDDWZ"/>
      <w:r>
        <w:rPr>
          <w:rFonts w:hint="eastAsia" w:ascii="仿宋" w:hAnsi="仿宋" w:eastAsia="仿宋"/>
          <w:sz w:val="28"/>
          <w:lang w:eastAsia="zh-CN"/>
        </w:rPr>
        <w:t>中山市</w:t>
      </w:r>
      <w:r>
        <w:rPr>
          <w:rFonts w:hint="eastAsia" w:ascii="仿宋" w:hAnsi="仿宋" w:eastAsia="仿宋"/>
          <w:sz w:val="28"/>
        </w:rPr>
        <w:t>五桂山街道桂南村</w:t>
      </w:r>
      <w:bookmarkEnd w:id="2"/>
      <w:r>
        <w:rPr>
          <w:rFonts w:hint="eastAsia" w:ascii="仿宋" w:hAnsi="仿宋" w:eastAsia="仿宋"/>
          <w:sz w:val="28"/>
        </w:rPr>
        <w:t>，具体范围及现状详见附图（如需获取更为详细的地理位置和四</w:t>
      </w:r>
      <w:bookmarkStart w:id="5" w:name="_GoBack"/>
      <w:bookmarkEnd w:id="5"/>
      <w:r>
        <w:rPr>
          <w:rFonts w:hint="eastAsia" w:ascii="仿宋" w:hAnsi="仿宋" w:eastAsia="仿宋"/>
          <w:sz w:val="28"/>
        </w:rPr>
        <w:t>至信息，请询公告所示联系人）。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rPr>
      </w:pPr>
      <w:r>
        <w:rPr>
          <w:rFonts w:hint="eastAsia" w:ascii="仿宋" w:hAnsi="仿宋" w:eastAsia="仿宋"/>
          <w:sz w:val="28"/>
        </w:rPr>
        <w:t>三、被征收土地情况：</w:t>
      </w:r>
      <w:r>
        <w:rPr>
          <w:rFonts w:hint="eastAsia" w:ascii="仿宋_GB2312" w:hAnsi="宋体" w:eastAsia="仿宋_GB2312"/>
          <w:sz w:val="28"/>
        </w:rPr>
        <w:t>中山市五桂山桂南村股份合作经济联合社</w:t>
      </w:r>
      <w:r>
        <w:rPr>
          <w:rFonts w:hint="eastAsia" w:ascii="仿宋" w:hAnsi="仿宋" w:eastAsia="仿宋"/>
          <w:sz w:val="28"/>
        </w:rPr>
        <w:t>的集体土地</w:t>
      </w:r>
      <w:r>
        <w:rPr>
          <w:rFonts w:hint="eastAsia" w:ascii="仿宋" w:hAnsi="仿宋" w:eastAsia="仿宋"/>
          <w:sz w:val="28"/>
          <w:lang w:val="en-US" w:eastAsia="zh-CN"/>
        </w:rPr>
        <w:t>2.1437</w:t>
      </w:r>
      <w:r>
        <w:rPr>
          <w:rFonts w:hint="eastAsia" w:ascii="仿宋" w:hAnsi="仿宋" w:eastAsia="仿宋"/>
          <w:sz w:val="28"/>
        </w:rPr>
        <w:t>公顷，全部为建设用地。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rPr>
      </w:pPr>
      <w:r>
        <w:rPr>
          <w:rFonts w:hint="eastAsia" w:ascii="仿宋" w:hAnsi="仿宋" w:eastAsia="仿宋"/>
          <w:sz w:val="28"/>
        </w:rPr>
        <w:t>四、补偿安置方式：</w:t>
      </w:r>
      <w:r>
        <w:rPr>
          <w:rFonts w:hint="eastAsia" w:ascii="仿宋_GB2312" w:hAnsi="宋体" w:eastAsia="仿宋_GB2312"/>
          <w:sz w:val="28"/>
        </w:rPr>
        <w:t>中山市五桂山桂南村股份合作经济联合社</w:t>
      </w:r>
      <w:r>
        <w:rPr>
          <w:rFonts w:hint="eastAsia" w:ascii="仿宋" w:hAnsi="仿宋" w:eastAsia="仿宋"/>
          <w:sz w:val="28"/>
        </w:rPr>
        <w:t>经股东代表会议依法表决同意，申请</w:t>
      </w:r>
      <w:r>
        <w:rPr>
          <w:rFonts w:hint="eastAsia" w:ascii="仿宋" w:hAnsi="仿宋" w:eastAsia="仿宋"/>
          <w:sz w:val="28"/>
          <w:lang w:val="en-US" w:eastAsia="zh-CN"/>
        </w:rPr>
        <w:t>2.1437</w:t>
      </w:r>
      <w:r>
        <w:rPr>
          <w:rFonts w:hint="eastAsia" w:ascii="仿宋" w:hAnsi="仿宋" w:eastAsia="仿宋"/>
          <w:sz w:val="28"/>
        </w:rPr>
        <w:t>公顷的集体建设用地由政府征为国有建设用地，本次征收土地不涉及征地补偿、安置、留用地、社保、听证等情况。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rPr>
      </w:pPr>
      <w:r>
        <w:rPr>
          <w:rFonts w:hint="eastAsia" w:ascii="仿宋" w:hAnsi="仿宋" w:eastAsia="仿宋"/>
          <w:sz w:val="28"/>
        </w:rPr>
        <w:t>五、申请被征收的土地所有权人及相关权利人可以自公告期限届满之日起60日内就征地批复（粤府土审（13）〔2023〕</w:t>
      </w:r>
      <w:r>
        <w:rPr>
          <w:rFonts w:hint="eastAsia" w:ascii="仿宋" w:hAnsi="仿宋" w:eastAsia="仿宋"/>
          <w:sz w:val="28"/>
          <w:lang w:val="en-US" w:eastAsia="zh-CN"/>
        </w:rPr>
        <w:t>15</w:t>
      </w:r>
      <w:r>
        <w:rPr>
          <w:rFonts w:hint="eastAsia" w:ascii="仿宋" w:hAnsi="仿宋" w:eastAsia="仿宋"/>
          <w:sz w:val="28"/>
        </w:rPr>
        <w:t>号）向广东省人民政府申请行政复议。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rPr>
      </w:pPr>
      <w:r>
        <w:rPr>
          <w:rFonts w:hint="eastAsia" w:ascii="仿宋" w:hAnsi="仿宋" w:eastAsia="仿宋"/>
          <w:sz w:val="28"/>
        </w:rPr>
        <w:t>本公告期限为2023年</w:t>
      </w:r>
      <w:r>
        <w:rPr>
          <w:rFonts w:hint="eastAsia" w:ascii="仿宋" w:hAnsi="仿宋" w:eastAsia="仿宋"/>
          <w:sz w:val="28"/>
          <w:lang w:val="en-US" w:eastAsia="zh-CN"/>
        </w:rPr>
        <w:t>3</w:t>
      </w:r>
      <w:r>
        <w:rPr>
          <w:rFonts w:hint="eastAsia" w:ascii="仿宋" w:hAnsi="仿宋" w:eastAsia="仿宋"/>
          <w:sz w:val="28"/>
        </w:rPr>
        <w:t>月</w:t>
      </w:r>
      <w:r>
        <w:rPr>
          <w:rFonts w:hint="eastAsia" w:ascii="仿宋" w:hAnsi="仿宋" w:eastAsia="仿宋"/>
          <w:sz w:val="28"/>
          <w:lang w:val="en-US" w:eastAsia="zh-CN"/>
        </w:rPr>
        <w:t>7</w:t>
      </w:r>
      <w:r>
        <w:rPr>
          <w:rFonts w:hint="eastAsia" w:ascii="仿宋" w:hAnsi="仿宋" w:eastAsia="仿宋"/>
          <w:sz w:val="28"/>
        </w:rPr>
        <w:t>日至2023年</w:t>
      </w:r>
      <w:r>
        <w:rPr>
          <w:rFonts w:hint="eastAsia" w:ascii="仿宋" w:hAnsi="仿宋" w:eastAsia="仿宋"/>
          <w:sz w:val="28"/>
          <w:lang w:val="en-US" w:eastAsia="zh-CN"/>
        </w:rPr>
        <w:t>3</w:t>
      </w:r>
      <w:r>
        <w:rPr>
          <w:rFonts w:hint="eastAsia" w:ascii="仿宋" w:hAnsi="仿宋" w:eastAsia="仿宋"/>
          <w:sz w:val="28"/>
        </w:rPr>
        <w:t>月</w:t>
      </w:r>
      <w:r>
        <w:rPr>
          <w:rFonts w:hint="eastAsia" w:ascii="仿宋" w:hAnsi="仿宋" w:eastAsia="仿宋"/>
          <w:sz w:val="28"/>
          <w:lang w:val="en-US" w:eastAsia="zh-CN"/>
        </w:rPr>
        <w:t>20</w:t>
      </w:r>
      <w:r>
        <w:rPr>
          <w:rFonts w:hint="eastAsia" w:ascii="仿宋" w:hAnsi="仿宋" w:eastAsia="仿宋"/>
          <w:sz w:val="28"/>
        </w:rPr>
        <w:t>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rPr>
      </w:pPr>
      <w:r>
        <w:rPr>
          <w:rFonts w:hint="eastAsia" w:ascii="仿宋" w:hAnsi="仿宋" w:eastAsia="仿宋"/>
          <w:sz w:val="28"/>
        </w:rPr>
        <w:t>特此公告。</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rPr>
      </w:pPr>
      <w:r>
        <w:rPr>
          <w:rFonts w:hint="eastAsia" w:ascii="仿宋" w:hAnsi="仿宋" w:eastAsia="仿宋"/>
          <w:sz w:val="28"/>
        </w:rPr>
        <w:t>联系人：</w:t>
      </w:r>
      <w:bookmarkStart w:id="3" w:name="SQRXM"/>
      <w:r>
        <w:rPr>
          <w:rFonts w:hint="eastAsia" w:ascii="仿宋" w:hAnsi="仿宋" w:eastAsia="仿宋"/>
          <w:sz w:val="28"/>
        </w:rPr>
        <w:t>王一西</w:t>
      </w:r>
      <w:bookmarkEnd w:id="3"/>
      <w:r>
        <w:rPr>
          <w:rFonts w:hint="eastAsia" w:ascii="仿宋" w:hAnsi="仿宋" w:eastAsia="仿宋"/>
          <w:sz w:val="28"/>
        </w:rPr>
        <w:t>；联系电话：</w:t>
      </w:r>
      <w:bookmarkStart w:id="4" w:name="SQRSJHM"/>
      <w:r>
        <w:rPr>
          <w:rFonts w:ascii="仿宋" w:hAnsi="仿宋" w:eastAsia="仿宋"/>
          <w:sz w:val="28"/>
        </w:rPr>
        <w:t>0760</w:t>
      </w:r>
      <w:r>
        <w:rPr>
          <w:rFonts w:hint="eastAsia" w:ascii="仿宋" w:hAnsi="仿宋" w:eastAsia="仿宋"/>
          <w:sz w:val="28"/>
          <w:lang w:val="en-US" w:eastAsia="zh-CN"/>
        </w:rPr>
        <w:t>-</w:t>
      </w:r>
      <w:r>
        <w:rPr>
          <w:rFonts w:ascii="仿宋" w:hAnsi="仿宋" w:eastAsia="仿宋"/>
          <w:sz w:val="28"/>
        </w:rPr>
        <w:t>88201523</w:t>
      </w:r>
      <w:bookmarkEnd w:id="4"/>
      <w:r>
        <w:rPr>
          <w:rFonts w:hint="eastAsia" w:ascii="仿宋" w:hAnsi="仿宋" w:eastAsia="仿宋"/>
          <w:sz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rPr>
      </w:pPr>
      <w:r>
        <w:rPr>
          <w:rFonts w:hint="eastAsia" w:ascii="仿宋" w:hAnsi="仿宋" w:eastAsia="仿宋"/>
          <w:sz w:val="28"/>
        </w:rPr>
        <w:t>联系地址：</w:t>
      </w:r>
      <w:r>
        <w:rPr>
          <w:rFonts w:hint="eastAsia" w:ascii="仿宋" w:hAnsi="仿宋" w:eastAsia="仿宋"/>
          <w:sz w:val="28"/>
          <w:lang w:eastAsia="zh-CN"/>
        </w:rPr>
        <w:t>广东省</w:t>
      </w:r>
      <w:r>
        <w:rPr>
          <w:rFonts w:hint="eastAsia" w:ascii="仿宋" w:hAnsi="仿宋" w:eastAsia="仿宋"/>
          <w:sz w:val="28"/>
        </w:rPr>
        <w:t>中山市</w:t>
      </w:r>
      <w:r>
        <w:rPr>
          <w:rFonts w:hint="eastAsia" w:ascii="仿宋" w:hAnsi="仿宋" w:eastAsia="仿宋"/>
          <w:sz w:val="28"/>
          <w:lang w:eastAsia="zh-CN"/>
        </w:rPr>
        <w:t>五桂山商业街</w:t>
      </w:r>
      <w:r>
        <w:rPr>
          <w:rFonts w:hint="eastAsia" w:ascii="仿宋" w:hAnsi="仿宋" w:eastAsia="仿宋"/>
          <w:sz w:val="28"/>
          <w:lang w:val="en-US" w:eastAsia="zh-CN"/>
        </w:rPr>
        <w:t>82号</w:t>
      </w:r>
      <w:r>
        <w:rPr>
          <w:rFonts w:hint="eastAsia" w:ascii="仿宋" w:hAnsi="仿宋" w:eastAsia="仿宋"/>
          <w:sz w:val="28"/>
          <w:lang w:eastAsia="zh-CN"/>
        </w:rPr>
        <w:t>。</w:t>
      </w:r>
      <w:r>
        <w:rPr>
          <w:rFonts w:hint="eastAsia" w:ascii="仿宋" w:hAnsi="仿宋" w:eastAsia="仿宋"/>
          <w:sz w:val="28"/>
        </w:rPr>
        <w:t>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rPr>
      </w:pPr>
    </w:p>
    <w:p>
      <w:pPr>
        <w:spacing w:line="400" w:lineRule="exact"/>
        <w:ind w:firstLine="560" w:firstLineChars="200"/>
        <w:jc w:val="right"/>
        <w:rPr>
          <w:rFonts w:hint="eastAsia" w:ascii="仿宋" w:hAnsi="仿宋" w:eastAsia="仿宋"/>
          <w:sz w:val="28"/>
        </w:rPr>
      </w:pPr>
      <w:r>
        <w:rPr>
          <w:rFonts w:hint="eastAsia" w:ascii="仿宋" w:hAnsi="仿宋" w:eastAsia="仿宋"/>
          <w:sz w:val="28"/>
        </w:rPr>
        <w:t>　　中山市人民政府</w:t>
      </w:r>
    </w:p>
    <w:p>
      <w:pPr>
        <w:spacing w:line="400" w:lineRule="exact"/>
        <w:ind w:firstLine="560" w:firstLineChars="200"/>
        <w:jc w:val="right"/>
        <w:rPr>
          <w:color w:val="424242"/>
        </w:rPr>
      </w:pPr>
      <w:r>
        <w:rPr>
          <w:rFonts w:hint="eastAsia" w:ascii="仿宋" w:hAnsi="仿宋" w:eastAsia="仿宋"/>
          <w:sz w:val="28"/>
        </w:rPr>
        <w:t>　　2023年</w:t>
      </w:r>
      <w:r>
        <w:rPr>
          <w:rFonts w:hint="eastAsia" w:ascii="仿宋" w:hAnsi="仿宋" w:eastAsia="仿宋"/>
          <w:sz w:val="28"/>
          <w:lang w:val="en-US" w:eastAsia="zh-CN"/>
        </w:rPr>
        <w:t>3</w:t>
      </w:r>
      <w:r>
        <w:rPr>
          <w:rFonts w:hint="eastAsia" w:ascii="仿宋" w:hAnsi="仿宋" w:eastAsia="仿宋"/>
          <w:sz w:val="28"/>
        </w:rPr>
        <w:t>月</w:t>
      </w:r>
      <w:r>
        <w:rPr>
          <w:rFonts w:hint="eastAsia" w:ascii="仿宋" w:hAnsi="仿宋" w:eastAsia="仿宋"/>
          <w:sz w:val="28"/>
          <w:lang w:val="en-US" w:eastAsia="zh-CN"/>
        </w:rPr>
        <w:t>7</w:t>
      </w:r>
      <w:r>
        <w:rPr>
          <w:rFonts w:hint="eastAsia" w:ascii="仿宋" w:hAnsi="仿宋" w:eastAsia="仿宋"/>
          <w:sz w:val="28"/>
        </w:rPr>
        <w:t>日</w:t>
      </w:r>
    </w:p>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2460A"/>
    <w:rsid w:val="16A0667B"/>
    <w:rsid w:val="37351CE8"/>
    <w:rsid w:val="3BE20636"/>
    <w:rsid w:val="3EAB0813"/>
    <w:rsid w:val="47E08C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何宏进</cp:lastModifiedBy>
  <dcterms:modified xsi:type="dcterms:W3CDTF">2023-03-03T08:11:25Z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31211A39130545B8BE59EF67F8E557F4</vt:lpwstr>
  </property>
</Properties>
</file>