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陈金棋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《中山市神湾镇人民政府行政处罚决定书》（粤中神湾执罚字〔2023〕第306号）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陈金棋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中山市神湾镇外沙村围头街6号的1幢星铁棚、竣工测量面积共136.17平方米建筑物以及2幢构筑物（图纸编号：F32YYA20230037）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陈金棋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陈金棋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中山市神湾镇外沙村围头街6号的1幢星铁棚、竣工测量面积共136.17平方米建筑物以及2幢构筑物（图纸编号：F32YYA20230037）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陈金棋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23C65D5"/>
    <w:rsid w:val="158741A4"/>
    <w:rsid w:val="1AB00EDA"/>
    <w:rsid w:val="25D7082F"/>
    <w:rsid w:val="26107183"/>
    <w:rsid w:val="2B7408CF"/>
    <w:rsid w:val="2E332C4F"/>
    <w:rsid w:val="2EBB78BE"/>
    <w:rsid w:val="323963CE"/>
    <w:rsid w:val="38E2156D"/>
    <w:rsid w:val="3D3D76D7"/>
    <w:rsid w:val="42517B30"/>
    <w:rsid w:val="4DEF7F1F"/>
    <w:rsid w:val="51A76037"/>
    <w:rsid w:val="55803A6B"/>
    <w:rsid w:val="5F0955FB"/>
    <w:rsid w:val="621C2B4B"/>
    <w:rsid w:val="66BE7558"/>
    <w:rsid w:val="701051AB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810634F1485F4A858E6543AD4D89936E</vt:lpwstr>
  </property>
</Properties>
</file>