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9E0" w:rsidRDefault="000259E0" w:rsidP="000259E0">
      <w:pPr>
        <w:jc w:val="center"/>
        <w:rPr>
          <w:rFonts w:ascii="方正小标宋_GBK" w:eastAsia="方正小标宋_GBK"/>
          <w:sz w:val="44"/>
          <w:szCs w:val="44"/>
        </w:rPr>
      </w:pPr>
      <w:r w:rsidRPr="000259E0">
        <w:rPr>
          <w:rFonts w:ascii="方正小标宋_GBK" w:eastAsia="方正小标宋_GBK"/>
          <w:sz w:val="44"/>
          <w:szCs w:val="44"/>
        </w:rPr>
        <w:t>设立集体户</w:t>
      </w:r>
      <w:r>
        <w:rPr>
          <w:rFonts w:ascii="方正小标宋_GBK" w:eastAsia="方正小标宋_GBK" w:hint="eastAsia"/>
          <w:sz w:val="44"/>
          <w:szCs w:val="44"/>
        </w:rPr>
        <w:t>办事指南</w:t>
      </w:r>
    </w:p>
    <w:p w:rsidR="000259E0" w:rsidRPr="00B037EE" w:rsidRDefault="00B037EE" w:rsidP="000259E0">
      <w:pPr>
        <w:jc w:val="center"/>
        <w:rPr>
          <w:rFonts w:ascii="仿宋_GB2312" w:eastAsia="仿宋_GB2312"/>
          <w:sz w:val="32"/>
          <w:szCs w:val="32"/>
        </w:rPr>
      </w:pPr>
      <w:r>
        <w:rPr>
          <w:rFonts w:ascii="仿宋_GB2312" w:eastAsia="仿宋_GB2312" w:hint="eastAsia"/>
          <w:sz w:val="32"/>
          <w:szCs w:val="32"/>
        </w:rPr>
        <w:t>（</w:t>
      </w:r>
      <w:r w:rsidRPr="00B037EE">
        <w:rPr>
          <w:rFonts w:ascii="仿宋_GB2312" w:eastAsia="仿宋_GB2312" w:hint="eastAsia"/>
          <w:sz w:val="32"/>
          <w:szCs w:val="32"/>
        </w:rPr>
        <w:t>2020年8月</w:t>
      </w:r>
      <w:r>
        <w:rPr>
          <w:rFonts w:ascii="仿宋_GB2312" w:eastAsia="仿宋_GB2312" w:hint="eastAsia"/>
          <w:sz w:val="32"/>
          <w:szCs w:val="32"/>
        </w:rPr>
        <w:t>）</w:t>
      </w:r>
    </w:p>
    <w:p w:rsidR="000259E0" w:rsidRPr="00B037EE" w:rsidRDefault="000259E0" w:rsidP="00B037EE">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037EE">
        <w:rPr>
          <w:rFonts w:ascii="黑体" w:eastAsia="黑体" w:hAnsi="黑体" w:cs="宋体" w:hint="eastAsia"/>
          <w:color w:val="000000"/>
          <w:sz w:val="32"/>
          <w:szCs w:val="32"/>
        </w:rPr>
        <w:t>一、受理部门</w:t>
      </w:r>
    </w:p>
    <w:p w:rsidR="00066030" w:rsidRPr="009B7DB2" w:rsidRDefault="0055371C" w:rsidP="00066030">
      <w:pPr>
        <w:autoSpaceDE w:val="0"/>
        <w:autoSpaceDN w:val="0"/>
        <w:adjustRightInd w:val="0"/>
        <w:spacing w:line="600" w:lineRule="exact"/>
        <w:ind w:firstLineChars="200" w:firstLine="640"/>
        <w:jc w:val="left"/>
        <w:rPr>
          <w:rFonts w:ascii="仿宋_GB2312" w:eastAsia="仿宋_GB2312" w:cs="宋体"/>
          <w:sz w:val="32"/>
          <w:szCs w:val="32"/>
        </w:rPr>
      </w:pPr>
      <w:r w:rsidRPr="00E54186">
        <w:rPr>
          <w:rFonts w:ascii="仿宋_GB2312" w:eastAsia="仿宋_GB2312" w:hint="eastAsia"/>
          <w:sz w:val="32"/>
          <w:szCs w:val="32"/>
        </w:rPr>
        <w:t>申请</w:t>
      </w:r>
      <w:r>
        <w:rPr>
          <w:rFonts w:ascii="仿宋_GB2312" w:eastAsia="仿宋_GB2312" w:hint="eastAsia"/>
          <w:sz w:val="32"/>
          <w:szCs w:val="32"/>
        </w:rPr>
        <w:t>单位或企业所在地</w:t>
      </w:r>
      <w:r w:rsidR="00066030" w:rsidRPr="009B7DB2">
        <w:rPr>
          <w:rFonts w:ascii="仿宋_GB2312" w:eastAsia="仿宋_GB2312" w:cs="宋体" w:hint="eastAsia"/>
          <w:sz w:val="32"/>
          <w:szCs w:val="32"/>
        </w:rPr>
        <w:t>公安分局窗口（或所属镇区行政服务中心公安窗口）</w:t>
      </w:r>
    </w:p>
    <w:p w:rsidR="000259E0" w:rsidRPr="00B037EE" w:rsidRDefault="000259E0" w:rsidP="00B037EE">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037EE">
        <w:rPr>
          <w:rFonts w:ascii="黑体" w:eastAsia="黑体" w:hAnsi="黑体" w:cs="宋体" w:hint="eastAsia"/>
          <w:color w:val="000000"/>
          <w:sz w:val="32"/>
          <w:szCs w:val="32"/>
        </w:rPr>
        <w:t>二、受理对象</w:t>
      </w:r>
    </w:p>
    <w:p w:rsidR="000259E0" w:rsidRDefault="0098661E" w:rsidP="00066030">
      <w:pPr>
        <w:autoSpaceDE w:val="0"/>
        <w:autoSpaceDN w:val="0"/>
        <w:adjustRightInd w:val="0"/>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单位或企业</w:t>
      </w:r>
    </w:p>
    <w:p w:rsidR="000259E0" w:rsidRPr="00B037EE" w:rsidRDefault="000259E0" w:rsidP="00B037EE">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037EE">
        <w:rPr>
          <w:rFonts w:ascii="黑体" w:eastAsia="黑体" w:hAnsi="黑体" w:cs="宋体" w:hint="eastAsia"/>
          <w:color w:val="000000"/>
          <w:sz w:val="32"/>
          <w:szCs w:val="32"/>
        </w:rPr>
        <w:t>三、办理条件</w:t>
      </w:r>
    </w:p>
    <w:p w:rsidR="00620DA0" w:rsidRDefault="00620DA0"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620DA0">
        <w:rPr>
          <w:rFonts w:ascii="仿宋_GB2312" w:eastAsia="仿宋_GB2312" w:cs="宋体" w:hint="eastAsia"/>
          <w:color w:val="000000"/>
          <w:sz w:val="32"/>
          <w:szCs w:val="32"/>
        </w:rPr>
        <w:t>机关、学校、部队、企（事）业单位、工业园区、村（居）委会以及各类人才中介机构、劳务派遣公司等单位，可按集体户管理相关规定申请设立集体户。</w:t>
      </w:r>
    </w:p>
    <w:p w:rsidR="000259E0" w:rsidRPr="00B037EE" w:rsidRDefault="000259E0" w:rsidP="00B037EE">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037EE">
        <w:rPr>
          <w:rFonts w:ascii="黑体" w:eastAsia="黑体" w:hAnsi="黑体" w:cs="宋体" w:hint="eastAsia"/>
          <w:color w:val="000000"/>
          <w:sz w:val="32"/>
          <w:szCs w:val="32"/>
        </w:rPr>
        <w:t>四、设立依据</w:t>
      </w:r>
    </w:p>
    <w:p w:rsidR="0098661E" w:rsidRDefault="000259E0" w:rsidP="0098661E">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《中华人民共和国户口登记条例》</w:t>
      </w:r>
      <w:r w:rsidR="0098661E">
        <w:rPr>
          <w:rFonts w:ascii="仿宋_GB2312" w:eastAsia="仿宋_GB2312" w:cs="宋体" w:hint="eastAsia"/>
          <w:color w:val="000000"/>
          <w:sz w:val="32"/>
          <w:szCs w:val="32"/>
        </w:rPr>
        <w:t>、《中山市人民政府办公室关于印发中山市集体户口管理办法的通知》（中府办</w:t>
      </w:r>
      <w:r w:rsidR="0098661E" w:rsidRPr="0098661E">
        <w:rPr>
          <w:rFonts w:ascii="仿宋_GB2312" w:eastAsia="仿宋_GB2312" w:cs="宋体" w:hint="eastAsia"/>
          <w:color w:val="000000"/>
          <w:sz w:val="32"/>
          <w:szCs w:val="32"/>
        </w:rPr>
        <w:t>﹝2015﹞16号</w:t>
      </w:r>
      <w:r w:rsidR="0098661E">
        <w:rPr>
          <w:rFonts w:ascii="仿宋_GB2312" w:eastAsia="仿宋_GB2312" w:cs="宋体" w:hint="eastAsia"/>
          <w:color w:val="000000"/>
          <w:sz w:val="32"/>
          <w:szCs w:val="32"/>
        </w:rPr>
        <w:t>）</w:t>
      </w:r>
    </w:p>
    <w:p w:rsidR="000259E0" w:rsidRPr="00B037EE" w:rsidRDefault="000259E0" w:rsidP="0098661E">
      <w:pPr>
        <w:shd w:val="clear" w:color="auto" w:fill="FFFFFF"/>
        <w:autoSpaceDE w:val="0"/>
        <w:autoSpaceDN w:val="0"/>
        <w:adjustRightInd w:val="0"/>
        <w:spacing w:line="600" w:lineRule="exact"/>
        <w:ind w:firstLineChars="200" w:firstLine="640"/>
        <w:jc w:val="left"/>
        <w:rPr>
          <w:rFonts w:ascii="黑体" w:eastAsia="黑体" w:hAnsi="黑体" w:cs="宋体"/>
          <w:color w:val="000000"/>
          <w:sz w:val="32"/>
          <w:szCs w:val="32"/>
        </w:rPr>
      </w:pPr>
      <w:r w:rsidRPr="00B037EE">
        <w:rPr>
          <w:rFonts w:ascii="黑体" w:eastAsia="黑体" w:hAnsi="黑体" w:cs="宋体" w:hint="eastAsia"/>
          <w:color w:val="000000"/>
          <w:sz w:val="32"/>
          <w:szCs w:val="32"/>
        </w:rPr>
        <w:t>五、办理流程</w:t>
      </w:r>
    </w:p>
    <w:p w:rsidR="0055371C" w:rsidRPr="00E54186" w:rsidRDefault="0055371C" w:rsidP="0055371C">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（一）政务网上申请流程：</w:t>
      </w:r>
    </w:p>
    <w:p w:rsidR="0055371C" w:rsidRPr="00E54186" w:rsidRDefault="0055371C" w:rsidP="0055371C">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w:t>
      </w:r>
      <w:r>
        <w:rPr>
          <w:rFonts w:ascii="仿宋_GB2312" w:eastAsia="仿宋_GB2312" w:hint="eastAsia"/>
          <w:sz w:val="32"/>
          <w:szCs w:val="32"/>
        </w:rPr>
        <w:t>单位或企业（或指定的代办</w:t>
      </w:r>
      <w:r w:rsidRPr="00E54186">
        <w:rPr>
          <w:rFonts w:ascii="仿宋_GB2312" w:eastAsia="仿宋_GB2312" w:hint="eastAsia"/>
          <w:sz w:val="32"/>
          <w:szCs w:val="32"/>
        </w:rPr>
        <w:t>人</w:t>
      </w:r>
      <w:r>
        <w:rPr>
          <w:rFonts w:ascii="仿宋_GB2312" w:eastAsia="仿宋_GB2312" w:hint="eastAsia"/>
          <w:sz w:val="32"/>
          <w:szCs w:val="32"/>
        </w:rPr>
        <w:t>）</w:t>
      </w:r>
      <w:r w:rsidRPr="00E54186">
        <w:rPr>
          <w:rFonts w:ascii="仿宋_GB2312" w:eastAsia="仿宋_GB2312" w:hint="eastAsia"/>
          <w:sz w:val="32"/>
          <w:szCs w:val="32"/>
        </w:rPr>
        <w:t>在省政务网上实名注册后，选择“</w:t>
      </w:r>
      <w:r>
        <w:rPr>
          <w:rFonts w:ascii="仿宋_GB2312" w:eastAsia="仿宋_GB2312" w:hint="eastAsia"/>
          <w:sz w:val="32"/>
          <w:szCs w:val="32"/>
        </w:rPr>
        <w:t>设立集体户</w:t>
      </w:r>
      <w:r w:rsidRPr="00E54186">
        <w:rPr>
          <w:rFonts w:ascii="仿宋_GB2312" w:eastAsia="仿宋_GB2312" w:hint="eastAsia"/>
          <w:sz w:val="32"/>
          <w:szCs w:val="32"/>
        </w:rPr>
        <w:t>”事项，根据申请人自身实际情况对应上传所需材料。</w:t>
      </w:r>
    </w:p>
    <w:p w:rsidR="0055371C" w:rsidRPr="00E54186" w:rsidRDefault="0055371C" w:rsidP="0055371C">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2.受理地公安机关窗口受理、预审核；</w:t>
      </w:r>
    </w:p>
    <w:p w:rsidR="0055371C" w:rsidRPr="00E54186" w:rsidRDefault="0055371C" w:rsidP="0055371C">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3.受理地公安机关窗口通知申请人</w:t>
      </w:r>
      <w:proofErr w:type="gramStart"/>
      <w:r w:rsidRPr="00E54186">
        <w:rPr>
          <w:rFonts w:ascii="仿宋_GB2312" w:eastAsia="仿宋_GB2312" w:hint="eastAsia"/>
          <w:sz w:val="32"/>
          <w:szCs w:val="32"/>
        </w:rPr>
        <w:t>带相关</w:t>
      </w:r>
      <w:proofErr w:type="gramEnd"/>
      <w:r w:rsidRPr="00E54186">
        <w:rPr>
          <w:rFonts w:ascii="仿宋_GB2312" w:eastAsia="仿宋_GB2312" w:hint="eastAsia"/>
          <w:sz w:val="32"/>
          <w:szCs w:val="32"/>
        </w:rPr>
        <w:t>证明材料原</w:t>
      </w:r>
      <w:r w:rsidRPr="00E54186">
        <w:rPr>
          <w:rFonts w:ascii="仿宋_GB2312" w:eastAsia="仿宋_GB2312" w:hint="eastAsia"/>
          <w:sz w:val="32"/>
          <w:szCs w:val="32"/>
        </w:rPr>
        <w:lastRenderedPageBreak/>
        <w:t>件到线下窗口；</w:t>
      </w:r>
    </w:p>
    <w:p w:rsidR="0055371C" w:rsidRPr="00E54186" w:rsidRDefault="0055371C" w:rsidP="0055371C">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4.受理窗口核验原件无误后，为申请人办理</w:t>
      </w:r>
      <w:r>
        <w:rPr>
          <w:rFonts w:ascii="仿宋_GB2312" w:eastAsia="仿宋_GB2312" w:hint="eastAsia"/>
          <w:sz w:val="32"/>
          <w:szCs w:val="32"/>
        </w:rPr>
        <w:t>集体户设立</w:t>
      </w:r>
      <w:r w:rsidRPr="00E54186">
        <w:rPr>
          <w:rFonts w:ascii="仿宋_GB2312" w:eastAsia="仿宋_GB2312" w:hint="eastAsia"/>
          <w:sz w:val="32"/>
          <w:szCs w:val="32"/>
        </w:rPr>
        <w:t>手续。</w:t>
      </w:r>
    </w:p>
    <w:p w:rsidR="0055371C" w:rsidRPr="00E54186" w:rsidRDefault="0055371C" w:rsidP="0055371C">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（二）线下窗口申请流程：</w:t>
      </w:r>
    </w:p>
    <w:p w:rsidR="0055371C" w:rsidRPr="00E54186" w:rsidRDefault="0055371C" w:rsidP="0055371C">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w:t>
      </w:r>
      <w:r>
        <w:rPr>
          <w:rFonts w:ascii="仿宋_GB2312" w:eastAsia="仿宋_GB2312" w:hint="eastAsia"/>
          <w:sz w:val="32"/>
          <w:szCs w:val="32"/>
        </w:rPr>
        <w:t>单位或企业（或指定的代办</w:t>
      </w:r>
      <w:r w:rsidRPr="00E54186">
        <w:rPr>
          <w:rFonts w:ascii="仿宋_GB2312" w:eastAsia="仿宋_GB2312" w:hint="eastAsia"/>
          <w:sz w:val="32"/>
          <w:szCs w:val="32"/>
        </w:rPr>
        <w:t>人</w:t>
      </w:r>
      <w:r>
        <w:rPr>
          <w:rFonts w:ascii="仿宋_GB2312" w:eastAsia="仿宋_GB2312" w:hint="eastAsia"/>
          <w:sz w:val="32"/>
          <w:szCs w:val="32"/>
        </w:rPr>
        <w:t>）带所需相关资料原件到拟迁入地受理部门申请，填写</w:t>
      </w:r>
      <w:r w:rsidRPr="00E54186">
        <w:rPr>
          <w:rFonts w:ascii="仿宋_GB2312" w:eastAsia="仿宋_GB2312" w:hint="eastAsia"/>
          <w:sz w:val="32"/>
          <w:szCs w:val="32"/>
        </w:rPr>
        <w:t>申请审批表。</w:t>
      </w:r>
    </w:p>
    <w:p w:rsidR="0055371C" w:rsidRPr="00E54186" w:rsidRDefault="0055371C" w:rsidP="0055371C">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2.受理部门审核证件材料无误且符合</w:t>
      </w:r>
      <w:r>
        <w:rPr>
          <w:rFonts w:ascii="仿宋_GB2312" w:eastAsia="仿宋_GB2312" w:hint="eastAsia"/>
          <w:sz w:val="32"/>
          <w:szCs w:val="32"/>
        </w:rPr>
        <w:t>集体户设立情形的，为申请人办理设立手续</w:t>
      </w:r>
      <w:r w:rsidRPr="00E54186">
        <w:rPr>
          <w:rFonts w:ascii="仿宋_GB2312" w:eastAsia="仿宋_GB2312" w:hint="eastAsia"/>
          <w:sz w:val="32"/>
          <w:szCs w:val="32"/>
        </w:rPr>
        <w:t>。</w:t>
      </w:r>
    </w:p>
    <w:p w:rsidR="000259E0" w:rsidRPr="00B037EE" w:rsidRDefault="000259E0" w:rsidP="00B037EE">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037EE">
        <w:rPr>
          <w:rFonts w:ascii="黑体" w:eastAsia="黑体" w:hAnsi="黑体" w:cs="宋体" w:hint="eastAsia"/>
          <w:color w:val="000000"/>
          <w:sz w:val="32"/>
          <w:szCs w:val="32"/>
        </w:rPr>
        <w:t>六、所需材料</w:t>
      </w:r>
    </w:p>
    <w:p w:rsidR="00620DA0" w:rsidRPr="00620DA0" w:rsidRDefault="004E5275"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（一）</w:t>
      </w:r>
      <w:r w:rsidR="00620DA0" w:rsidRPr="00620DA0">
        <w:rPr>
          <w:rFonts w:ascii="仿宋_GB2312" w:eastAsia="仿宋_GB2312" w:cs="宋体" w:hint="eastAsia"/>
          <w:color w:val="000000"/>
          <w:sz w:val="32"/>
          <w:szCs w:val="32"/>
        </w:rPr>
        <w:t>机关</w:t>
      </w:r>
      <w:r w:rsidR="002952B9">
        <w:rPr>
          <w:rFonts w:ascii="仿宋_GB2312" w:eastAsia="仿宋_GB2312" w:cs="宋体" w:hint="eastAsia"/>
          <w:color w:val="000000"/>
          <w:sz w:val="32"/>
          <w:szCs w:val="32"/>
        </w:rPr>
        <w:t>、</w:t>
      </w:r>
      <w:r w:rsidR="00620DA0" w:rsidRPr="00620DA0">
        <w:rPr>
          <w:rFonts w:ascii="仿宋_GB2312" w:eastAsia="仿宋_GB2312" w:cs="宋体" w:hint="eastAsia"/>
          <w:color w:val="000000"/>
          <w:sz w:val="32"/>
          <w:szCs w:val="32"/>
        </w:rPr>
        <w:t>学校、部队、村（居）委会、事业单位申请设立集体户</w:t>
      </w:r>
      <w:r w:rsidR="002952B9">
        <w:rPr>
          <w:rFonts w:ascii="仿宋_GB2312" w:eastAsia="仿宋_GB2312" w:cs="宋体" w:hint="eastAsia"/>
          <w:color w:val="000000"/>
          <w:sz w:val="32"/>
          <w:szCs w:val="32"/>
        </w:rPr>
        <w:t>：</w:t>
      </w:r>
    </w:p>
    <w:p w:rsidR="00620DA0" w:rsidRPr="00620DA0" w:rsidRDefault="004E5275"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620DA0" w:rsidRPr="00620DA0">
        <w:rPr>
          <w:rFonts w:ascii="仿宋_GB2312" w:eastAsia="仿宋_GB2312" w:cs="宋体" w:hint="eastAsia"/>
          <w:color w:val="000000"/>
          <w:sz w:val="32"/>
          <w:szCs w:val="32"/>
        </w:rPr>
        <w:t>《中山市集体户口管理有关事项申请审批表》。</w:t>
      </w:r>
    </w:p>
    <w:p w:rsidR="00620DA0" w:rsidRPr="00620DA0" w:rsidRDefault="004E5275" w:rsidP="008931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620DA0" w:rsidRPr="00620DA0">
        <w:rPr>
          <w:rFonts w:ascii="仿宋_GB2312" w:eastAsia="仿宋_GB2312" w:cs="宋体" w:hint="eastAsia"/>
          <w:color w:val="000000"/>
          <w:sz w:val="32"/>
          <w:szCs w:val="32"/>
        </w:rPr>
        <w:t>申请单位的机构代码证（没有代码证的，应提供所在单位负责人签名的公函）。</w:t>
      </w:r>
    </w:p>
    <w:p w:rsidR="00620DA0" w:rsidRPr="00620DA0" w:rsidRDefault="004E5275" w:rsidP="008931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00620DA0" w:rsidRPr="00620DA0">
        <w:rPr>
          <w:rFonts w:ascii="仿宋_GB2312" w:eastAsia="仿宋_GB2312" w:cs="宋体" w:hint="eastAsia"/>
          <w:color w:val="000000"/>
          <w:sz w:val="32"/>
          <w:szCs w:val="32"/>
        </w:rPr>
        <w:t>申请单位现办公场所的产权证明（租赁国有资产办公楼宇且无法提供申请单位所属产权证的政府部门和事业单位，应提供至少签订一年以上的租赁合同）。</w:t>
      </w:r>
    </w:p>
    <w:p w:rsidR="00620DA0" w:rsidRPr="00620DA0" w:rsidRDefault="004E5275" w:rsidP="008931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00620DA0" w:rsidRPr="00620DA0">
        <w:rPr>
          <w:rFonts w:ascii="仿宋_GB2312" w:eastAsia="仿宋_GB2312" w:cs="宋体" w:hint="eastAsia"/>
          <w:color w:val="000000"/>
          <w:sz w:val="32"/>
          <w:szCs w:val="32"/>
        </w:rPr>
        <w:t>申请单位指定协助管理集体户口人员的居民身份证及指定证明。</w:t>
      </w:r>
    </w:p>
    <w:p w:rsidR="00620DA0" w:rsidRPr="00620DA0" w:rsidRDefault="004E5275" w:rsidP="002952B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w:t>
      </w:r>
      <w:r w:rsidR="00620DA0" w:rsidRPr="00620DA0">
        <w:rPr>
          <w:rFonts w:ascii="仿宋_GB2312" w:eastAsia="仿宋_GB2312" w:cs="宋体" w:hint="eastAsia"/>
          <w:color w:val="000000"/>
          <w:sz w:val="32"/>
          <w:szCs w:val="32"/>
        </w:rPr>
        <w:t>申请单位与所在镇区计生部门签订的计生协议。</w:t>
      </w:r>
    </w:p>
    <w:p w:rsidR="00620DA0" w:rsidRPr="00620DA0" w:rsidRDefault="004E5275"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（二）</w:t>
      </w:r>
      <w:r w:rsidR="00620DA0" w:rsidRPr="00620DA0">
        <w:rPr>
          <w:rFonts w:ascii="仿宋_GB2312" w:eastAsia="仿宋_GB2312" w:cs="宋体" w:hint="eastAsia"/>
          <w:color w:val="000000"/>
          <w:sz w:val="32"/>
          <w:szCs w:val="32"/>
        </w:rPr>
        <w:t>企业单位、工业园区、人才中介机构、劳务派遣公司申请设立集体户</w:t>
      </w:r>
    </w:p>
    <w:p w:rsidR="00620DA0" w:rsidRPr="00620DA0" w:rsidRDefault="004E5275"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620DA0" w:rsidRPr="00620DA0">
        <w:rPr>
          <w:rFonts w:ascii="仿宋_GB2312" w:eastAsia="仿宋_GB2312" w:cs="宋体" w:hint="eastAsia"/>
          <w:color w:val="000000"/>
          <w:sz w:val="32"/>
          <w:szCs w:val="32"/>
        </w:rPr>
        <w:t>《中山市集体户口管理有关事项申请审批表》。</w:t>
      </w:r>
    </w:p>
    <w:p w:rsidR="00620DA0" w:rsidRPr="00620DA0" w:rsidRDefault="004E5275"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lastRenderedPageBreak/>
        <w:t>2.</w:t>
      </w:r>
      <w:r w:rsidR="00620DA0" w:rsidRPr="00620DA0">
        <w:rPr>
          <w:rFonts w:ascii="仿宋_GB2312" w:eastAsia="仿宋_GB2312" w:cs="宋体" w:hint="eastAsia"/>
          <w:color w:val="000000"/>
          <w:sz w:val="32"/>
          <w:szCs w:val="32"/>
        </w:rPr>
        <w:t>申请单位有效期内的机构代码证。</w:t>
      </w:r>
    </w:p>
    <w:p w:rsidR="00620DA0" w:rsidRPr="00620DA0" w:rsidRDefault="004E5275"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00620DA0" w:rsidRPr="00620DA0">
        <w:rPr>
          <w:rFonts w:ascii="仿宋_GB2312" w:eastAsia="仿宋_GB2312" w:cs="宋体" w:hint="eastAsia"/>
          <w:color w:val="000000"/>
          <w:sz w:val="32"/>
          <w:szCs w:val="32"/>
        </w:rPr>
        <w:t>申请单位现办公场所的产权证明、税务登记证。</w:t>
      </w:r>
    </w:p>
    <w:p w:rsidR="00620DA0" w:rsidRPr="00620DA0" w:rsidRDefault="004E5275"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00620DA0" w:rsidRPr="00620DA0">
        <w:rPr>
          <w:rFonts w:ascii="仿宋_GB2312" w:eastAsia="仿宋_GB2312" w:cs="宋体" w:hint="eastAsia"/>
          <w:color w:val="000000"/>
          <w:sz w:val="32"/>
          <w:szCs w:val="32"/>
        </w:rPr>
        <w:t>申请单位有效期内的工商营业执照。</w:t>
      </w:r>
    </w:p>
    <w:p w:rsidR="00620DA0" w:rsidRPr="00620DA0" w:rsidRDefault="004E5275" w:rsidP="002353C5">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w:t>
      </w:r>
      <w:r w:rsidR="00620DA0" w:rsidRPr="00620DA0">
        <w:rPr>
          <w:rFonts w:ascii="仿宋_GB2312" w:eastAsia="仿宋_GB2312" w:cs="宋体" w:hint="eastAsia"/>
          <w:color w:val="000000"/>
          <w:sz w:val="32"/>
          <w:szCs w:val="32"/>
        </w:rPr>
        <w:t>申请单位指定协助管理集体户口人员的居民身份证及指定证明。</w:t>
      </w:r>
    </w:p>
    <w:p w:rsidR="00620DA0" w:rsidRPr="00620DA0" w:rsidRDefault="004E5275"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6.</w:t>
      </w:r>
      <w:r w:rsidR="00620DA0" w:rsidRPr="00620DA0">
        <w:rPr>
          <w:rFonts w:ascii="仿宋_GB2312" w:eastAsia="仿宋_GB2312" w:cs="宋体" w:hint="eastAsia"/>
          <w:color w:val="000000"/>
          <w:sz w:val="32"/>
          <w:szCs w:val="32"/>
        </w:rPr>
        <w:t>申请单位与所在镇区计生部门签订的计生协议。</w:t>
      </w:r>
    </w:p>
    <w:p w:rsidR="00620DA0" w:rsidRPr="00620DA0" w:rsidRDefault="004E5275" w:rsidP="0089311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7.</w:t>
      </w:r>
      <w:r w:rsidR="00620DA0" w:rsidRPr="00620DA0">
        <w:rPr>
          <w:rFonts w:ascii="仿宋_GB2312" w:eastAsia="仿宋_GB2312" w:cs="宋体" w:hint="eastAsia"/>
          <w:color w:val="000000"/>
          <w:sz w:val="32"/>
          <w:szCs w:val="32"/>
        </w:rPr>
        <w:t>工业园区或企业单位申请设立集体户的，还应提交申请当月起前溯最近 12 个月的年纳税 100 万及以上的凭证。</w:t>
      </w:r>
    </w:p>
    <w:p w:rsidR="000259E0" w:rsidRPr="00B037EE" w:rsidRDefault="000259E0" w:rsidP="00B037EE">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037EE">
        <w:rPr>
          <w:rFonts w:ascii="黑体" w:eastAsia="黑体" w:hAnsi="黑体" w:cs="宋体" w:hint="eastAsia"/>
          <w:color w:val="000000"/>
          <w:sz w:val="32"/>
          <w:szCs w:val="32"/>
        </w:rPr>
        <w:t>七、办理时限</w:t>
      </w:r>
    </w:p>
    <w:p w:rsidR="00620DA0" w:rsidRDefault="002952B9"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资料齐全、真实、有效的，1</w:t>
      </w:r>
      <w:r w:rsidR="00620DA0" w:rsidRPr="00620DA0">
        <w:rPr>
          <w:rFonts w:ascii="仿宋_GB2312" w:eastAsia="仿宋_GB2312" w:cs="宋体" w:hint="eastAsia"/>
          <w:color w:val="000000"/>
          <w:sz w:val="32"/>
          <w:szCs w:val="32"/>
        </w:rPr>
        <w:t>个工作日</w:t>
      </w:r>
    </w:p>
    <w:p w:rsidR="000259E0" w:rsidRPr="00B037EE" w:rsidRDefault="00373806" w:rsidP="00B037EE">
      <w:pPr>
        <w:autoSpaceDE w:val="0"/>
        <w:autoSpaceDN w:val="0"/>
        <w:adjustRightInd w:val="0"/>
        <w:spacing w:line="600" w:lineRule="exact"/>
        <w:ind w:firstLineChars="200" w:firstLine="640"/>
        <w:jc w:val="left"/>
        <w:rPr>
          <w:rFonts w:ascii="黑体" w:eastAsia="黑体" w:hAnsi="黑体" w:cs="宋体"/>
          <w:color w:val="000000"/>
          <w:sz w:val="32"/>
          <w:szCs w:val="32"/>
        </w:rPr>
      </w:pPr>
      <w:r>
        <w:rPr>
          <w:rFonts w:ascii="黑体" w:eastAsia="黑体" w:hAnsi="黑体" w:cs="宋体" w:hint="eastAsia"/>
          <w:color w:val="000000"/>
          <w:sz w:val="32"/>
          <w:szCs w:val="32"/>
        </w:rPr>
        <w:t>八、</w:t>
      </w:r>
      <w:r w:rsidR="000259E0" w:rsidRPr="00B037EE">
        <w:rPr>
          <w:rFonts w:ascii="黑体" w:eastAsia="黑体" w:hAnsi="黑体" w:cs="宋体" w:hint="eastAsia"/>
          <w:color w:val="000000"/>
          <w:sz w:val="32"/>
          <w:szCs w:val="32"/>
        </w:rPr>
        <w:t>收费</w:t>
      </w:r>
      <w:r>
        <w:rPr>
          <w:rFonts w:ascii="黑体" w:eastAsia="黑体" w:hAnsi="黑体" w:cs="宋体" w:hint="eastAsia"/>
          <w:color w:val="000000"/>
          <w:sz w:val="32"/>
          <w:szCs w:val="32"/>
        </w:rPr>
        <w:t>依据和标准</w:t>
      </w:r>
    </w:p>
    <w:p w:rsidR="000259E0" w:rsidRDefault="00113908"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集体户口簿工本费：</w:t>
      </w:r>
      <w:r w:rsidR="002952B9">
        <w:rPr>
          <w:rFonts w:ascii="仿宋_GB2312" w:eastAsia="仿宋_GB2312" w:cs="宋体" w:hint="eastAsia"/>
          <w:color w:val="000000"/>
          <w:sz w:val="32"/>
          <w:szCs w:val="32"/>
        </w:rPr>
        <w:t>40元</w:t>
      </w:r>
      <w:r w:rsidR="00373806">
        <w:rPr>
          <w:rFonts w:ascii="仿宋_GB2312" w:eastAsia="仿宋_GB2312" w:cs="宋体" w:hint="eastAsia"/>
          <w:color w:val="000000"/>
          <w:sz w:val="32"/>
          <w:szCs w:val="32"/>
        </w:rPr>
        <w:t>。</w:t>
      </w:r>
    </w:p>
    <w:p w:rsidR="00373806" w:rsidRDefault="00373806" w:rsidP="000660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依据：《省物价局、省财政厅、省公安厅关于新版居民户口簿收费问题的通知》（粤价</w:t>
      </w:r>
      <w:r w:rsidRPr="00373806">
        <w:rPr>
          <w:rFonts w:ascii="仿宋_GB2312" w:eastAsia="仿宋_GB2312" w:cs="宋体" w:hint="eastAsia"/>
          <w:color w:val="000000"/>
          <w:sz w:val="32"/>
          <w:szCs w:val="32"/>
        </w:rPr>
        <w:t>﹝1996﹞238号</w:t>
      </w:r>
      <w:r>
        <w:rPr>
          <w:rFonts w:ascii="仿宋_GB2312" w:eastAsia="仿宋_GB2312" w:cs="宋体" w:hint="eastAsia"/>
          <w:color w:val="000000"/>
          <w:sz w:val="32"/>
          <w:szCs w:val="32"/>
        </w:rPr>
        <w:t>）</w:t>
      </w:r>
    </w:p>
    <w:p w:rsidR="000259E0" w:rsidRDefault="000259E0" w:rsidP="00B037EE">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373806" w:rsidRDefault="00373806" w:rsidP="00295140">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w:t>
      </w:r>
      <w:r w:rsidR="006E0296">
        <w:rPr>
          <w:rFonts w:ascii="仿宋_GB2312" w:eastAsia="仿宋_GB2312" w:cs="宋体" w:hint="eastAsia"/>
          <w:sz w:val="32"/>
          <w:szCs w:val="32"/>
        </w:rPr>
        <w:t>（见下表）</w:t>
      </w:r>
    </w:p>
    <w:tbl>
      <w:tblPr>
        <w:tblStyle w:val="a8"/>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6338CA" w:rsidTr="00796721">
        <w:tc>
          <w:tcPr>
            <w:tcW w:w="1101" w:type="dxa"/>
            <w:vAlign w:val="center"/>
          </w:tcPr>
          <w:p w:rsidR="004B1E27" w:rsidRPr="004B1E27" w:rsidRDefault="004B1E27" w:rsidP="004B1E27">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4B1E27" w:rsidRPr="004B1E27" w:rsidRDefault="004B1E27" w:rsidP="004B1E27">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4B1E27" w:rsidRPr="004B1E27" w:rsidRDefault="004B1E27" w:rsidP="004B1E27">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4B1E27" w:rsidRPr="004B1E27" w:rsidRDefault="004B1E27" w:rsidP="004B1E27">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4B1E27" w:rsidRPr="004B1E27" w:rsidRDefault="004B1E27" w:rsidP="004B1E27">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4B1E27" w:rsidRPr="004B1E27" w:rsidRDefault="004B1E27" w:rsidP="004B1E27">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4B1E27" w:rsidRPr="004B1E27" w:rsidRDefault="004B1E27" w:rsidP="004B1E27">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4B1E27" w:rsidRPr="004B1E27" w:rsidRDefault="004B1E27" w:rsidP="004B1E27">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6338CA" w:rsidTr="00796721">
        <w:tc>
          <w:tcPr>
            <w:tcW w:w="1101"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sidR="00A63A3B">
              <w:rPr>
                <w:rFonts w:ascii="仿宋_GB2312" w:eastAsia="仿宋_GB2312" w:hAnsi="宋体" w:cs="宋体" w:hint="eastAsia"/>
                <w:color w:val="000000"/>
                <w:kern w:val="0"/>
                <w:sz w:val="20"/>
                <w:szCs w:val="20"/>
              </w:rPr>
              <w:t>行政服务中心公安窗口</w:t>
            </w:r>
          </w:p>
        </w:tc>
        <w:tc>
          <w:tcPr>
            <w:tcW w:w="1134"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sidR="00A63A3B">
              <w:rPr>
                <w:rFonts w:ascii="仿宋_GB2312" w:eastAsia="仿宋_GB2312" w:hAnsi="宋体" w:cs="宋体" w:hint="eastAsia"/>
                <w:color w:val="000000"/>
                <w:kern w:val="0"/>
                <w:sz w:val="20"/>
                <w:szCs w:val="20"/>
              </w:rPr>
              <w:t>行政服务中心公安窗口</w:t>
            </w:r>
          </w:p>
        </w:tc>
        <w:tc>
          <w:tcPr>
            <w:tcW w:w="1134" w:type="dxa"/>
            <w:vAlign w:val="center"/>
          </w:tcPr>
          <w:p w:rsidR="004B1E27" w:rsidRPr="006338CA" w:rsidRDefault="004B1E27" w:rsidP="006338CA">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006338CA" w:rsidRPr="006338CA">
              <w:rPr>
                <w:rFonts w:ascii="仿宋_GB2312" w:eastAsia="仿宋_GB2312" w:hAnsi="宋体" w:cs="宋体" w:hint="eastAsia"/>
                <w:color w:val="000000"/>
                <w:kern w:val="0"/>
                <w:sz w:val="20"/>
                <w:szCs w:val="20"/>
              </w:rPr>
              <w:t>16</w:t>
            </w:r>
          </w:p>
        </w:tc>
        <w:tc>
          <w:tcPr>
            <w:tcW w:w="850"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sidR="00A63A3B">
              <w:rPr>
                <w:rFonts w:ascii="仿宋_GB2312" w:eastAsia="仿宋_GB2312" w:hAnsi="宋体" w:cs="宋体" w:hint="eastAsia"/>
                <w:color w:val="000000"/>
                <w:kern w:val="0"/>
                <w:sz w:val="20"/>
                <w:szCs w:val="20"/>
              </w:rPr>
              <w:t>公安分局窗口</w:t>
            </w:r>
          </w:p>
        </w:tc>
        <w:tc>
          <w:tcPr>
            <w:tcW w:w="1134" w:type="dxa"/>
            <w:vAlign w:val="center"/>
          </w:tcPr>
          <w:p w:rsidR="004B1E27" w:rsidRPr="006338CA" w:rsidRDefault="006338CA" w:rsidP="006338CA">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4B1E27" w:rsidRPr="004B1E27" w:rsidRDefault="00A63A3B"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004B1E27"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4B1E27" w:rsidRPr="004B1E27" w:rsidRDefault="006338CA"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6338CA" w:rsidTr="00796721">
        <w:tc>
          <w:tcPr>
            <w:tcW w:w="1101"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sidR="00A63A3B">
              <w:rPr>
                <w:rFonts w:ascii="仿宋_GB2312" w:eastAsia="仿宋_GB2312" w:hAnsi="宋体" w:cs="宋体" w:hint="eastAsia"/>
                <w:color w:val="000000"/>
                <w:kern w:val="0"/>
                <w:sz w:val="20"/>
                <w:szCs w:val="20"/>
              </w:rPr>
              <w:t>行政服务中心公安窗口</w:t>
            </w:r>
          </w:p>
        </w:tc>
        <w:tc>
          <w:tcPr>
            <w:tcW w:w="1134" w:type="dxa"/>
            <w:vAlign w:val="center"/>
          </w:tcPr>
          <w:p w:rsidR="004B1E27" w:rsidRPr="006338CA" w:rsidRDefault="004B1E27" w:rsidP="006338CA">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2318821</w:t>
            </w:r>
            <w:r w:rsidR="006338CA" w:rsidRPr="006338CA">
              <w:rPr>
                <w:rFonts w:ascii="仿宋_GB2312" w:eastAsia="仿宋_GB2312" w:hAnsi="宋体" w:cs="宋体" w:hint="eastAsia"/>
                <w:color w:val="000000"/>
                <w:kern w:val="0"/>
                <w:sz w:val="20"/>
                <w:szCs w:val="20"/>
              </w:rPr>
              <w:t>1</w:t>
            </w:r>
          </w:p>
        </w:tc>
        <w:tc>
          <w:tcPr>
            <w:tcW w:w="1134"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sidR="00A63A3B">
              <w:rPr>
                <w:rFonts w:ascii="仿宋_GB2312" w:eastAsia="仿宋_GB2312" w:hAnsi="宋体" w:cs="宋体" w:hint="eastAsia"/>
                <w:color w:val="000000"/>
                <w:kern w:val="0"/>
                <w:sz w:val="20"/>
                <w:szCs w:val="20"/>
              </w:rPr>
              <w:t>行政服务中心公安窗口</w:t>
            </w:r>
          </w:p>
        </w:tc>
        <w:tc>
          <w:tcPr>
            <w:tcW w:w="1134" w:type="dxa"/>
            <w:vAlign w:val="center"/>
          </w:tcPr>
          <w:p w:rsidR="004B1E27" w:rsidRPr="006338CA" w:rsidRDefault="004B1E27" w:rsidP="006338CA">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23187112</w:t>
            </w:r>
          </w:p>
        </w:tc>
        <w:tc>
          <w:tcPr>
            <w:tcW w:w="850"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sidR="00A63A3B">
              <w:rPr>
                <w:rFonts w:ascii="仿宋_GB2312" w:eastAsia="仿宋_GB2312" w:hAnsi="宋体" w:cs="宋体" w:hint="eastAsia"/>
                <w:color w:val="000000"/>
                <w:kern w:val="0"/>
                <w:sz w:val="20"/>
                <w:szCs w:val="20"/>
              </w:rPr>
              <w:t>口公安分局窗口</w:t>
            </w:r>
          </w:p>
        </w:tc>
        <w:tc>
          <w:tcPr>
            <w:tcW w:w="1134" w:type="dxa"/>
            <w:vAlign w:val="center"/>
          </w:tcPr>
          <w:p w:rsidR="004B1E27" w:rsidRPr="006338CA" w:rsidRDefault="006338CA" w:rsidP="006338CA">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23187715</w:t>
            </w:r>
          </w:p>
        </w:tc>
        <w:tc>
          <w:tcPr>
            <w:tcW w:w="1134"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sidR="00A63A3B">
              <w:rPr>
                <w:rFonts w:ascii="仿宋_GB2312" w:eastAsia="仿宋_GB2312" w:hAnsi="宋体" w:cs="宋体" w:hint="eastAsia"/>
                <w:color w:val="000000"/>
                <w:kern w:val="0"/>
                <w:sz w:val="20"/>
                <w:szCs w:val="20"/>
              </w:rPr>
              <w:t>行政</w:t>
            </w:r>
            <w:proofErr w:type="gramEnd"/>
            <w:r w:rsidR="00A63A3B">
              <w:rPr>
                <w:rFonts w:ascii="仿宋_GB2312" w:eastAsia="仿宋_GB2312" w:hAnsi="宋体" w:cs="宋体" w:hint="eastAsia"/>
                <w:color w:val="000000"/>
                <w:kern w:val="0"/>
                <w:sz w:val="20"/>
                <w:szCs w:val="20"/>
              </w:rPr>
              <w:t>服务中心公安窗口</w:t>
            </w:r>
          </w:p>
        </w:tc>
        <w:tc>
          <w:tcPr>
            <w:tcW w:w="1134" w:type="dxa"/>
            <w:vAlign w:val="center"/>
          </w:tcPr>
          <w:p w:rsidR="004B1E27" w:rsidRPr="004B1E27" w:rsidRDefault="006338CA"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6338CA" w:rsidTr="00796721">
        <w:tc>
          <w:tcPr>
            <w:tcW w:w="1101"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西区</w:t>
            </w:r>
            <w:r w:rsidR="00A63A3B">
              <w:rPr>
                <w:rFonts w:ascii="仿宋_GB2312" w:eastAsia="仿宋_GB2312" w:hAnsi="宋体" w:cs="宋体" w:hint="eastAsia"/>
                <w:color w:val="000000"/>
                <w:kern w:val="0"/>
                <w:sz w:val="20"/>
                <w:szCs w:val="20"/>
              </w:rPr>
              <w:t>行政服务中心公安窗口</w:t>
            </w:r>
          </w:p>
        </w:tc>
        <w:tc>
          <w:tcPr>
            <w:tcW w:w="1134" w:type="dxa"/>
            <w:vAlign w:val="center"/>
          </w:tcPr>
          <w:p w:rsidR="004B1E27" w:rsidRPr="006338CA" w:rsidRDefault="004B1E27" w:rsidP="006338CA">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sidR="00A63A3B">
              <w:rPr>
                <w:rFonts w:ascii="仿宋_GB2312" w:eastAsia="仿宋_GB2312" w:hAnsi="宋体" w:cs="宋体" w:hint="eastAsia"/>
                <w:color w:val="000000"/>
                <w:kern w:val="0"/>
                <w:sz w:val="20"/>
                <w:szCs w:val="20"/>
              </w:rPr>
              <w:t>行政</w:t>
            </w:r>
            <w:proofErr w:type="gramEnd"/>
            <w:r w:rsidR="00A63A3B">
              <w:rPr>
                <w:rFonts w:ascii="仿宋_GB2312" w:eastAsia="仿宋_GB2312" w:hAnsi="宋体" w:cs="宋体" w:hint="eastAsia"/>
                <w:color w:val="000000"/>
                <w:kern w:val="0"/>
                <w:sz w:val="20"/>
                <w:szCs w:val="20"/>
              </w:rPr>
              <w:t>服务中心公安窗口</w:t>
            </w:r>
          </w:p>
        </w:tc>
        <w:tc>
          <w:tcPr>
            <w:tcW w:w="1134" w:type="dxa"/>
            <w:vAlign w:val="center"/>
          </w:tcPr>
          <w:p w:rsidR="004B1E27" w:rsidRPr="004B1E27" w:rsidRDefault="006338CA"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sidR="00A63A3B">
              <w:rPr>
                <w:rFonts w:ascii="仿宋_GB2312" w:eastAsia="仿宋_GB2312" w:hAnsi="宋体" w:cs="宋体" w:hint="eastAsia"/>
                <w:color w:val="000000"/>
                <w:kern w:val="0"/>
                <w:sz w:val="20"/>
                <w:szCs w:val="20"/>
              </w:rPr>
              <w:t>公安分局窗口</w:t>
            </w:r>
          </w:p>
        </w:tc>
        <w:tc>
          <w:tcPr>
            <w:tcW w:w="1134" w:type="dxa"/>
            <w:vAlign w:val="center"/>
          </w:tcPr>
          <w:p w:rsidR="004B1E27" w:rsidRPr="006338CA" w:rsidRDefault="004B1E27" w:rsidP="006338CA">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sidR="00A63A3B">
              <w:rPr>
                <w:rFonts w:ascii="仿宋_GB2312" w:eastAsia="仿宋_GB2312" w:hAnsi="宋体" w:cs="宋体" w:hint="eastAsia"/>
                <w:color w:val="000000"/>
                <w:kern w:val="0"/>
                <w:sz w:val="20"/>
                <w:szCs w:val="20"/>
              </w:rPr>
              <w:t>行政服务中心公安窗口</w:t>
            </w:r>
          </w:p>
        </w:tc>
        <w:tc>
          <w:tcPr>
            <w:tcW w:w="1134" w:type="dxa"/>
            <w:vAlign w:val="center"/>
          </w:tcPr>
          <w:p w:rsidR="004B1E27" w:rsidRPr="004B1E27" w:rsidRDefault="006338CA"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6338CA" w:rsidTr="00796721">
        <w:tc>
          <w:tcPr>
            <w:tcW w:w="1101"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lastRenderedPageBreak/>
              <w:t>南区</w:t>
            </w:r>
            <w:r w:rsidR="00A63A3B">
              <w:rPr>
                <w:rFonts w:ascii="仿宋_GB2312" w:eastAsia="仿宋_GB2312" w:hAnsi="宋体" w:cs="宋体" w:hint="eastAsia"/>
                <w:color w:val="000000"/>
                <w:kern w:val="0"/>
                <w:sz w:val="20"/>
                <w:szCs w:val="20"/>
              </w:rPr>
              <w:t>行政服务中心公安窗口</w:t>
            </w:r>
          </w:p>
        </w:tc>
        <w:tc>
          <w:tcPr>
            <w:tcW w:w="1134" w:type="dxa"/>
            <w:vAlign w:val="center"/>
          </w:tcPr>
          <w:p w:rsidR="004B1E27" w:rsidRPr="006338CA" w:rsidRDefault="004B1E27" w:rsidP="006338CA">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sidR="00A63A3B">
              <w:rPr>
                <w:rFonts w:ascii="仿宋_GB2312" w:eastAsia="仿宋_GB2312" w:hAnsi="宋体" w:cs="宋体" w:hint="eastAsia"/>
                <w:color w:val="000000"/>
                <w:kern w:val="0"/>
                <w:sz w:val="20"/>
                <w:szCs w:val="20"/>
              </w:rPr>
              <w:t>公安分局窗口</w:t>
            </w:r>
          </w:p>
        </w:tc>
        <w:tc>
          <w:tcPr>
            <w:tcW w:w="1134"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sidR="00A63A3B">
              <w:rPr>
                <w:rFonts w:ascii="仿宋_GB2312" w:eastAsia="仿宋_GB2312" w:hAnsi="宋体" w:cs="宋体" w:hint="eastAsia"/>
                <w:color w:val="000000"/>
                <w:kern w:val="0"/>
                <w:sz w:val="20"/>
                <w:szCs w:val="20"/>
              </w:rPr>
              <w:t>公安分局窗口</w:t>
            </w:r>
          </w:p>
        </w:tc>
        <w:tc>
          <w:tcPr>
            <w:tcW w:w="1134" w:type="dxa"/>
            <w:vAlign w:val="center"/>
          </w:tcPr>
          <w:p w:rsidR="004B1E27" w:rsidRPr="004B1E27" w:rsidRDefault="006338CA"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4B1E27" w:rsidRPr="004B1E27" w:rsidRDefault="004B1E27"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sidR="00A63A3B">
              <w:rPr>
                <w:rFonts w:ascii="仿宋_GB2312" w:eastAsia="仿宋_GB2312" w:hAnsi="宋体" w:cs="宋体" w:hint="eastAsia"/>
                <w:color w:val="000000"/>
                <w:kern w:val="0"/>
                <w:sz w:val="20"/>
                <w:szCs w:val="20"/>
              </w:rPr>
              <w:t>公安分局窗口</w:t>
            </w:r>
          </w:p>
        </w:tc>
        <w:tc>
          <w:tcPr>
            <w:tcW w:w="1134" w:type="dxa"/>
            <w:vAlign w:val="center"/>
          </w:tcPr>
          <w:p w:rsidR="004B1E27" w:rsidRPr="004B1E27" w:rsidRDefault="006338CA"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796721" w:rsidTr="00796721">
        <w:tc>
          <w:tcPr>
            <w:tcW w:w="1101" w:type="dxa"/>
            <w:vAlign w:val="center"/>
          </w:tcPr>
          <w:p w:rsidR="00A63A3B" w:rsidRPr="004B1E27" w:rsidRDefault="00A63A3B"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A63A3B" w:rsidRPr="006338CA" w:rsidRDefault="006338CA" w:rsidP="006338CA">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A63A3B" w:rsidRPr="004B1E27" w:rsidRDefault="00A63A3B"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A63A3B" w:rsidRPr="004B1E27" w:rsidRDefault="006338CA"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A63A3B" w:rsidRPr="00A63A3B" w:rsidRDefault="00A63A3B"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A63A3B" w:rsidRPr="004B1E27" w:rsidRDefault="006338CA"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A63A3B" w:rsidRPr="004B1E27" w:rsidRDefault="00A63A3B"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A63A3B" w:rsidRPr="004B1E27" w:rsidRDefault="006338CA"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796721" w:rsidTr="00796721">
        <w:tc>
          <w:tcPr>
            <w:tcW w:w="1101" w:type="dxa"/>
            <w:vAlign w:val="center"/>
          </w:tcPr>
          <w:p w:rsidR="00A63A3B" w:rsidRDefault="006338CA"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A63A3B" w:rsidRPr="006338CA" w:rsidRDefault="006338CA" w:rsidP="006338CA">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A63A3B" w:rsidRDefault="006338CA"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A63A3B" w:rsidRPr="004B1E27" w:rsidRDefault="006338CA"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A63A3B" w:rsidRDefault="006338CA"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134" w:type="dxa"/>
            <w:vAlign w:val="center"/>
          </w:tcPr>
          <w:p w:rsidR="00A63A3B" w:rsidRPr="004B1E27" w:rsidRDefault="006338CA"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A63A3B" w:rsidRDefault="006338CA" w:rsidP="006338CA">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A63A3B" w:rsidRPr="004B1E27" w:rsidRDefault="006338CA" w:rsidP="006338CA">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4B1E27" w:rsidRPr="00DA5268" w:rsidRDefault="00DA5268" w:rsidP="00DA526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bookmarkStart w:id="0" w:name="_GoBack"/>
      <w:bookmarkEnd w:id="0"/>
    </w:p>
    <w:sectPr w:rsidR="004B1E27" w:rsidRPr="00DA5268" w:rsidSect="003B6C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A0F" w:rsidRDefault="00351A0F" w:rsidP="00727188">
      <w:r>
        <w:separator/>
      </w:r>
    </w:p>
  </w:endnote>
  <w:endnote w:type="continuationSeparator" w:id="0">
    <w:p w:rsidR="00351A0F" w:rsidRDefault="00351A0F" w:rsidP="00727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A0F" w:rsidRDefault="00351A0F" w:rsidP="00727188">
      <w:r>
        <w:separator/>
      </w:r>
    </w:p>
  </w:footnote>
  <w:footnote w:type="continuationSeparator" w:id="0">
    <w:p w:rsidR="00351A0F" w:rsidRDefault="00351A0F" w:rsidP="007271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85B"/>
    <w:multiLevelType w:val="multilevel"/>
    <w:tmpl w:val="B35E9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1C4160"/>
    <w:multiLevelType w:val="multilevel"/>
    <w:tmpl w:val="923E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340B07"/>
    <w:multiLevelType w:val="multilevel"/>
    <w:tmpl w:val="59823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7122BF"/>
    <w:multiLevelType w:val="multilevel"/>
    <w:tmpl w:val="5048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27188"/>
    <w:rsid w:val="000259E0"/>
    <w:rsid w:val="00066030"/>
    <w:rsid w:val="000C62E1"/>
    <w:rsid w:val="00106F59"/>
    <w:rsid w:val="00113908"/>
    <w:rsid w:val="00127566"/>
    <w:rsid w:val="001B2F77"/>
    <w:rsid w:val="002353C5"/>
    <w:rsid w:val="00295140"/>
    <w:rsid w:val="002952B9"/>
    <w:rsid w:val="00351A0F"/>
    <w:rsid w:val="00373806"/>
    <w:rsid w:val="003B6CB8"/>
    <w:rsid w:val="00412087"/>
    <w:rsid w:val="004B1E27"/>
    <w:rsid w:val="004E5275"/>
    <w:rsid w:val="0055371C"/>
    <w:rsid w:val="00620DA0"/>
    <w:rsid w:val="006338CA"/>
    <w:rsid w:val="006E0296"/>
    <w:rsid w:val="00727188"/>
    <w:rsid w:val="00796721"/>
    <w:rsid w:val="007D30FB"/>
    <w:rsid w:val="00893116"/>
    <w:rsid w:val="00967CF0"/>
    <w:rsid w:val="0097788A"/>
    <w:rsid w:val="0098661E"/>
    <w:rsid w:val="00A63A3B"/>
    <w:rsid w:val="00B037EE"/>
    <w:rsid w:val="00C666EB"/>
    <w:rsid w:val="00CA4BC9"/>
    <w:rsid w:val="00DA5268"/>
    <w:rsid w:val="00EF0F32"/>
    <w:rsid w:val="00FD4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CB8"/>
    <w:pPr>
      <w:widowControl w:val="0"/>
      <w:jc w:val="both"/>
    </w:pPr>
  </w:style>
  <w:style w:type="paragraph" w:styleId="2">
    <w:name w:val="heading 2"/>
    <w:basedOn w:val="a"/>
    <w:link w:val="2Char"/>
    <w:uiPriority w:val="9"/>
    <w:qFormat/>
    <w:rsid w:val="00727188"/>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72718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71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7188"/>
    <w:rPr>
      <w:sz w:val="18"/>
      <w:szCs w:val="18"/>
    </w:rPr>
  </w:style>
  <w:style w:type="paragraph" w:styleId="a4">
    <w:name w:val="footer"/>
    <w:basedOn w:val="a"/>
    <w:link w:val="Char0"/>
    <w:uiPriority w:val="99"/>
    <w:unhideWhenUsed/>
    <w:rsid w:val="00727188"/>
    <w:pPr>
      <w:tabs>
        <w:tab w:val="center" w:pos="4153"/>
        <w:tab w:val="right" w:pos="8306"/>
      </w:tabs>
      <w:snapToGrid w:val="0"/>
      <w:jc w:val="left"/>
    </w:pPr>
    <w:rPr>
      <w:sz w:val="18"/>
      <w:szCs w:val="18"/>
    </w:rPr>
  </w:style>
  <w:style w:type="character" w:customStyle="1" w:styleId="Char0">
    <w:name w:val="页脚 Char"/>
    <w:basedOn w:val="a0"/>
    <w:link w:val="a4"/>
    <w:uiPriority w:val="99"/>
    <w:rsid w:val="00727188"/>
    <w:rPr>
      <w:sz w:val="18"/>
      <w:szCs w:val="18"/>
    </w:rPr>
  </w:style>
  <w:style w:type="character" w:customStyle="1" w:styleId="2Char">
    <w:name w:val="标题 2 Char"/>
    <w:basedOn w:val="a0"/>
    <w:link w:val="2"/>
    <w:uiPriority w:val="9"/>
    <w:rsid w:val="00727188"/>
    <w:rPr>
      <w:rFonts w:ascii="宋体" w:eastAsia="宋体" w:hAnsi="宋体" w:cs="宋体"/>
      <w:b/>
      <w:bCs/>
      <w:kern w:val="0"/>
      <w:sz w:val="36"/>
      <w:szCs w:val="36"/>
    </w:rPr>
  </w:style>
  <w:style w:type="character" w:customStyle="1" w:styleId="3Char">
    <w:name w:val="标题 3 Char"/>
    <w:basedOn w:val="a0"/>
    <w:link w:val="3"/>
    <w:uiPriority w:val="9"/>
    <w:rsid w:val="00727188"/>
    <w:rPr>
      <w:rFonts w:ascii="宋体" w:eastAsia="宋体" w:hAnsi="宋体" w:cs="宋体"/>
      <w:b/>
      <w:bCs/>
      <w:kern w:val="0"/>
      <w:sz w:val="27"/>
      <w:szCs w:val="27"/>
    </w:rPr>
  </w:style>
  <w:style w:type="paragraph" w:customStyle="1" w:styleId="matters-truncate">
    <w:name w:val="matters-truncate"/>
    <w:basedOn w:val="a"/>
    <w:rsid w:val="00727188"/>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727188"/>
    <w:rPr>
      <w:color w:val="0000FF"/>
      <w:u w:val="single"/>
    </w:rPr>
  </w:style>
  <w:style w:type="paragraph" w:styleId="a6">
    <w:name w:val="Normal (Web)"/>
    <w:basedOn w:val="a"/>
    <w:uiPriority w:val="99"/>
    <w:semiHidden/>
    <w:unhideWhenUsed/>
    <w:rsid w:val="00727188"/>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727188"/>
  </w:style>
  <w:style w:type="paragraph" w:customStyle="1" w:styleId="inquire-title">
    <w:name w:val="inquire-title"/>
    <w:basedOn w:val="a"/>
    <w:rsid w:val="00727188"/>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727188"/>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727188"/>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727188"/>
  </w:style>
  <w:style w:type="paragraph" w:styleId="a7">
    <w:name w:val="No Spacing"/>
    <w:uiPriority w:val="1"/>
    <w:qFormat/>
    <w:rsid w:val="0055371C"/>
    <w:pPr>
      <w:widowControl w:val="0"/>
      <w:jc w:val="both"/>
    </w:pPr>
  </w:style>
  <w:style w:type="table" w:styleId="a8">
    <w:name w:val="Table Grid"/>
    <w:basedOn w:val="a1"/>
    <w:uiPriority w:val="59"/>
    <w:rsid w:val="004B1E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86314">
      <w:bodyDiv w:val="1"/>
      <w:marLeft w:val="0"/>
      <w:marRight w:val="0"/>
      <w:marTop w:val="0"/>
      <w:marBottom w:val="0"/>
      <w:divBdr>
        <w:top w:val="none" w:sz="0" w:space="0" w:color="auto"/>
        <w:left w:val="none" w:sz="0" w:space="0" w:color="auto"/>
        <w:bottom w:val="none" w:sz="0" w:space="0" w:color="auto"/>
        <w:right w:val="none" w:sz="0" w:space="0" w:color="auto"/>
      </w:divBdr>
    </w:div>
    <w:div w:id="1292636648">
      <w:bodyDiv w:val="1"/>
      <w:marLeft w:val="0"/>
      <w:marRight w:val="0"/>
      <w:marTop w:val="0"/>
      <w:marBottom w:val="0"/>
      <w:divBdr>
        <w:top w:val="none" w:sz="0" w:space="0" w:color="auto"/>
        <w:left w:val="none" w:sz="0" w:space="0" w:color="auto"/>
        <w:bottom w:val="none" w:sz="0" w:space="0" w:color="auto"/>
        <w:right w:val="none" w:sz="0" w:space="0" w:color="auto"/>
      </w:divBdr>
    </w:div>
    <w:div w:id="1370567771">
      <w:bodyDiv w:val="1"/>
      <w:marLeft w:val="0"/>
      <w:marRight w:val="0"/>
      <w:marTop w:val="0"/>
      <w:marBottom w:val="0"/>
      <w:divBdr>
        <w:top w:val="none" w:sz="0" w:space="0" w:color="auto"/>
        <w:left w:val="none" w:sz="0" w:space="0" w:color="auto"/>
        <w:bottom w:val="none" w:sz="0" w:space="0" w:color="auto"/>
        <w:right w:val="none" w:sz="0" w:space="0" w:color="auto"/>
      </w:divBdr>
    </w:div>
    <w:div w:id="1397362548">
      <w:bodyDiv w:val="1"/>
      <w:marLeft w:val="0"/>
      <w:marRight w:val="0"/>
      <w:marTop w:val="0"/>
      <w:marBottom w:val="0"/>
      <w:divBdr>
        <w:top w:val="none" w:sz="0" w:space="0" w:color="auto"/>
        <w:left w:val="none" w:sz="0" w:space="0" w:color="auto"/>
        <w:bottom w:val="none" w:sz="0" w:space="0" w:color="auto"/>
        <w:right w:val="none" w:sz="0" w:space="0" w:color="auto"/>
      </w:divBdr>
    </w:div>
    <w:div w:id="1513687572">
      <w:bodyDiv w:val="1"/>
      <w:marLeft w:val="0"/>
      <w:marRight w:val="0"/>
      <w:marTop w:val="0"/>
      <w:marBottom w:val="0"/>
      <w:divBdr>
        <w:top w:val="none" w:sz="0" w:space="0" w:color="auto"/>
        <w:left w:val="none" w:sz="0" w:space="0" w:color="auto"/>
        <w:bottom w:val="none" w:sz="0" w:space="0" w:color="auto"/>
        <w:right w:val="none" w:sz="0" w:space="0" w:color="auto"/>
      </w:divBdr>
    </w:div>
    <w:div w:id="1919364851">
      <w:bodyDiv w:val="1"/>
      <w:marLeft w:val="0"/>
      <w:marRight w:val="0"/>
      <w:marTop w:val="0"/>
      <w:marBottom w:val="0"/>
      <w:divBdr>
        <w:top w:val="none" w:sz="0" w:space="0" w:color="auto"/>
        <w:left w:val="none" w:sz="0" w:space="0" w:color="auto"/>
        <w:bottom w:val="none" w:sz="0" w:space="0" w:color="auto"/>
        <w:right w:val="none" w:sz="0" w:space="0" w:color="auto"/>
      </w:divBdr>
      <w:divsChild>
        <w:div w:id="1446386101">
          <w:marLeft w:val="0"/>
          <w:marRight w:val="0"/>
          <w:marTop w:val="0"/>
          <w:marBottom w:val="0"/>
          <w:divBdr>
            <w:top w:val="none" w:sz="0" w:space="0" w:color="auto"/>
            <w:left w:val="none" w:sz="0" w:space="0" w:color="auto"/>
            <w:bottom w:val="none" w:sz="0" w:space="0" w:color="auto"/>
            <w:right w:val="none" w:sz="0" w:space="0" w:color="auto"/>
          </w:divBdr>
          <w:divsChild>
            <w:div w:id="1387098345">
              <w:marLeft w:val="0"/>
              <w:marRight w:val="0"/>
              <w:marTop w:val="0"/>
              <w:marBottom w:val="0"/>
              <w:divBdr>
                <w:top w:val="none" w:sz="0" w:space="0" w:color="auto"/>
                <w:left w:val="none" w:sz="0" w:space="0" w:color="auto"/>
                <w:bottom w:val="none" w:sz="0" w:space="0" w:color="auto"/>
                <w:right w:val="none" w:sz="0" w:space="0" w:color="auto"/>
              </w:divBdr>
            </w:div>
            <w:div w:id="112790391">
              <w:marLeft w:val="0"/>
              <w:marRight w:val="0"/>
              <w:marTop w:val="0"/>
              <w:marBottom w:val="0"/>
              <w:divBdr>
                <w:top w:val="none" w:sz="0" w:space="0" w:color="auto"/>
                <w:left w:val="none" w:sz="0" w:space="0" w:color="auto"/>
                <w:bottom w:val="none" w:sz="0" w:space="0" w:color="auto"/>
                <w:right w:val="none" w:sz="0" w:space="0" w:color="auto"/>
              </w:divBdr>
              <w:divsChild>
                <w:div w:id="899435929">
                  <w:marLeft w:val="0"/>
                  <w:marRight w:val="0"/>
                  <w:marTop w:val="0"/>
                  <w:marBottom w:val="0"/>
                  <w:divBdr>
                    <w:top w:val="none" w:sz="0" w:space="0" w:color="auto"/>
                    <w:left w:val="none" w:sz="0" w:space="0" w:color="auto"/>
                    <w:bottom w:val="none" w:sz="0" w:space="0" w:color="auto"/>
                    <w:right w:val="none" w:sz="0" w:space="0" w:color="auto"/>
                  </w:divBdr>
                </w:div>
                <w:div w:id="2143379398">
                  <w:marLeft w:val="0"/>
                  <w:marRight w:val="0"/>
                  <w:marTop w:val="0"/>
                  <w:marBottom w:val="0"/>
                  <w:divBdr>
                    <w:top w:val="none" w:sz="0" w:space="0" w:color="auto"/>
                    <w:left w:val="none" w:sz="0" w:space="0" w:color="auto"/>
                    <w:bottom w:val="none" w:sz="0" w:space="0" w:color="auto"/>
                    <w:right w:val="none" w:sz="0" w:space="0" w:color="auto"/>
                  </w:divBdr>
                </w:div>
                <w:div w:id="1260287438">
                  <w:marLeft w:val="0"/>
                  <w:marRight w:val="0"/>
                  <w:marTop w:val="0"/>
                  <w:marBottom w:val="0"/>
                  <w:divBdr>
                    <w:top w:val="none" w:sz="0" w:space="0" w:color="auto"/>
                    <w:left w:val="none" w:sz="0" w:space="0" w:color="auto"/>
                    <w:bottom w:val="none" w:sz="0" w:space="0" w:color="auto"/>
                    <w:right w:val="none" w:sz="0" w:space="0" w:color="auto"/>
                  </w:divBdr>
                </w:div>
                <w:div w:id="107244897">
                  <w:marLeft w:val="0"/>
                  <w:marRight w:val="0"/>
                  <w:marTop w:val="0"/>
                  <w:marBottom w:val="0"/>
                  <w:divBdr>
                    <w:top w:val="none" w:sz="0" w:space="0" w:color="auto"/>
                    <w:left w:val="none" w:sz="0" w:space="0" w:color="auto"/>
                    <w:bottom w:val="none" w:sz="0" w:space="0" w:color="auto"/>
                    <w:right w:val="none" w:sz="0" w:space="0" w:color="auto"/>
                  </w:divBdr>
                </w:div>
                <w:div w:id="1515538392">
                  <w:marLeft w:val="0"/>
                  <w:marRight w:val="0"/>
                  <w:marTop w:val="0"/>
                  <w:marBottom w:val="0"/>
                  <w:divBdr>
                    <w:top w:val="none" w:sz="0" w:space="0" w:color="auto"/>
                    <w:left w:val="none" w:sz="0" w:space="0" w:color="auto"/>
                    <w:bottom w:val="none" w:sz="0" w:space="0" w:color="auto"/>
                    <w:right w:val="none" w:sz="0" w:space="0" w:color="auto"/>
                  </w:divBdr>
                </w:div>
                <w:div w:id="1263880205">
                  <w:marLeft w:val="0"/>
                  <w:marRight w:val="0"/>
                  <w:marTop w:val="0"/>
                  <w:marBottom w:val="0"/>
                  <w:divBdr>
                    <w:top w:val="none" w:sz="0" w:space="0" w:color="auto"/>
                    <w:left w:val="none" w:sz="0" w:space="0" w:color="auto"/>
                    <w:bottom w:val="none" w:sz="0" w:space="0" w:color="auto"/>
                    <w:right w:val="none" w:sz="0" w:space="0" w:color="auto"/>
                  </w:divBdr>
                </w:div>
                <w:div w:id="832648439">
                  <w:marLeft w:val="0"/>
                  <w:marRight w:val="0"/>
                  <w:marTop w:val="0"/>
                  <w:marBottom w:val="0"/>
                  <w:divBdr>
                    <w:top w:val="none" w:sz="0" w:space="0" w:color="auto"/>
                    <w:left w:val="none" w:sz="0" w:space="0" w:color="auto"/>
                    <w:bottom w:val="none" w:sz="0" w:space="0" w:color="auto"/>
                    <w:right w:val="none" w:sz="0" w:space="0" w:color="auto"/>
                  </w:divBdr>
                </w:div>
                <w:div w:id="220486587">
                  <w:marLeft w:val="0"/>
                  <w:marRight w:val="0"/>
                  <w:marTop w:val="0"/>
                  <w:marBottom w:val="0"/>
                  <w:divBdr>
                    <w:top w:val="none" w:sz="0" w:space="0" w:color="auto"/>
                    <w:left w:val="none" w:sz="0" w:space="0" w:color="auto"/>
                    <w:bottom w:val="none" w:sz="0" w:space="0" w:color="auto"/>
                    <w:right w:val="none" w:sz="0" w:space="0" w:color="auto"/>
                  </w:divBdr>
                </w:div>
                <w:div w:id="703024815">
                  <w:marLeft w:val="0"/>
                  <w:marRight w:val="0"/>
                  <w:marTop w:val="0"/>
                  <w:marBottom w:val="0"/>
                  <w:divBdr>
                    <w:top w:val="none" w:sz="0" w:space="0" w:color="auto"/>
                    <w:left w:val="none" w:sz="0" w:space="0" w:color="auto"/>
                    <w:bottom w:val="none" w:sz="0" w:space="0" w:color="auto"/>
                    <w:right w:val="none" w:sz="0" w:space="0" w:color="auto"/>
                  </w:divBdr>
                </w:div>
                <w:div w:id="50331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270144">
          <w:marLeft w:val="0"/>
          <w:marRight w:val="0"/>
          <w:marTop w:val="0"/>
          <w:marBottom w:val="0"/>
          <w:divBdr>
            <w:top w:val="none" w:sz="0" w:space="0" w:color="auto"/>
            <w:left w:val="none" w:sz="0" w:space="0" w:color="auto"/>
            <w:bottom w:val="none" w:sz="0" w:space="0" w:color="auto"/>
            <w:right w:val="none" w:sz="0" w:space="0" w:color="auto"/>
          </w:divBdr>
          <w:divsChild>
            <w:div w:id="907377162">
              <w:marLeft w:val="0"/>
              <w:marRight w:val="0"/>
              <w:marTop w:val="0"/>
              <w:marBottom w:val="0"/>
              <w:divBdr>
                <w:top w:val="none" w:sz="0" w:space="0" w:color="auto"/>
                <w:left w:val="none" w:sz="0" w:space="0" w:color="auto"/>
                <w:bottom w:val="none" w:sz="0" w:space="0" w:color="auto"/>
                <w:right w:val="none" w:sz="0" w:space="0" w:color="auto"/>
              </w:divBdr>
            </w:div>
          </w:divsChild>
        </w:div>
        <w:div w:id="1124272108">
          <w:marLeft w:val="0"/>
          <w:marRight w:val="0"/>
          <w:marTop w:val="0"/>
          <w:marBottom w:val="0"/>
          <w:divBdr>
            <w:top w:val="none" w:sz="0" w:space="0" w:color="auto"/>
            <w:left w:val="none" w:sz="0" w:space="0" w:color="auto"/>
            <w:bottom w:val="none" w:sz="0" w:space="0" w:color="auto"/>
            <w:right w:val="none" w:sz="0" w:space="0" w:color="auto"/>
          </w:divBdr>
          <w:divsChild>
            <w:div w:id="865606282">
              <w:marLeft w:val="0"/>
              <w:marRight w:val="0"/>
              <w:marTop w:val="0"/>
              <w:marBottom w:val="0"/>
              <w:divBdr>
                <w:top w:val="none" w:sz="0" w:space="0" w:color="auto"/>
                <w:left w:val="none" w:sz="0" w:space="0" w:color="auto"/>
                <w:bottom w:val="none" w:sz="0" w:space="0" w:color="auto"/>
                <w:right w:val="none" w:sz="0" w:space="0" w:color="auto"/>
              </w:divBdr>
              <w:divsChild>
                <w:div w:id="1496265474">
                  <w:marLeft w:val="0"/>
                  <w:marRight w:val="0"/>
                  <w:marTop w:val="0"/>
                  <w:marBottom w:val="0"/>
                  <w:divBdr>
                    <w:top w:val="none" w:sz="0" w:space="0" w:color="auto"/>
                    <w:left w:val="none" w:sz="0" w:space="0" w:color="auto"/>
                    <w:bottom w:val="none" w:sz="0" w:space="0" w:color="auto"/>
                    <w:right w:val="none" w:sz="0" w:space="0" w:color="auto"/>
                  </w:divBdr>
                </w:div>
                <w:div w:id="1423916841">
                  <w:marLeft w:val="0"/>
                  <w:marRight w:val="0"/>
                  <w:marTop w:val="0"/>
                  <w:marBottom w:val="0"/>
                  <w:divBdr>
                    <w:top w:val="none" w:sz="0" w:space="0" w:color="auto"/>
                    <w:left w:val="none" w:sz="0" w:space="0" w:color="auto"/>
                    <w:bottom w:val="none" w:sz="0" w:space="0" w:color="auto"/>
                    <w:right w:val="none" w:sz="0" w:space="0" w:color="auto"/>
                  </w:divBdr>
                  <w:divsChild>
                    <w:div w:id="913779033">
                      <w:marLeft w:val="0"/>
                      <w:marRight w:val="0"/>
                      <w:marTop w:val="0"/>
                      <w:marBottom w:val="0"/>
                      <w:divBdr>
                        <w:top w:val="none" w:sz="0" w:space="0" w:color="auto"/>
                        <w:left w:val="none" w:sz="0" w:space="0" w:color="auto"/>
                        <w:bottom w:val="none" w:sz="0" w:space="0" w:color="auto"/>
                        <w:right w:val="none" w:sz="0" w:space="0" w:color="auto"/>
                      </w:divBdr>
                      <w:divsChild>
                        <w:div w:id="888104785">
                          <w:marLeft w:val="0"/>
                          <w:marRight w:val="0"/>
                          <w:marTop w:val="0"/>
                          <w:marBottom w:val="0"/>
                          <w:divBdr>
                            <w:top w:val="none" w:sz="0" w:space="0" w:color="auto"/>
                            <w:left w:val="none" w:sz="0" w:space="0" w:color="auto"/>
                            <w:bottom w:val="none" w:sz="0" w:space="0" w:color="auto"/>
                            <w:right w:val="none" w:sz="0" w:space="0" w:color="auto"/>
                          </w:divBdr>
                          <w:divsChild>
                            <w:div w:id="18498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623098">
          <w:marLeft w:val="0"/>
          <w:marRight w:val="0"/>
          <w:marTop w:val="0"/>
          <w:marBottom w:val="0"/>
          <w:divBdr>
            <w:top w:val="none" w:sz="0" w:space="0" w:color="auto"/>
            <w:left w:val="none" w:sz="0" w:space="0" w:color="auto"/>
            <w:bottom w:val="none" w:sz="0" w:space="0" w:color="auto"/>
            <w:right w:val="none" w:sz="0" w:space="0" w:color="auto"/>
          </w:divBdr>
          <w:divsChild>
            <w:div w:id="1154953598">
              <w:marLeft w:val="0"/>
              <w:marRight w:val="0"/>
              <w:marTop w:val="0"/>
              <w:marBottom w:val="0"/>
              <w:divBdr>
                <w:top w:val="none" w:sz="0" w:space="0" w:color="auto"/>
                <w:left w:val="none" w:sz="0" w:space="0" w:color="auto"/>
                <w:bottom w:val="none" w:sz="0" w:space="0" w:color="auto"/>
                <w:right w:val="none" w:sz="0" w:space="0" w:color="auto"/>
              </w:divBdr>
              <w:divsChild>
                <w:div w:id="1161584865">
                  <w:marLeft w:val="0"/>
                  <w:marRight w:val="0"/>
                  <w:marTop w:val="0"/>
                  <w:marBottom w:val="0"/>
                  <w:divBdr>
                    <w:top w:val="none" w:sz="0" w:space="0" w:color="auto"/>
                    <w:left w:val="none" w:sz="0" w:space="0" w:color="auto"/>
                    <w:bottom w:val="none" w:sz="0" w:space="0" w:color="auto"/>
                    <w:right w:val="none" w:sz="0" w:space="0" w:color="auto"/>
                  </w:divBdr>
                  <w:divsChild>
                    <w:div w:id="2008944209">
                      <w:marLeft w:val="0"/>
                      <w:marRight w:val="0"/>
                      <w:marTop w:val="0"/>
                      <w:marBottom w:val="0"/>
                      <w:divBdr>
                        <w:top w:val="none" w:sz="0" w:space="0" w:color="auto"/>
                        <w:left w:val="none" w:sz="0" w:space="0" w:color="auto"/>
                        <w:bottom w:val="none" w:sz="0" w:space="0" w:color="auto"/>
                        <w:right w:val="none" w:sz="0" w:space="0" w:color="auto"/>
                      </w:divBdr>
                      <w:divsChild>
                        <w:div w:id="1326220">
                          <w:marLeft w:val="0"/>
                          <w:marRight w:val="0"/>
                          <w:marTop w:val="0"/>
                          <w:marBottom w:val="0"/>
                          <w:divBdr>
                            <w:top w:val="none" w:sz="0" w:space="0" w:color="auto"/>
                            <w:left w:val="none" w:sz="0" w:space="0" w:color="auto"/>
                            <w:bottom w:val="none" w:sz="0" w:space="0" w:color="auto"/>
                            <w:right w:val="none" w:sz="0" w:space="0" w:color="auto"/>
                          </w:divBdr>
                        </w:div>
                        <w:div w:id="1348167245">
                          <w:marLeft w:val="0"/>
                          <w:marRight w:val="0"/>
                          <w:marTop w:val="0"/>
                          <w:marBottom w:val="0"/>
                          <w:divBdr>
                            <w:top w:val="none" w:sz="0" w:space="0" w:color="auto"/>
                            <w:left w:val="none" w:sz="0" w:space="0" w:color="auto"/>
                            <w:bottom w:val="none" w:sz="0" w:space="0" w:color="auto"/>
                            <w:right w:val="none" w:sz="0" w:space="0" w:color="auto"/>
                          </w:divBdr>
                        </w:div>
                        <w:div w:id="1146046251">
                          <w:marLeft w:val="0"/>
                          <w:marRight w:val="0"/>
                          <w:marTop w:val="0"/>
                          <w:marBottom w:val="0"/>
                          <w:divBdr>
                            <w:top w:val="none" w:sz="0" w:space="0" w:color="auto"/>
                            <w:left w:val="none" w:sz="0" w:space="0" w:color="auto"/>
                            <w:bottom w:val="none" w:sz="0" w:space="0" w:color="auto"/>
                            <w:right w:val="none" w:sz="0" w:space="0" w:color="auto"/>
                          </w:divBdr>
                        </w:div>
                        <w:div w:id="1361511016">
                          <w:marLeft w:val="0"/>
                          <w:marRight w:val="0"/>
                          <w:marTop w:val="0"/>
                          <w:marBottom w:val="0"/>
                          <w:divBdr>
                            <w:top w:val="none" w:sz="0" w:space="0" w:color="auto"/>
                            <w:left w:val="none" w:sz="0" w:space="0" w:color="auto"/>
                            <w:bottom w:val="none" w:sz="0" w:space="0" w:color="auto"/>
                            <w:right w:val="none" w:sz="0" w:space="0" w:color="auto"/>
                          </w:divBdr>
                        </w:div>
                        <w:div w:id="1638418384">
                          <w:marLeft w:val="0"/>
                          <w:marRight w:val="0"/>
                          <w:marTop w:val="0"/>
                          <w:marBottom w:val="0"/>
                          <w:divBdr>
                            <w:top w:val="none" w:sz="0" w:space="0" w:color="auto"/>
                            <w:left w:val="none" w:sz="0" w:space="0" w:color="auto"/>
                            <w:bottom w:val="none" w:sz="0" w:space="0" w:color="auto"/>
                            <w:right w:val="none" w:sz="0" w:space="0" w:color="auto"/>
                          </w:divBdr>
                        </w:div>
                        <w:div w:id="11764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242875">
          <w:marLeft w:val="0"/>
          <w:marRight w:val="0"/>
          <w:marTop w:val="0"/>
          <w:marBottom w:val="0"/>
          <w:divBdr>
            <w:top w:val="none" w:sz="0" w:space="0" w:color="auto"/>
            <w:left w:val="none" w:sz="0" w:space="0" w:color="auto"/>
            <w:bottom w:val="none" w:sz="0" w:space="0" w:color="auto"/>
            <w:right w:val="none" w:sz="0" w:space="0" w:color="auto"/>
          </w:divBdr>
          <w:divsChild>
            <w:div w:id="1449816058">
              <w:marLeft w:val="0"/>
              <w:marRight w:val="0"/>
              <w:marTop w:val="0"/>
              <w:marBottom w:val="0"/>
              <w:divBdr>
                <w:top w:val="none" w:sz="0" w:space="0" w:color="auto"/>
                <w:left w:val="none" w:sz="0" w:space="0" w:color="auto"/>
                <w:bottom w:val="none" w:sz="0" w:space="0" w:color="auto"/>
                <w:right w:val="none" w:sz="0" w:space="0" w:color="auto"/>
              </w:divBdr>
              <w:divsChild>
                <w:div w:id="1353991077">
                  <w:marLeft w:val="0"/>
                  <w:marRight w:val="0"/>
                  <w:marTop w:val="0"/>
                  <w:marBottom w:val="0"/>
                  <w:divBdr>
                    <w:top w:val="none" w:sz="0" w:space="0" w:color="auto"/>
                    <w:left w:val="none" w:sz="0" w:space="0" w:color="auto"/>
                    <w:bottom w:val="none" w:sz="0" w:space="0" w:color="auto"/>
                    <w:right w:val="none" w:sz="0" w:space="0" w:color="auto"/>
                  </w:divBdr>
                </w:div>
                <w:div w:id="123157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923752">
          <w:marLeft w:val="0"/>
          <w:marRight w:val="0"/>
          <w:marTop w:val="0"/>
          <w:marBottom w:val="0"/>
          <w:divBdr>
            <w:top w:val="none" w:sz="0" w:space="0" w:color="auto"/>
            <w:left w:val="none" w:sz="0" w:space="0" w:color="auto"/>
            <w:bottom w:val="none" w:sz="0" w:space="0" w:color="auto"/>
            <w:right w:val="none" w:sz="0" w:space="0" w:color="auto"/>
          </w:divBdr>
          <w:divsChild>
            <w:div w:id="1297220729">
              <w:marLeft w:val="0"/>
              <w:marRight w:val="0"/>
              <w:marTop w:val="0"/>
              <w:marBottom w:val="0"/>
              <w:divBdr>
                <w:top w:val="none" w:sz="0" w:space="0" w:color="auto"/>
                <w:left w:val="none" w:sz="0" w:space="0" w:color="auto"/>
                <w:bottom w:val="none" w:sz="0" w:space="0" w:color="auto"/>
                <w:right w:val="none" w:sz="0" w:space="0" w:color="auto"/>
              </w:divBdr>
            </w:div>
          </w:divsChild>
        </w:div>
        <w:div w:id="1362778741">
          <w:marLeft w:val="0"/>
          <w:marRight w:val="0"/>
          <w:marTop w:val="0"/>
          <w:marBottom w:val="0"/>
          <w:divBdr>
            <w:top w:val="none" w:sz="0" w:space="0" w:color="auto"/>
            <w:left w:val="none" w:sz="0" w:space="0" w:color="auto"/>
            <w:bottom w:val="none" w:sz="0" w:space="0" w:color="auto"/>
            <w:right w:val="none" w:sz="0" w:space="0" w:color="auto"/>
          </w:divBdr>
        </w:div>
        <w:div w:id="1700812174">
          <w:marLeft w:val="0"/>
          <w:marRight w:val="0"/>
          <w:marTop w:val="0"/>
          <w:marBottom w:val="0"/>
          <w:divBdr>
            <w:top w:val="none" w:sz="0" w:space="0" w:color="auto"/>
            <w:left w:val="none" w:sz="0" w:space="0" w:color="auto"/>
            <w:bottom w:val="none" w:sz="0" w:space="0" w:color="auto"/>
            <w:right w:val="none" w:sz="0" w:space="0" w:color="auto"/>
          </w:divBdr>
        </w:div>
        <w:div w:id="1272586622">
          <w:marLeft w:val="0"/>
          <w:marRight w:val="0"/>
          <w:marTop w:val="0"/>
          <w:marBottom w:val="0"/>
          <w:divBdr>
            <w:top w:val="none" w:sz="0" w:space="0" w:color="auto"/>
            <w:left w:val="none" w:sz="0" w:space="0" w:color="auto"/>
            <w:bottom w:val="none" w:sz="0" w:space="0" w:color="auto"/>
            <w:right w:val="none" w:sz="0" w:space="0" w:color="auto"/>
          </w:divBdr>
          <w:divsChild>
            <w:div w:id="1355880832">
              <w:marLeft w:val="0"/>
              <w:marRight w:val="0"/>
              <w:marTop w:val="0"/>
              <w:marBottom w:val="0"/>
              <w:divBdr>
                <w:top w:val="none" w:sz="0" w:space="0" w:color="auto"/>
                <w:left w:val="none" w:sz="0" w:space="0" w:color="auto"/>
                <w:bottom w:val="none" w:sz="0" w:space="0" w:color="auto"/>
                <w:right w:val="none" w:sz="0" w:space="0" w:color="auto"/>
              </w:divBdr>
              <w:divsChild>
                <w:div w:id="1016538701">
                  <w:marLeft w:val="0"/>
                  <w:marRight w:val="0"/>
                  <w:marTop w:val="0"/>
                  <w:marBottom w:val="0"/>
                  <w:divBdr>
                    <w:top w:val="none" w:sz="0" w:space="0" w:color="auto"/>
                    <w:left w:val="none" w:sz="0" w:space="0" w:color="auto"/>
                    <w:bottom w:val="none" w:sz="0" w:space="0" w:color="auto"/>
                    <w:right w:val="none" w:sz="0" w:space="0" w:color="auto"/>
                  </w:divBdr>
                </w:div>
                <w:div w:id="1681154197">
                  <w:marLeft w:val="0"/>
                  <w:marRight w:val="0"/>
                  <w:marTop w:val="0"/>
                  <w:marBottom w:val="0"/>
                  <w:divBdr>
                    <w:top w:val="none" w:sz="0" w:space="0" w:color="auto"/>
                    <w:left w:val="none" w:sz="0" w:space="0" w:color="auto"/>
                    <w:bottom w:val="none" w:sz="0" w:space="0" w:color="auto"/>
                    <w:right w:val="none" w:sz="0" w:space="0" w:color="auto"/>
                  </w:divBdr>
                  <w:divsChild>
                    <w:div w:id="929778155">
                      <w:marLeft w:val="0"/>
                      <w:marRight w:val="0"/>
                      <w:marTop w:val="0"/>
                      <w:marBottom w:val="0"/>
                      <w:divBdr>
                        <w:top w:val="none" w:sz="0" w:space="0" w:color="auto"/>
                        <w:left w:val="none" w:sz="0" w:space="0" w:color="auto"/>
                        <w:bottom w:val="none" w:sz="0" w:space="0" w:color="auto"/>
                        <w:right w:val="none" w:sz="0" w:space="0" w:color="auto"/>
                      </w:divBdr>
                      <w:divsChild>
                        <w:div w:id="706221829">
                          <w:marLeft w:val="0"/>
                          <w:marRight w:val="0"/>
                          <w:marTop w:val="0"/>
                          <w:marBottom w:val="0"/>
                          <w:divBdr>
                            <w:top w:val="none" w:sz="0" w:space="0" w:color="auto"/>
                            <w:left w:val="none" w:sz="0" w:space="0" w:color="auto"/>
                            <w:bottom w:val="none" w:sz="0" w:space="0" w:color="auto"/>
                            <w:right w:val="none" w:sz="0" w:space="0" w:color="auto"/>
                          </w:divBdr>
                          <w:divsChild>
                            <w:div w:id="155092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1488</TotalTime>
  <Pages>4</Pages>
  <Words>243</Words>
  <Characters>1389</Characters>
  <Application>Microsoft Office Word</Application>
  <DocSecurity>0</DocSecurity>
  <Lines>11</Lines>
  <Paragraphs>3</Paragraphs>
  <ScaleCrop>false</ScaleCrop>
  <Company>Microsoft</Company>
  <LinksUpToDate>false</LinksUpToDate>
  <CharactersWithSpaces>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37</cp:revision>
  <dcterms:created xsi:type="dcterms:W3CDTF">2020-07-15T07:38:00Z</dcterms:created>
  <dcterms:modified xsi:type="dcterms:W3CDTF">2020-08-23T01:22:00Z</dcterms:modified>
</cp:coreProperties>
</file>