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2750" w:rsidRDefault="00902750" w:rsidP="00902750">
      <w:pPr>
        <w:jc w:val="center"/>
        <w:rPr>
          <w:rFonts w:ascii="方正小标宋_GBK" w:eastAsia="方正小标宋_GBK"/>
          <w:sz w:val="44"/>
          <w:szCs w:val="44"/>
        </w:rPr>
      </w:pPr>
      <w:r w:rsidRPr="00902750">
        <w:rPr>
          <w:rFonts w:ascii="方正小标宋_GBK" w:eastAsia="方正小标宋_GBK"/>
          <w:sz w:val="44"/>
          <w:szCs w:val="44"/>
        </w:rPr>
        <w:t>持《准予迁入证明》迁出</w:t>
      </w:r>
      <w:r w:rsidRPr="00C77DF0">
        <w:rPr>
          <w:rFonts w:ascii="方正小标宋_GBK" w:eastAsia="方正小标宋_GBK" w:hint="eastAsia"/>
          <w:sz w:val="44"/>
          <w:szCs w:val="44"/>
        </w:rPr>
        <w:t>办事指南</w:t>
      </w:r>
    </w:p>
    <w:p w:rsidR="00902750" w:rsidRPr="007B4BEB" w:rsidRDefault="007B4BEB" w:rsidP="00902750">
      <w:pPr>
        <w:jc w:val="center"/>
        <w:rPr>
          <w:rFonts w:ascii="仿宋_GB2312" w:eastAsia="仿宋_GB2312"/>
          <w:sz w:val="32"/>
          <w:szCs w:val="32"/>
        </w:rPr>
      </w:pPr>
      <w:r w:rsidRPr="007B4BEB">
        <w:rPr>
          <w:rFonts w:ascii="仿宋_GB2312" w:eastAsia="仿宋_GB2312" w:hint="eastAsia"/>
          <w:sz w:val="32"/>
          <w:szCs w:val="32"/>
        </w:rPr>
        <w:t>（2020年8月）</w:t>
      </w:r>
    </w:p>
    <w:p w:rsidR="00902750" w:rsidRPr="007B4BEB" w:rsidRDefault="00902750" w:rsidP="007B4BEB">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7B4BEB">
        <w:rPr>
          <w:rFonts w:ascii="黑体" w:eastAsia="黑体" w:hAnsi="黑体" w:cs="宋体" w:hint="eastAsia"/>
          <w:color w:val="000000"/>
          <w:sz w:val="32"/>
          <w:szCs w:val="32"/>
        </w:rPr>
        <w:t>一、受理部门</w:t>
      </w:r>
    </w:p>
    <w:p w:rsidR="00902750" w:rsidRPr="00AA47A5" w:rsidRDefault="007B4BEB" w:rsidP="00EC7FFA">
      <w:pPr>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户籍所在地</w:t>
      </w:r>
      <w:r w:rsidR="00AA47A5" w:rsidRPr="009B7DB2">
        <w:rPr>
          <w:rFonts w:ascii="仿宋_GB2312" w:eastAsia="仿宋_GB2312" w:cs="宋体" w:hint="eastAsia"/>
          <w:sz w:val="32"/>
          <w:szCs w:val="32"/>
        </w:rPr>
        <w:t>公安分局窗口（或所属镇区行政服务中心公安窗口）</w:t>
      </w:r>
    </w:p>
    <w:p w:rsidR="00902750" w:rsidRPr="007B4BEB" w:rsidRDefault="00902750" w:rsidP="007B4BEB">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7B4BEB">
        <w:rPr>
          <w:rFonts w:ascii="黑体" w:eastAsia="黑体" w:hAnsi="黑体" w:cs="宋体" w:hint="eastAsia"/>
          <w:color w:val="000000"/>
          <w:sz w:val="32"/>
          <w:szCs w:val="32"/>
        </w:rPr>
        <w:t>二、受理对象</w:t>
      </w:r>
    </w:p>
    <w:p w:rsidR="00902750" w:rsidRPr="003C326D" w:rsidRDefault="00902750" w:rsidP="00EC7FFA">
      <w:pPr>
        <w:autoSpaceDE w:val="0"/>
        <w:autoSpaceDN w:val="0"/>
        <w:adjustRightInd w:val="0"/>
        <w:spacing w:line="600" w:lineRule="exact"/>
        <w:ind w:firstLineChars="200" w:firstLine="640"/>
        <w:rPr>
          <w:rFonts w:ascii="仿宋_GB2312" w:eastAsia="仿宋_GB2312" w:cs="宋体"/>
          <w:color w:val="000000"/>
          <w:sz w:val="32"/>
          <w:szCs w:val="32"/>
        </w:rPr>
      </w:pPr>
      <w:r w:rsidRPr="003C326D">
        <w:rPr>
          <w:rFonts w:ascii="仿宋_GB2312" w:eastAsia="仿宋_GB2312" w:cs="宋体" w:hint="eastAsia"/>
          <w:color w:val="000000"/>
          <w:sz w:val="32"/>
          <w:szCs w:val="32"/>
        </w:rPr>
        <w:t>自然人</w:t>
      </w:r>
    </w:p>
    <w:p w:rsidR="00902750" w:rsidRPr="007B4BEB" w:rsidRDefault="00902750" w:rsidP="007B4BEB">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7B4BEB">
        <w:rPr>
          <w:rFonts w:ascii="黑体" w:eastAsia="黑体" w:hAnsi="黑体" w:cs="宋体" w:hint="eastAsia"/>
          <w:color w:val="000000"/>
          <w:sz w:val="32"/>
          <w:szCs w:val="32"/>
        </w:rPr>
        <w:t>三、办理条件</w:t>
      </w:r>
    </w:p>
    <w:p w:rsidR="00902750" w:rsidRPr="00902750" w:rsidRDefault="00902750" w:rsidP="00EC7FFA">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902750">
        <w:rPr>
          <w:rFonts w:ascii="仿宋_GB2312" w:eastAsia="仿宋_GB2312" w:cs="宋体" w:hint="eastAsia"/>
          <w:color w:val="000000"/>
          <w:sz w:val="32"/>
          <w:szCs w:val="32"/>
        </w:rPr>
        <w:t>公民申请迁出户口，持有户口</w:t>
      </w:r>
      <w:proofErr w:type="gramStart"/>
      <w:r w:rsidRPr="00902750">
        <w:rPr>
          <w:rFonts w:ascii="仿宋_GB2312" w:eastAsia="仿宋_GB2312" w:cs="宋体" w:hint="eastAsia"/>
          <w:color w:val="000000"/>
          <w:sz w:val="32"/>
          <w:szCs w:val="32"/>
        </w:rPr>
        <w:t>偶</w:t>
      </w:r>
      <w:proofErr w:type="gramEnd"/>
      <w:r w:rsidRPr="00902750">
        <w:rPr>
          <w:rFonts w:ascii="仿宋_GB2312" w:eastAsia="仿宋_GB2312" w:cs="宋体" w:hint="eastAsia"/>
          <w:color w:val="000000"/>
          <w:sz w:val="32"/>
          <w:szCs w:val="32"/>
        </w:rPr>
        <w:t>《准予迁入证明》，并符合迁出条件的，应当给予办理户口迁出手续。</w:t>
      </w:r>
    </w:p>
    <w:p w:rsidR="00902750" w:rsidRPr="007B4BEB" w:rsidRDefault="00902750" w:rsidP="007B4BEB">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7B4BEB">
        <w:rPr>
          <w:rFonts w:ascii="黑体" w:eastAsia="黑体" w:hAnsi="黑体" w:cs="宋体" w:hint="eastAsia"/>
          <w:color w:val="000000"/>
          <w:sz w:val="32"/>
          <w:szCs w:val="32"/>
        </w:rPr>
        <w:t>四、设立依据</w:t>
      </w:r>
    </w:p>
    <w:p w:rsidR="00902750" w:rsidRPr="00E45ECB" w:rsidRDefault="00902750" w:rsidP="00EC7FFA">
      <w:pPr>
        <w:shd w:val="clear" w:color="auto" w:fill="FFFFFF"/>
        <w:autoSpaceDE w:val="0"/>
        <w:autoSpaceDN w:val="0"/>
        <w:adjustRightInd w:val="0"/>
        <w:spacing w:line="600" w:lineRule="exact"/>
        <w:ind w:firstLineChars="200" w:firstLine="640"/>
        <w:jc w:val="left"/>
        <w:rPr>
          <w:rFonts w:ascii="仿宋_GB2312" w:eastAsia="仿宋_GB2312" w:cs="宋体"/>
          <w:color w:val="000000"/>
          <w:kern w:val="0"/>
          <w:sz w:val="32"/>
          <w:szCs w:val="32"/>
        </w:rPr>
      </w:pPr>
      <w:r w:rsidRPr="00E45ECB">
        <w:rPr>
          <w:rFonts w:ascii="仿宋_GB2312" w:eastAsia="仿宋_GB2312" w:cs="宋体" w:hint="eastAsia"/>
          <w:color w:val="000000"/>
          <w:kern w:val="0"/>
          <w:sz w:val="32"/>
          <w:szCs w:val="32"/>
        </w:rPr>
        <w:t>《</w:t>
      </w:r>
      <w:r>
        <w:rPr>
          <w:rFonts w:ascii="仿宋_GB2312" w:eastAsia="仿宋_GB2312" w:cs="宋体" w:hint="eastAsia"/>
          <w:color w:val="000000"/>
          <w:kern w:val="0"/>
          <w:sz w:val="32"/>
          <w:szCs w:val="32"/>
        </w:rPr>
        <w:t>中华人民共和国户口登记条例</w:t>
      </w:r>
      <w:r w:rsidRPr="00E45ECB">
        <w:rPr>
          <w:rFonts w:ascii="仿宋_GB2312" w:eastAsia="仿宋_GB2312" w:cs="宋体" w:hint="eastAsia"/>
          <w:color w:val="000000"/>
          <w:kern w:val="0"/>
          <w:sz w:val="32"/>
          <w:szCs w:val="32"/>
        </w:rPr>
        <w:t>》</w:t>
      </w:r>
    </w:p>
    <w:p w:rsidR="00902750" w:rsidRPr="007B4BEB" w:rsidRDefault="00902750" w:rsidP="007B4BEB">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7B4BEB">
        <w:rPr>
          <w:rFonts w:ascii="黑体" w:eastAsia="黑体" w:hAnsi="黑体" w:cs="宋体" w:hint="eastAsia"/>
          <w:color w:val="000000"/>
          <w:sz w:val="32"/>
          <w:szCs w:val="32"/>
        </w:rPr>
        <w:t>五、办理流程</w:t>
      </w:r>
    </w:p>
    <w:p w:rsidR="007B4BEB" w:rsidRPr="005746EA" w:rsidRDefault="007B4BEB" w:rsidP="007B4BEB">
      <w:pPr>
        <w:autoSpaceDE w:val="0"/>
        <w:autoSpaceDN w:val="0"/>
        <w:adjustRightInd w:val="0"/>
        <w:spacing w:line="600" w:lineRule="exact"/>
        <w:ind w:firstLineChars="200" w:firstLine="640"/>
        <w:jc w:val="left"/>
        <w:rPr>
          <w:rFonts w:ascii="仿宋_GB2312" w:eastAsia="仿宋_GB2312" w:cs="宋体"/>
          <w:color w:val="000000"/>
          <w:sz w:val="32"/>
          <w:szCs w:val="32"/>
        </w:rPr>
      </w:pPr>
      <w:r w:rsidRPr="005746EA">
        <w:rPr>
          <w:rFonts w:ascii="仿宋_GB2312" w:eastAsia="仿宋_GB2312" w:cs="宋体" w:hint="eastAsia"/>
          <w:color w:val="000000"/>
          <w:sz w:val="32"/>
          <w:szCs w:val="32"/>
        </w:rPr>
        <w:t>（一）政务网上申请流程：</w:t>
      </w:r>
    </w:p>
    <w:p w:rsidR="007B4BEB" w:rsidRPr="005746EA" w:rsidRDefault="007B4BEB" w:rsidP="007B4BEB">
      <w:pPr>
        <w:autoSpaceDE w:val="0"/>
        <w:autoSpaceDN w:val="0"/>
        <w:adjustRightInd w:val="0"/>
        <w:spacing w:line="600" w:lineRule="exact"/>
        <w:ind w:firstLineChars="200" w:firstLine="640"/>
        <w:jc w:val="left"/>
        <w:rPr>
          <w:rFonts w:ascii="仿宋_GB2312" w:eastAsia="仿宋_GB2312" w:cs="宋体"/>
          <w:color w:val="000000"/>
          <w:sz w:val="32"/>
          <w:szCs w:val="32"/>
        </w:rPr>
      </w:pPr>
      <w:r w:rsidRPr="005746EA">
        <w:rPr>
          <w:rFonts w:ascii="仿宋_GB2312" w:eastAsia="仿宋_GB2312" w:cs="宋体" w:hint="eastAsia"/>
          <w:color w:val="000000"/>
          <w:sz w:val="32"/>
          <w:szCs w:val="32"/>
        </w:rPr>
        <w:t>1.申请人在省政务网上实名注册后，</w:t>
      </w:r>
      <w:r>
        <w:rPr>
          <w:rFonts w:ascii="仿宋_GB2312" w:eastAsia="仿宋_GB2312" w:cs="宋体" w:hint="eastAsia"/>
          <w:color w:val="000000"/>
          <w:sz w:val="32"/>
          <w:szCs w:val="32"/>
        </w:rPr>
        <w:t>选择“持《准入迁入证明》迁出”事项，上传</w:t>
      </w:r>
      <w:r w:rsidR="00B446DF">
        <w:rPr>
          <w:rFonts w:ascii="仿宋_GB2312" w:eastAsia="仿宋_GB2312" w:cs="宋体" w:hint="eastAsia"/>
          <w:color w:val="000000"/>
          <w:sz w:val="32"/>
          <w:szCs w:val="32"/>
        </w:rPr>
        <w:t>所需证明材料</w:t>
      </w:r>
      <w:r w:rsidRPr="005746EA">
        <w:rPr>
          <w:rFonts w:ascii="仿宋_GB2312" w:eastAsia="仿宋_GB2312" w:cs="宋体" w:hint="eastAsia"/>
          <w:color w:val="000000"/>
          <w:sz w:val="32"/>
          <w:szCs w:val="32"/>
        </w:rPr>
        <w:t>。</w:t>
      </w:r>
    </w:p>
    <w:p w:rsidR="007B4BEB" w:rsidRPr="005746EA" w:rsidRDefault="007B4BEB" w:rsidP="007B4BEB">
      <w:pPr>
        <w:autoSpaceDE w:val="0"/>
        <w:autoSpaceDN w:val="0"/>
        <w:adjustRightInd w:val="0"/>
        <w:spacing w:line="600" w:lineRule="exact"/>
        <w:ind w:firstLineChars="200" w:firstLine="640"/>
        <w:jc w:val="left"/>
        <w:rPr>
          <w:rFonts w:ascii="仿宋_GB2312" w:eastAsia="仿宋_GB2312" w:cs="宋体"/>
          <w:color w:val="000000"/>
          <w:sz w:val="32"/>
          <w:szCs w:val="32"/>
        </w:rPr>
      </w:pPr>
      <w:r w:rsidRPr="005746EA">
        <w:rPr>
          <w:rFonts w:ascii="仿宋_GB2312" w:eastAsia="仿宋_GB2312" w:cs="宋体" w:hint="eastAsia"/>
          <w:color w:val="000000"/>
          <w:sz w:val="32"/>
          <w:szCs w:val="32"/>
        </w:rPr>
        <w:t>2.受理地公安机关窗口受理、预审核；</w:t>
      </w:r>
    </w:p>
    <w:p w:rsidR="007B4BEB" w:rsidRPr="005746EA" w:rsidRDefault="007B4BEB" w:rsidP="007B4BEB">
      <w:pPr>
        <w:autoSpaceDE w:val="0"/>
        <w:autoSpaceDN w:val="0"/>
        <w:adjustRightInd w:val="0"/>
        <w:spacing w:line="600" w:lineRule="exact"/>
        <w:ind w:firstLineChars="200" w:firstLine="640"/>
        <w:jc w:val="left"/>
        <w:rPr>
          <w:rFonts w:ascii="仿宋_GB2312" w:eastAsia="仿宋_GB2312" w:cs="宋体"/>
          <w:color w:val="000000"/>
          <w:sz w:val="32"/>
          <w:szCs w:val="32"/>
        </w:rPr>
      </w:pPr>
      <w:r w:rsidRPr="005746EA">
        <w:rPr>
          <w:rFonts w:ascii="仿宋_GB2312" w:eastAsia="仿宋_GB2312" w:cs="宋体" w:hint="eastAsia"/>
          <w:color w:val="000000"/>
          <w:sz w:val="32"/>
          <w:szCs w:val="32"/>
        </w:rPr>
        <w:t>3.受理地公安机关窗口通知申请人带</w:t>
      </w:r>
      <w:r>
        <w:rPr>
          <w:rFonts w:ascii="仿宋_GB2312" w:eastAsia="仿宋_GB2312" w:cs="宋体" w:hint="eastAsia"/>
          <w:color w:val="000000"/>
          <w:sz w:val="32"/>
          <w:szCs w:val="32"/>
        </w:rPr>
        <w:t>《准入迁入证明》、户口簿、居民身份证</w:t>
      </w:r>
      <w:r w:rsidRPr="005746EA">
        <w:rPr>
          <w:rFonts w:ascii="仿宋_GB2312" w:eastAsia="仿宋_GB2312" w:cs="宋体" w:hint="eastAsia"/>
          <w:color w:val="000000"/>
          <w:sz w:val="32"/>
          <w:szCs w:val="32"/>
        </w:rPr>
        <w:t>原件到线下窗口；</w:t>
      </w:r>
    </w:p>
    <w:p w:rsidR="007B4BEB" w:rsidRPr="005746EA" w:rsidRDefault="007B4BEB" w:rsidP="007B4BEB">
      <w:pPr>
        <w:autoSpaceDE w:val="0"/>
        <w:autoSpaceDN w:val="0"/>
        <w:adjustRightInd w:val="0"/>
        <w:spacing w:line="600" w:lineRule="exact"/>
        <w:ind w:firstLineChars="200" w:firstLine="640"/>
        <w:jc w:val="left"/>
        <w:rPr>
          <w:rFonts w:ascii="仿宋_GB2312" w:eastAsia="仿宋_GB2312" w:cs="宋体"/>
          <w:color w:val="000000"/>
          <w:sz w:val="32"/>
          <w:szCs w:val="32"/>
        </w:rPr>
      </w:pPr>
      <w:r w:rsidRPr="005746EA">
        <w:rPr>
          <w:rFonts w:ascii="仿宋_GB2312" w:eastAsia="仿宋_GB2312" w:cs="宋体" w:hint="eastAsia"/>
          <w:color w:val="000000"/>
          <w:sz w:val="32"/>
          <w:szCs w:val="32"/>
        </w:rPr>
        <w:t>4.受理窗口核验原件无误后，为申请人打印</w:t>
      </w:r>
      <w:r>
        <w:rPr>
          <w:rFonts w:ascii="仿宋_GB2312" w:eastAsia="仿宋_GB2312" w:cs="宋体" w:hint="eastAsia"/>
          <w:color w:val="000000"/>
          <w:sz w:val="32"/>
          <w:szCs w:val="32"/>
        </w:rPr>
        <w:t>《迁移证》</w:t>
      </w:r>
      <w:r w:rsidRPr="005746EA">
        <w:rPr>
          <w:rFonts w:ascii="仿宋_GB2312" w:eastAsia="仿宋_GB2312" w:cs="宋体" w:hint="eastAsia"/>
          <w:color w:val="000000"/>
          <w:sz w:val="32"/>
          <w:szCs w:val="32"/>
        </w:rPr>
        <w:t>。</w:t>
      </w:r>
    </w:p>
    <w:p w:rsidR="007B4BEB" w:rsidRPr="005746EA" w:rsidRDefault="007B4BEB" w:rsidP="007B4BEB">
      <w:pPr>
        <w:autoSpaceDE w:val="0"/>
        <w:autoSpaceDN w:val="0"/>
        <w:adjustRightInd w:val="0"/>
        <w:spacing w:line="600" w:lineRule="exact"/>
        <w:ind w:firstLineChars="200" w:firstLine="640"/>
        <w:jc w:val="left"/>
        <w:rPr>
          <w:rFonts w:ascii="仿宋_GB2312" w:eastAsia="仿宋_GB2312" w:cs="宋体"/>
          <w:color w:val="000000"/>
          <w:sz w:val="32"/>
          <w:szCs w:val="32"/>
        </w:rPr>
      </w:pPr>
      <w:r w:rsidRPr="005746EA">
        <w:rPr>
          <w:rFonts w:ascii="仿宋_GB2312" w:eastAsia="仿宋_GB2312" w:cs="宋体" w:hint="eastAsia"/>
          <w:color w:val="000000"/>
          <w:sz w:val="32"/>
          <w:szCs w:val="32"/>
        </w:rPr>
        <w:t>（二）线下窗口申请流程：</w:t>
      </w:r>
    </w:p>
    <w:p w:rsidR="007B4BEB" w:rsidRPr="005746EA" w:rsidRDefault="007B4BEB" w:rsidP="007B4BEB">
      <w:pPr>
        <w:autoSpaceDE w:val="0"/>
        <w:autoSpaceDN w:val="0"/>
        <w:adjustRightInd w:val="0"/>
        <w:spacing w:line="600" w:lineRule="exact"/>
        <w:ind w:firstLineChars="200" w:firstLine="640"/>
        <w:jc w:val="left"/>
        <w:rPr>
          <w:rFonts w:ascii="仿宋_GB2312" w:eastAsia="仿宋_GB2312" w:cs="宋体"/>
          <w:color w:val="000000"/>
          <w:sz w:val="32"/>
          <w:szCs w:val="32"/>
        </w:rPr>
      </w:pPr>
      <w:r w:rsidRPr="005746EA">
        <w:rPr>
          <w:rFonts w:ascii="仿宋_GB2312" w:eastAsia="仿宋_GB2312" w:cs="宋体" w:hint="eastAsia"/>
          <w:color w:val="000000"/>
          <w:sz w:val="32"/>
          <w:szCs w:val="32"/>
        </w:rPr>
        <w:t>1.申请人带</w:t>
      </w:r>
      <w:r>
        <w:rPr>
          <w:rFonts w:ascii="仿宋_GB2312" w:eastAsia="仿宋_GB2312" w:cs="宋体" w:hint="eastAsia"/>
          <w:color w:val="000000"/>
          <w:sz w:val="32"/>
          <w:szCs w:val="32"/>
        </w:rPr>
        <w:t>《准入迁入证明》、户口簿、居民身份证</w:t>
      </w:r>
      <w:r w:rsidRPr="005746EA">
        <w:rPr>
          <w:rFonts w:ascii="仿宋_GB2312" w:eastAsia="仿宋_GB2312" w:cs="宋体" w:hint="eastAsia"/>
          <w:color w:val="000000"/>
          <w:sz w:val="32"/>
          <w:szCs w:val="32"/>
        </w:rPr>
        <w:t>原</w:t>
      </w:r>
      <w:r w:rsidRPr="005746EA">
        <w:rPr>
          <w:rFonts w:ascii="仿宋_GB2312" w:eastAsia="仿宋_GB2312" w:cs="宋体" w:hint="eastAsia"/>
          <w:color w:val="000000"/>
          <w:sz w:val="32"/>
          <w:szCs w:val="32"/>
        </w:rPr>
        <w:lastRenderedPageBreak/>
        <w:t>件到</w:t>
      </w:r>
      <w:r>
        <w:rPr>
          <w:rFonts w:ascii="仿宋_GB2312" w:eastAsia="仿宋_GB2312" w:cs="宋体" w:hint="eastAsia"/>
          <w:color w:val="000000"/>
          <w:sz w:val="32"/>
          <w:szCs w:val="32"/>
        </w:rPr>
        <w:t>户籍所在地</w:t>
      </w:r>
      <w:r w:rsidRPr="005746EA">
        <w:rPr>
          <w:rFonts w:ascii="仿宋_GB2312" w:eastAsia="仿宋_GB2312" w:cs="宋体" w:hint="eastAsia"/>
          <w:color w:val="000000"/>
          <w:sz w:val="32"/>
          <w:szCs w:val="32"/>
        </w:rPr>
        <w:t>受理部门申请。</w:t>
      </w:r>
    </w:p>
    <w:p w:rsidR="007B4BEB" w:rsidRPr="005746EA" w:rsidRDefault="007B4BEB" w:rsidP="007B4BEB">
      <w:pPr>
        <w:autoSpaceDE w:val="0"/>
        <w:autoSpaceDN w:val="0"/>
        <w:adjustRightInd w:val="0"/>
        <w:spacing w:line="600" w:lineRule="exact"/>
        <w:ind w:firstLineChars="200" w:firstLine="640"/>
        <w:jc w:val="left"/>
        <w:rPr>
          <w:rFonts w:ascii="仿宋_GB2312" w:eastAsia="仿宋_GB2312" w:cs="宋体"/>
          <w:color w:val="000000"/>
          <w:sz w:val="32"/>
          <w:szCs w:val="32"/>
        </w:rPr>
      </w:pPr>
      <w:r w:rsidRPr="005746EA">
        <w:rPr>
          <w:rFonts w:ascii="仿宋_GB2312" w:eastAsia="仿宋_GB2312" w:cs="宋体" w:hint="eastAsia"/>
          <w:color w:val="000000"/>
          <w:sz w:val="32"/>
          <w:szCs w:val="32"/>
        </w:rPr>
        <w:t>2.受理部门审核证件材料无误</w:t>
      </w:r>
      <w:r>
        <w:rPr>
          <w:rFonts w:ascii="仿宋_GB2312" w:eastAsia="仿宋_GB2312" w:cs="宋体" w:hint="eastAsia"/>
          <w:color w:val="000000"/>
          <w:sz w:val="32"/>
          <w:szCs w:val="32"/>
        </w:rPr>
        <w:t>后</w:t>
      </w:r>
      <w:r w:rsidRPr="005746EA">
        <w:rPr>
          <w:rFonts w:ascii="仿宋_GB2312" w:eastAsia="仿宋_GB2312" w:cs="宋体" w:hint="eastAsia"/>
          <w:color w:val="000000"/>
          <w:sz w:val="32"/>
          <w:szCs w:val="32"/>
        </w:rPr>
        <w:t>，为申请人打印</w:t>
      </w:r>
      <w:r>
        <w:rPr>
          <w:rFonts w:ascii="仿宋_GB2312" w:eastAsia="仿宋_GB2312" w:cs="宋体" w:hint="eastAsia"/>
          <w:color w:val="000000"/>
          <w:sz w:val="32"/>
          <w:szCs w:val="32"/>
        </w:rPr>
        <w:t>迁移证</w:t>
      </w:r>
      <w:r w:rsidRPr="005746EA">
        <w:rPr>
          <w:rFonts w:ascii="仿宋_GB2312" w:eastAsia="仿宋_GB2312" w:cs="宋体" w:hint="eastAsia"/>
          <w:color w:val="000000"/>
          <w:sz w:val="32"/>
          <w:szCs w:val="32"/>
        </w:rPr>
        <w:t>。</w:t>
      </w:r>
    </w:p>
    <w:p w:rsidR="00902750" w:rsidRPr="007B4BEB" w:rsidRDefault="00902750" w:rsidP="007B4BEB">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7B4BEB">
        <w:rPr>
          <w:rFonts w:ascii="黑体" w:eastAsia="黑体" w:hAnsi="黑体" w:cs="宋体" w:hint="eastAsia"/>
          <w:color w:val="000000"/>
          <w:sz w:val="32"/>
          <w:szCs w:val="32"/>
        </w:rPr>
        <w:t>六、所需材料</w:t>
      </w:r>
    </w:p>
    <w:p w:rsidR="008E4A46" w:rsidRPr="008E4A46" w:rsidRDefault="00B446DF" w:rsidP="00EC7FFA">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1.</w:t>
      </w:r>
      <w:r w:rsidR="008E4A46" w:rsidRPr="008E4A46">
        <w:rPr>
          <w:rFonts w:ascii="仿宋_GB2312" w:eastAsia="仿宋_GB2312" w:cs="宋体" w:hint="eastAsia"/>
          <w:color w:val="000000"/>
          <w:sz w:val="32"/>
          <w:szCs w:val="32"/>
        </w:rPr>
        <w:t>拟迁入地公安机关签发的《准予迁入证明》（符合省内“一站式”迁移的以“一站式”系统推送指令办理）。</w:t>
      </w:r>
    </w:p>
    <w:p w:rsidR="008E4A46" w:rsidRDefault="00B446DF" w:rsidP="00EC7FFA">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2.</w:t>
      </w:r>
      <w:r w:rsidR="008E4A46" w:rsidRPr="008E4A46">
        <w:rPr>
          <w:rFonts w:ascii="仿宋_GB2312" w:eastAsia="仿宋_GB2312" w:cs="宋体" w:hint="eastAsia"/>
          <w:color w:val="000000"/>
          <w:sz w:val="32"/>
          <w:szCs w:val="32"/>
        </w:rPr>
        <w:t>申请人及随迁人员的居民户口簿、居民身份证；属集体户的提供集体居民户口簿首页和申请人、随迁人员</w:t>
      </w:r>
      <w:bookmarkStart w:id="0" w:name="_GoBack"/>
      <w:bookmarkEnd w:id="0"/>
      <w:r w:rsidR="008E4A46" w:rsidRPr="008E4A46">
        <w:rPr>
          <w:rFonts w:ascii="仿宋_GB2312" w:eastAsia="仿宋_GB2312" w:cs="宋体" w:hint="eastAsia"/>
          <w:color w:val="000000"/>
          <w:sz w:val="32"/>
          <w:szCs w:val="32"/>
        </w:rPr>
        <w:t>户口卡</w:t>
      </w:r>
      <w:r w:rsidR="008E4A46">
        <w:rPr>
          <w:rFonts w:ascii="仿宋_GB2312" w:eastAsia="仿宋_GB2312" w:cs="宋体" w:hint="eastAsia"/>
          <w:color w:val="000000"/>
          <w:sz w:val="32"/>
          <w:szCs w:val="32"/>
        </w:rPr>
        <w:t>。</w:t>
      </w:r>
    </w:p>
    <w:p w:rsidR="00902750" w:rsidRPr="007B4BEB" w:rsidRDefault="00902750" w:rsidP="007B4BEB">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7B4BEB">
        <w:rPr>
          <w:rFonts w:ascii="黑体" w:eastAsia="黑体" w:hAnsi="黑体" w:cs="宋体" w:hint="eastAsia"/>
          <w:color w:val="000000"/>
          <w:sz w:val="32"/>
          <w:szCs w:val="32"/>
        </w:rPr>
        <w:t>七、办理时限</w:t>
      </w:r>
    </w:p>
    <w:p w:rsidR="00902750" w:rsidRDefault="008E4A46" w:rsidP="00EC7FFA">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当场办结</w:t>
      </w:r>
    </w:p>
    <w:p w:rsidR="00D96D20" w:rsidRPr="00450CB4" w:rsidRDefault="00D96D20" w:rsidP="00D96D20">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450CB4">
        <w:rPr>
          <w:rFonts w:ascii="黑体" w:eastAsia="黑体" w:hAnsi="黑体" w:cs="宋体" w:hint="eastAsia"/>
          <w:color w:val="000000"/>
          <w:sz w:val="32"/>
          <w:szCs w:val="32"/>
        </w:rPr>
        <w:t>八、</w:t>
      </w:r>
      <w:r>
        <w:rPr>
          <w:rFonts w:ascii="黑体" w:eastAsia="黑体" w:hAnsi="黑体" w:cs="宋体" w:hint="eastAsia"/>
          <w:color w:val="000000"/>
          <w:sz w:val="32"/>
          <w:szCs w:val="32"/>
        </w:rPr>
        <w:t>收费依据和标准</w:t>
      </w:r>
    </w:p>
    <w:p w:rsidR="00D96D20" w:rsidRPr="0065014D" w:rsidRDefault="00D96D20" w:rsidP="00D96D20">
      <w:pPr>
        <w:autoSpaceDE w:val="0"/>
        <w:autoSpaceDN w:val="0"/>
        <w:adjustRightInd w:val="0"/>
        <w:spacing w:line="600" w:lineRule="exact"/>
        <w:ind w:firstLineChars="200" w:firstLine="640"/>
        <w:jc w:val="left"/>
        <w:rPr>
          <w:rFonts w:ascii="仿宋_GB2312" w:eastAsia="仿宋_GB2312" w:cs="宋体"/>
          <w:color w:val="000000"/>
          <w:sz w:val="32"/>
          <w:szCs w:val="32"/>
        </w:rPr>
      </w:pPr>
      <w:r w:rsidRPr="0065014D">
        <w:rPr>
          <w:rFonts w:ascii="仿宋_GB2312" w:eastAsia="仿宋_GB2312" w:cs="宋体" w:hint="eastAsia"/>
          <w:color w:val="000000"/>
          <w:sz w:val="32"/>
          <w:szCs w:val="32"/>
        </w:rPr>
        <w:t>首次领取迁移证，不收费。迁移证丢失、损坏补办及过期失效重办：4 元/证。</w:t>
      </w:r>
    </w:p>
    <w:p w:rsidR="00D96D20" w:rsidRPr="004A19B9" w:rsidRDefault="00D96D20" w:rsidP="00D96D20">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65014D">
        <w:rPr>
          <w:rFonts w:ascii="仿宋_GB2312" w:eastAsia="仿宋_GB2312" w:cs="宋体" w:hint="eastAsia"/>
          <w:color w:val="000000"/>
          <w:sz w:val="32"/>
          <w:szCs w:val="32"/>
        </w:rPr>
        <w:t xml:space="preserve">文件依据：《省物价局关于调整户口准迁证、迁移证收费标准的复函》（粤价费（1）函〔1994〕57 </w:t>
      </w:r>
      <w:r>
        <w:rPr>
          <w:rFonts w:ascii="仿宋_GB2312" w:eastAsia="仿宋_GB2312" w:cs="宋体" w:hint="eastAsia"/>
          <w:color w:val="000000"/>
          <w:sz w:val="32"/>
          <w:szCs w:val="32"/>
        </w:rPr>
        <w:t>号）</w:t>
      </w:r>
      <w:r w:rsidRPr="0065014D">
        <w:rPr>
          <w:rFonts w:ascii="仿宋_GB2312" w:eastAsia="仿宋_GB2312" w:cs="宋体" w:hint="eastAsia"/>
          <w:color w:val="000000"/>
          <w:sz w:val="32"/>
          <w:szCs w:val="32"/>
        </w:rPr>
        <w:t>、《关于公布取消和免征部分行政事业性收费的通知》（财综〔2012〕97 号）、《关于公布取消和免征部分行政事业性收费的通知》（财综[2012]97 号）</w:t>
      </w:r>
    </w:p>
    <w:p w:rsidR="00D96D20" w:rsidRDefault="00D96D20" w:rsidP="00D96D20">
      <w:pPr>
        <w:autoSpaceDE w:val="0"/>
        <w:autoSpaceDN w:val="0"/>
        <w:adjustRightInd w:val="0"/>
        <w:spacing w:line="600" w:lineRule="exact"/>
        <w:ind w:firstLineChars="200" w:firstLine="640"/>
        <w:jc w:val="left"/>
        <w:rPr>
          <w:rFonts w:ascii="仿宋_GB2312" w:eastAsia="仿宋_GB2312" w:cs="宋体"/>
          <w:b/>
          <w:color w:val="000000"/>
          <w:sz w:val="32"/>
          <w:szCs w:val="32"/>
        </w:rPr>
      </w:pPr>
      <w:r w:rsidRPr="00B037EE">
        <w:rPr>
          <w:rFonts w:ascii="黑体" w:eastAsia="黑体" w:hAnsi="黑体" w:cs="宋体" w:hint="eastAsia"/>
          <w:color w:val="000000"/>
          <w:sz w:val="32"/>
          <w:szCs w:val="32"/>
        </w:rPr>
        <w:t>九、咨询、投诉</w:t>
      </w:r>
    </w:p>
    <w:p w:rsidR="00D96D20" w:rsidRDefault="00D96D20" w:rsidP="00D96D20">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1.咨询电话：各镇区公安分局窗口咨询电话（见下表）</w:t>
      </w:r>
    </w:p>
    <w:tbl>
      <w:tblPr>
        <w:tblStyle w:val="a7"/>
        <w:tblW w:w="8755" w:type="dxa"/>
        <w:tblLayout w:type="fixed"/>
        <w:tblLook w:val="04A0" w:firstRow="1" w:lastRow="0" w:firstColumn="1" w:lastColumn="0" w:noHBand="0" w:noVBand="1"/>
      </w:tblPr>
      <w:tblGrid>
        <w:gridCol w:w="1101"/>
        <w:gridCol w:w="1134"/>
        <w:gridCol w:w="1134"/>
        <w:gridCol w:w="1134"/>
        <w:gridCol w:w="850"/>
        <w:gridCol w:w="1134"/>
        <w:gridCol w:w="1134"/>
        <w:gridCol w:w="1134"/>
      </w:tblGrid>
      <w:tr w:rsidR="00D96D20" w:rsidTr="000564E6">
        <w:tc>
          <w:tcPr>
            <w:tcW w:w="1101" w:type="dxa"/>
            <w:vAlign w:val="center"/>
          </w:tcPr>
          <w:p w:rsidR="00D96D20" w:rsidRPr="004B1E27" w:rsidRDefault="00D96D20"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镇区</w:t>
            </w:r>
          </w:p>
        </w:tc>
        <w:tc>
          <w:tcPr>
            <w:tcW w:w="1134" w:type="dxa"/>
            <w:vAlign w:val="center"/>
          </w:tcPr>
          <w:p w:rsidR="00D96D20" w:rsidRPr="004B1E27" w:rsidRDefault="00D96D20"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电话</w:t>
            </w:r>
          </w:p>
        </w:tc>
        <w:tc>
          <w:tcPr>
            <w:tcW w:w="1134" w:type="dxa"/>
            <w:vAlign w:val="center"/>
          </w:tcPr>
          <w:p w:rsidR="00D96D20" w:rsidRPr="004B1E27" w:rsidRDefault="00D96D20"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镇区</w:t>
            </w:r>
          </w:p>
        </w:tc>
        <w:tc>
          <w:tcPr>
            <w:tcW w:w="1134" w:type="dxa"/>
            <w:vAlign w:val="center"/>
          </w:tcPr>
          <w:p w:rsidR="00D96D20" w:rsidRPr="004B1E27" w:rsidRDefault="00D96D20"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电话</w:t>
            </w:r>
          </w:p>
        </w:tc>
        <w:tc>
          <w:tcPr>
            <w:tcW w:w="850" w:type="dxa"/>
            <w:vAlign w:val="center"/>
          </w:tcPr>
          <w:p w:rsidR="00D96D20" w:rsidRPr="004B1E27" w:rsidRDefault="00D96D20"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镇区</w:t>
            </w:r>
          </w:p>
        </w:tc>
        <w:tc>
          <w:tcPr>
            <w:tcW w:w="1134" w:type="dxa"/>
            <w:vAlign w:val="center"/>
          </w:tcPr>
          <w:p w:rsidR="00D96D20" w:rsidRPr="004B1E27" w:rsidRDefault="00D96D20"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电话</w:t>
            </w:r>
          </w:p>
        </w:tc>
        <w:tc>
          <w:tcPr>
            <w:tcW w:w="1134" w:type="dxa"/>
            <w:vAlign w:val="center"/>
          </w:tcPr>
          <w:p w:rsidR="00D96D20" w:rsidRPr="004B1E27" w:rsidRDefault="00D96D20"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镇区</w:t>
            </w:r>
          </w:p>
        </w:tc>
        <w:tc>
          <w:tcPr>
            <w:tcW w:w="1134" w:type="dxa"/>
            <w:vAlign w:val="center"/>
          </w:tcPr>
          <w:p w:rsidR="00D96D20" w:rsidRPr="004B1E27" w:rsidRDefault="00D96D20"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电话</w:t>
            </w:r>
          </w:p>
        </w:tc>
      </w:tr>
      <w:tr w:rsidR="00D96D20" w:rsidTr="000564E6">
        <w:tc>
          <w:tcPr>
            <w:tcW w:w="1101" w:type="dxa"/>
            <w:vAlign w:val="center"/>
          </w:tcPr>
          <w:p w:rsidR="00D96D20" w:rsidRPr="004B1E27" w:rsidRDefault="00D96D20"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石岐区</w:t>
            </w:r>
            <w:r>
              <w:rPr>
                <w:rFonts w:ascii="仿宋_GB2312" w:eastAsia="仿宋_GB2312" w:hAnsi="宋体" w:cs="宋体" w:hint="eastAsia"/>
                <w:color w:val="000000"/>
                <w:kern w:val="0"/>
                <w:sz w:val="20"/>
                <w:szCs w:val="20"/>
              </w:rPr>
              <w:t>行政服务中心公安窗口</w:t>
            </w:r>
          </w:p>
        </w:tc>
        <w:tc>
          <w:tcPr>
            <w:tcW w:w="1134" w:type="dxa"/>
            <w:vAlign w:val="center"/>
          </w:tcPr>
          <w:p w:rsidR="00D96D20" w:rsidRPr="004B1E27" w:rsidRDefault="00D96D20"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color w:val="000000"/>
                <w:kern w:val="0"/>
                <w:sz w:val="20"/>
                <w:szCs w:val="20"/>
              </w:rPr>
              <w:t>23188099</w:t>
            </w:r>
          </w:p>
        </w:tc>
        <w:tc>
          <w:tcPr>
            <w:tcW w:w="1134" w:type="dxa"/>
            <w:vAlign w:val="center"/>
          </w:tcPr>
          <w:p w:rsidR="00D96D20" w:rsidRPr="004B1E27" w:rsidRDefault="00D96D20"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开发区</w:t>
            </w:r>
            <w:r>
              <w:rPr>
                <w:rFonts w:ascii="仿宋_GB2312" w:eastAsia="仿宋_GB2312" w:hAnsi="宋体" w:cs="宋体" w:hint="eastAsia"/>
                <w:color w:val="000000"/>
                <w:kern w:val="0"/>
                <w:sz w:val="20"/>
                <w:szCs w:val="20"/>
              </w:rPr>
              <w:t>行政服务中心公安窗口</w:t>
            </w:r>
          </w:p>
        </w:tc>
        <w:tc>
          <w:tcPr>
            <w:tcW w:w="1134" w:type="dxa"/>
            <w:vAlign w:val="center"/>
          </w:tcPr>
          <w:p w:rsidR="00D96D20" w:rsidRPr="006338CA" w:rsidRDefault="00D96D20"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231856</w:t>
            </w:r>
            <w:r w:rsidRPr="006338CA">
              <w:rPr>
                <w:rFonts w:ascii="仿宋_GB2312" w:eastAsia="仿宋_GB2312" w:hAnsi="宋体" w:cs="宋体" w:hint="eastAsia"/>
                <w:color w:val="000000"/>
                <w:kern w:val="0"/>
                <w:sz w:val="20"/>
                <w:szCs w:val="20"/>
              </w:rPr>
              <w:t>16</w:t>
            </w:r>
          </w:p>
        </w:tc>
        <w:tc>
          <w:tcPr>
            <w:tcW w:w="850" w:type="dxa"/>
            <w:vAlign w:val="center"/>
          </w:tcPr>
          <w:p w:rsidR="00D96D20" w:rsidRPr="004B1E27" w:rsidRDefault="00D96D20"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东升</w:t>
            </w:r>
            <w:r>
              <w:rPr>
                <w:rFonts w:ascii="仿宋_GB2312" w:eastAsia="仿宋_GB2312" w:hAnsi="宋体" w:cs="宋体" w:hint="eastAsia"/>
                <w:color w:val="000000"/>
                <w:kern w:val="0"/>
                <w:sz w:val="20"/>
                <w:szCs w:val="20"/>
              </w:rPr>
              <w:t>公安分局窗口</w:t>
            </w:r>
          </w:p>
        </w:tc>
        <w:tc>
          <w:tcPr>
            <w:tcW w:w="1134" w:type="dxa"/>
            <w:vAlign w:val="center"/>
          </w:tcPr>
          <w:p w:rsidR="00D96D20" w:rsidRPr="006338CA" w:rsidRDefault="00D96D20" w:rsidP="000564E6">
            <w:pPr>
              <w:rPr>
                <w:rFonts w:ascii="仿宋_GB2312" w:eastAsia="仿宋_GB2312" w:hAnsi="宋体" w:cs="宋体"/>
                <w:color w:val="000000"/>
                <w:kern w:val="0"/>
                <w:sz w:val="20"/>
                <w:szCs w:val="20"/>
              </w:rPr>
            </w:pPr>
            <w:r w:rsidRPr="006338CA">
              <w:rPr>
                <w:rFonts w:ascii="仿宋_GB2312" w:eastAsia="仿宋_GB2312" w:hAnsi="宋体" w:cs="宋体" w:hint="eastAsia"/>
                <w:color w:val="000000"/>
                <w:kern w:val="0"/>
                <w:sz w:val="20"/>
                <w:szCs w:val="20"/>
              </w:rPr>
              <w:t>23187627</w:t>
            </w:r>
          </w:p>
        </w:tc>
        <w:tc>
          <w:tcPr>
            <w:tcW w:w="1134" w:type="dxa"/>
            <w:vAlign w:val="center"/>
          </w:tcPr>
          <w:p w:rsidR="00D96D20" w:rsidRPr="004B1E27" w:rsidRDefault="00D96D20"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南</w:t>
            </w:r>
            <w:r w:rsidRPr="004B1E27">
              <w:rPr>
                <w:rFonts w:ascii="仿宋_GB2312" w:eastAsia="仿宋_GB2312" w:hAnsi="宋体" w:cs="宋体" w:hint="eastAsia"/>
                <w:color w:val="000000"/>
                <w:kern w:val="0"/>
                <w:sz w:val="20"/>
                <w:szCs w:val="20"/>
              </w:rPr>
              <w:t>朗</w:t>
            </w:r>
            <w:r>
              <w:rPr>
                <w:rFonts w:ascii="仿宋_GB2312" w:eastAsia="仿宋_GB2312" w:hAnsi="宋体" w:cs="宋体" w:hint="eastAsia"/>
                <w:color w:val="000000"/>
                <w:kern w:val="0"/>
                <w:sz w:val="20"/>
                <w:szCs w:val="20"/>
              </w:rPr>
              <w:t>行政服务中心公安窗口</w:t>
            </w:r>
          </w:p>
        </w:tc>
        <w:tc>
          <w:tcPr>
            <w:tcW w:w="1134" w:type="dxa"/>
            <w:vAlign w:val="center"/>
          </w:tcPr>
          <w:p w:rsidR="00D96D20" w:rsidRPr="004B1E27" w:rsidRDefault="00D96D20"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23185515</w:t>
            </w:r>
          </w:p>
        </w:tc>
      </w:tr>
      <w:tr w:rsidR="00D96D20" w:rsidTr="000564E6">
        <w:tc>
          <w:tcPr>
            <w:tcW w:w="1101" w:type="dxa"/>
            <w:vAlign w:val="center"/>
          </w:tcPr>
          <w:p w:rsidR="00D96D20" w:rsidRPr="004B1E27" w:rsidRDefault="00D96D20"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东区</w:t>
            </w:r>
            <w:r>
              <w:rPr>
                <w:rFonts w:ascii="仿宋_GB2312" w:eastAsia="仿宋_GB2312" w:hAnsi="宋体" w:cs="宋体" w:hint="eastAsia"/>
                <w:color w:val="000000"/>
                <w:kern w:val="0"/>
                <w:sz w:val="20"/>
                <w:szCs w:val="20"/>
              </w:rPr>
              <w:t>行政服务中心</w:t>
            </w:r>
            <w:r>
              <w:rPr>
                <w:rFonts w:ascii="仿宋_GB2312" w:eastAsia="仿宋_GB2312" w:hAnsi="宋体" w:cs="宋体" w:hint="eastAsia"/>
                <w:color w:val="000000"/>
                <w:kern w:val="0"/>
                <w:sz w:val="20"/>
                <w:szCs w:val="20"/>
              </w:rPr>
              <w:lastRenderedPageBreak/>
              <w:t>公安窗口</w:t>
            </w:r>
          </w:p>
        </w:tc>
        <w:tc>
          <w:tcPr>
            <w:tcW w:w="1134" w:type="dxa"/>
            <w:vAlign w:val="center"/>
          </w:tcPr>
          <w:p w:rsidR="00D96D20" w:rsidRPr="006338CA" w:rsidRDefault="00D96D20"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lastRenderedPageBreak/>
              <w:t>2318821</w:t>
            </w:r>
            <w:r w:rsidRPr="006338CA">
              <w:rPr>
                <w:rFonts w:ascii="仿宋_GB2312" w:eastAsia="仿宋_GB2312" w:hAnsi="宋体" w:cs="宋体" w:hint="eastAsia"/>
                <w:color w:val="000000"/>
                <w:kern w:val="0"/>
                <w:sz w:val="20"/>
                <w:szCs w:val="20"/>
              </w:rPr>
              <w:t>1</w:t>
            </w:r>
          </w:p>
        </w:tc>
        <w:tc>
          <w:tcPr>
            <w:tcW w:w="1134" w:type="dxa"/>
            <w:vAlign w:val="center"/>
          </w:tcPr>
          <w:p w:rsidR="00D96D20" w:rsidRPr="004B1E27" w:rsidRDefault="00D96D20"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黄圃</w:t>
            </w:r>
            <w:r>
              <w:rPr>
                <w:rFonts w:ascii="仿宋_GB2312" w:eastAsia="仿宋_GB2312" w:hAnsi="宋体" w:cs="宋体" w:hint="eastAsia"/>
                <w:color w:val="000000"/>
                <w:kern w:val="0"/>
                <w:sz w:val="20"/>
                <w:szCs w:val="20"/>
              </w:rPr>
              <w:t>行政服务中心</w:t>
            </w:r>
            <w:r>
              <w:rPr>
                <w:rFonts w:ascii="仿宋_GB2312" w:eastAsia="仿宋_GB2312" w:hAnsi="宋体" w:cs="宋体" w:hint="eastAsia"/>
                <w:color w:val="000000"/>
                <w:kern w:val="0"/>
                <w:sz w:val="20"/>
                <w:szCs w:val="20"/>
              </w:rPr>
              <w:lastRenderedPageBreak/>
              <w:t>公安窗口</w:t>
            </w:r>
          </w:p>
        </w:tc>
        <w:tc>
          <w:tcPr>
            <w:tcW w:w="1134" w:type="dxa"/>
            <w:vAlign w:val="center"/>
          </w:tcPr>
          <w:p w:rsidR="00D96D20" w:rsidRPr="006338CA" w:rsidRDefault="00D96D20"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lastRenderedPageBreak/>
              <w:t>23187112</w:t>
            </w:r>
          </w:p>
        </w:tc>
        <w:tc>
          <w:tcPr>
            <w:tcW w:w="850" w:type="dxa"/>
            <w:vAlign w:val="center"/>
          </w:tcPr>
          <w:p w:rsidR="00D96D20" w:rsidRPr="004B1E27" w:rsidRDefault="00D96D20"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港</w:t>
            </w:r>
            <w:r>
              <w:rPr>
                <w:rFonts w:ascii="仿宋_GB2312" w:eastAsia="仿宋_GB2312" w:hAnsi="宋体" w:cs="宋体" w:hint="eastAsia"/>
                <w:color w:val="000000"/>
                <w:kern w:val="0"/>
                <w:sz w:val="20"/>
                <w:szCs w:val="20"/>
              </w:rPr>
              <w:t>口公安分局</w:t>
            </w:r>
            <w:r>
              <w:rPr>
                <w:rFonts w:ascii="仿宋_GB2312" w:eastAsia="仿宋_GB2312" w:hAnsi="宋体" w:cs="宋体" w:hint="eastAsia"/>
                <w:color w:val="000000"/>
                <w:kern w:val="0"/>
                <w:sz w:val="20"/>
                <w:szCs w:val="20"/>
              </w:rPr>
              <w:lastRenderedPageBreak/>
              <w:t>窗口</w:t>
            </w:r>
          </w:p>
        </w:tc>
        <w:tc>
          <w:tcPr>
            <w:tcW w:w="1134" w:type="dxa"/>
            <w:vAlign w:val="center"/>
          </w:tcPr>
          <w:p w:rsidR="00D96D20" w:rsidRPr="006338CA" w:rsidRDefault="00D96D20" w:rsidP="000564E6">
            <w:pPr>
              <w:rPr>
                <w:rFonts w:ascii="仿宋_GB2312" w:eastAsia="仿宋_GB2312" w:hAnsi="宋体" w:cs="宋体"/>
                <w:color w:val="000000"/>
                <w:kern w:val="0"/>
                <w:sz w:val="20"/>
                <w:szCs w:val="20"/>
              </w:rPr>
            </w:pPr>
            <w:r w:rsidRPr="006338CA">
              <w:rPr>
                <w:rFonts w:ascii="仿宋_GB2312" w:eastAsia="仿宋_GB2312" w:hAnsi="宋体" w:cs="宋体" w:hint="eastAsia"/>
                <w:color w:val="000000"/>
                <w:kern w:val="0"/>
                <w:sz w:val="20"/>
                <w:szCs w:val="20"/>
              </w:rPr>
              <w:lastRenderedPageBreak/>
              <w:t>23187715</w:t>
            </w:r>
          </w:p>
        </w:tc>
        <w:tc>
          <w:tcPr>
            <w:tcW w:w="1134" w:type="dxa"/>
            <w:vAlign w:val="center"/>
          </w:tcPr>
          <w:p w:rsidR="00D96D20" w:rsidRPr="004B1E27" w:rsidRDefault="00D96D20"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五桂</w:t>
            </w:r>
            <w:proofErr w:type="gramStart"/>
            <w:r w:rsidRPr="004B1E27">
              <w:rPr>
                <w:rFonts w:ascii="仿宋_GB2312" w:eastAsia="仿宋_GB2312" w:hAnsi="宋体" w:cs="宋体" w:hint="eastAsia"/>
                <w:color w:val="000000"/>
                <w:kern w:val="0"/>
                <w:sz w:val="20"/>
                <w:szCs w:val="20"/>
              </w:rPr>
              <w:t>山</w:t>
            </w:r>
            <w:r>
              <w:rPr>
                <w:rFonts w:ascii="仿宋_GB2312" w:eastAsia="仿宋_GB2312" w:hAnsi="宋体" w:cs="宋体" w:hint="eastAsia"/>
                <w:color w:val="000000"/>
                <w:kern w:val="0"/>
                <w:sz w:val="20"/>
                <w:szCs w:val="20"/>
              </w:rPr>
              <w:t>行政</w:t>
            </w:r>
            <w:proofErr w:type="gramEnd"/>
            <w:r>
              <w:rPr>
                <w:rFonts w:ascii="仿宋_GB2312" w:eastAsia="仿宋_GB2312" w:hAnsi="宋体" w:cs="宋体" w:hint="eastAsia"/>
                <w:color w:val="000000"/>
                <w:kern w:val="0"/>
                <w:sz w:val="20"/>
                <w:szCs w:val="20"/>
              </w:rPr>
              <w:t>服务中</w:t>
            </w:r>
            <w:r>
              <w:rPr>
                <w:rFonts w:ascii="仿宋_GB2312" w:eastAsia="仿宋_GB2312" w:hAnsi="宋体" w:cs="宋体" w:hint="eastAsia"/>
                <w:color w:val="000000"/>
                <w:kern w:val="0"/>
                <w:sz w:val="20"/>
                <w:szCs w:val="20"/>
              </w:rPr>
              <w:lastRenderedPageBreak/>
              <w:t>心公安窗口</w:t>
            </w:r>
          </w:p>
        </w:tc>
        <w:tc>
          <w:tcPr>
            <w:tcW w:w="1134" w:type="dxa"/>
            <w:vAlign w:val="center"/>
          </w:tcPr>
          <w:p w:rsidR="00D96D20" w:rsidRPr="004B1E27" w:rsidRDefault="00D96D20"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lastRenderedPageBreak/>
              <w:t>23186515</w:t>
            </w:r>
          </w:p>
        </w:tc>
      </w:tr>
      <w:tr w:rsidR="00D96D20" w:rsidTr="000564E6">
        <w:tc>
          <w:tcPr>
            <w:tcW w:w="1101" w:type="dxa"/>
            <w:vAlign w:val="center"/>
          </w:tcPr>
          <w:p w:rsidR="00D96D20" w:rsidRPr="004B1E27" w:rsidRDefault="00D96D20"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lastRenderedPageBreak/>
              <w:t>西区</w:t>
            </w:r>
            <w:r>
              <w:rPr>
                <w:rFonts w:ascii="仿宋_GB2312" w:eastAsia="仿宋_GB2312" w:hAnsi="宋体" w:cs="宋体" w:hint="eastAsia"/>
                <w:color w:val="000000"/>
                <w:kern w:val="0"/>
                <w:sz w:val="20"/>
                <w:szCs w:val="20"/>
              </w:rPr>
              <w:t>行政服务中心公安窗口</w:t>
            </w:r>
          </w:p>
        </w:tc>
        <w:tc>
          <w:tcPr>
            <w:tcW w:w="1134" w:type="dxa"/>
            <w:vAlign w:val="center"/>
          </w:tcPr>
          <w:p w:rsidR="00D96D20" w:rsidRPr="006338CA" w:rsidRDefault="00D96D20"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23187987</w:t>
            </w:r>
          </w:p>
        </w:tc>
        <w:tc>
          <w:tcPr>
            <w:tcW w:w="1134" w:type="dxa"/>
            <w:vAlign w:val="center"/>
          </w:tcPr>
          <w:p w:rsidR="00D96D20" w:rsidRPr="004B1E27" w:rsidRDefault="00D96D20"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东</w:t>
            </w:r>
            <w:proofErr w:type="gramStart"/>
            <w:r w:rsidRPr="004B1E27">
              <w:rPr>
                <w:rFonts w:ascii="仿宋_GB2312" w:eastAsia="仿宋_GB2312" w:hAnsi="宋体" w:cs="宋体" w:hint="eastAsia"/>
                <w:color w:val="000000"/>
                <w:kern w:val="0"/>
                <w:sz w:val="20"/>
                <w:szCs w:val="20"/>
              </w:rPr>
              <w:t>凤</w:t>
            </w:r>
            <w:r>
              <w:rPr>
                <w:rFonts w:ascii="仿宋_GB2312" w:eastAsia="仿宋_GB2312" w:hAnsi="宋体" w:cs="宋体" w:hint="eastAsia"/>
                <w:color w:val="000000"/>
                <w:kern w:val="0"/>
                <w:sz w:val="20"/>
                <w:szCs w:val="20"/>
              </w:rPr>
              <w:t>行政</w:t>
            </w:r>
            <w:proofErr w:type="gramEnd"/>
            <w:r>
              <w:rPr>
                <w:rFonts w:ascii="仿宋_GB2312" w:eastAsia="仿宋_GB2312" w:hAnsi="宋体" w:cs="宋体" w:hint="eastAsia"/>
                <w:color w:val="000000"/>
                <w:kern w:val="0"/>
                <w:sz w:val="20"/>
                <w:szCs w:val="20"/>
              </w:rPr>
              <w:t>服务中心公安窗口</w:t>
            </w:r>
          </w:p>
        </w:tc>
        <w:tc>
          <w:tcPr>
            <w:tcW w:w="1134" w:type="dxa"/>
            <w:vAlign w:val="center"/>
          </w:tcPr>
          <w:p w:rsidR="00D96D20" w:rsidRPr="004B1E27" w:rsidRDefault="00D96D20"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23189309</w:t>
            </w:r>
          </w:p>
        </w:tc>
        <w:tc>
          <w:tcPr>
            <w:tcW w:w="850" w:type="dxa"/>
            <w:vAlign w:val="center"/>
          </w:tcPr>
          <w:p w:rsidR="00D96D20" w:rsidRPr="004B1E27" w:rsidRDefault="00D96D20"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民众</w:t>
            </w:r>
            <w:r>
              <w:rPr>
                <w:rFonts w:ascii="仿宋_GB2312" w:eastAsia="仿宋_GB2312" w:hAnsi="宋体" w:cs="宋体" w:hint="eastAsia"/>
                <w:color w:val="000000"/>
                <w:kern w:val="0"/>
                <w:sz w:val="20"/>
                <w:szCs w:val="20"/>
              </w:rPr>
              <w:t>公安分局窗口</w:t>
            </w:r>
          </w:p>
        </w:tc>
        <w:tc>
          <w:tcPr>
            <w:tcW w:w="1134" w:type="dxa"/>
            <w:vAlign w:val="center"/>
          </w:tcPr>
          <w:p w:rsidR="00D96D20" w:rsidRPr="006338CA" w:rsidRDefault="00D96D20"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23185111</w:t>
            </w:r>
          </w:p>
        </w:tc>
        <w:tc>
          <w:tcPr>
            <w:tcW w:w="1134" w:type="dxa"/>
            <w:vAlign w:val="center"/>
          </w:tcPr>
          <w:p w:rsidR="00D96D20" w:rsidRPr="004B1E27" w:rsidRDefault="00D96D20"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板</w:t>
            </w:r>
            <w:proofErr w:type="gramStart"/>
            <w:r w:rsidRPr="004B1E27">
              <w:rPr>
                <w:rFonts w:ascii="仿宋_GB2312" w:eastAsia="仿宋_GB2312" w:hAnsi="宋体" w:cs="宋体" w:hint="eastAsia"/>
                <w:color w:val="000000"/>
                <w:kern w:val="0"/>
                <w:sz w:val="20"/>
                <w:szCs w:val="20"/>
              </w:rPr>
              <w:t>芙</w:t>
            </w:r>
            <w:proofErr w:type="gramEnd"/>
            <w:r>
              <w:rPr>
                <w:rFonts w:ascii="仿宋_GB2312" w:eastAsia="仿宋_GB2312" w:hAnsi="宋体" w:cs="宋体" w:hint="eastAsia"/>
                <w:color w:val="000000"/>
                <w:kern w:val="0"/>
                <w:sz w:val="20"/>
                <w:szCs w:val="20"/>
              </w:rPr>
              <w:t>行政服务中心公安窗口</w:t>
            </w:r>
          </w:p>
        </w:tc>
        <w:tc>
          <w:tcPr>
            <w:tcW w:w="1134" w:type="dxa"/>
            <w:vAlign w:val="center"/>
          </w:tcPr>
          <w:p w:rsidR="00D96D20" w:rsidRPr="004B1E27" w:rsidRDefault="00D96D20"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23186650</w:t>
            </w:r>
          </w:p>
        </w:tc>
      </w:tr>
      <w:tr w:rsidR="00D96D20" w:rsidTr="000564E6">
        <w:tc>
          <w:tcPr>
            <w:tcW w:w="1101" w:type="dxa"/>
            <w:vAlign w:val="center"/>
          </w:tcPr>
          <w:p w:rsidR="00D96D20" w:rsidRPr="004B1E27" w:rsidRDefault="00D96D20"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南区</w:t>
            </w:r>
            <w:r>
              <w:rPr>
                <w:rFonts w:ascii="仿宋_GB2312" w:eastAsia="仿宋_GB2312" w:hAnsi="宋体" w:cs="宋体" w:hint="eastAsia"/>
                <w:color w:val="000000"/>
                <w:kern w:val="0"/>
                <w:sz w:val="20"/>
                <w:szCs w:val="20"/>
              </w:rPr>
              <w:t>行政服务中心公安窗口</w:t>
            </w:r>
          </w:p>
        </w:tc>
        <w:tc>
          <w:tcPr>
            <w:tcW w:w="1134" w:type="dxa"/>
            <w:vAlign w:val="center"/>
          </w:tcPr>
          <w:p w:rsidR="00D96D20" w:rsidRPr="006338CA" w:rsidRDefault="00D96D20"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23189215</w:t>
            </w:r>
          </w:p>
        </w:tc>
        <w:tc>
          <w:tcPr>
            <w:tcW w:w="1134" w:type="dxa"/>
            <w:vAlign w:val="center"/>
          </w:tcPr>
          <w:p w:rsidR="00D96D20" w:rsidRPr="004B1E27" w:rsidRDefault="00D96D20" w:rsidP="000564E6">
            <w:pPr>
              <w:autoSpaceDE w:val="0"/>
              <w:autoSpaceDN w:val="0"/>
              <w:adjustRightInd w:val="0"/>
              <w:rPr>
                <w:rFonts w:ascii="仿宋_GB2312" w:eastAsia="仿宋_GB2312" w:hAnsi="宋体" w:cs="宋体"/>
                <w:color w:val="000000"/>
                <w:kern w:val="0"/>
                <w:sz w:val="20"/>
                <w:szCs w:val="20"/>
              </w:rPr>
            </w:pPr>
            <w:proofErr w:type="gramStart"/>
            <w:r w:rsidRPr="004B1E27">
              <w:rPr>
                <w:rFonts w:ascii="仿宋_GB2312" w:eastAsia="仿宋_GB2312" w:hAnsi="宋体" w:cs="宋体" w:hint="eastAsia"/>
                <w:color w:val="000000"/>
                <w:kern w:val="0"/>
                <w:sz w:val="20"/>
                <w:szCs w:val="20"/>
              </w:rPr>
              <w:t>阜</w:t>
            </w:r>
            <w:proofErr w:type="gramEnd"/>
            <w:r w:rsidRPr="004B1E27">
              <w:rPr>
                <w:rFonts w:ascii="仿宋_GB2312" w:eastAsia="仿宋_GB2312" w:hAnsi="宋体" w:cs="宋体" w:hint="eastAsia"/>
                <w:color w:val="000000"/>
                <w:kern w:val="0"/>
                <w:sz w:val="20"/>
                <w:szCs w:val="20"/>
              </w:rPr>
              <w:t>沙</w:t>
            </w:r>
            <w:r>
              <w:rPr>
                <w:rFonts w:ascii="仿宋_GB2312" w:eastAsia="仿宋_GB2312" w:hAnsi="宋体" w:cs="宋体" w:hint="eastAsia"/>
                <w:color w:val="000000"/>
                <w:kern w:val="0"/>
                <w:sz w:val="20"/>
                <w:szCs w:val="20"/>
              </w:rPr>
              <w:t>公安分局窗口</w:t>
            </w:r>
          </w:p>
        </w:tc>
        <w:tc>
          <w:tcPr>
            <w:tcW w:w="1134" w:type="dxa"/>
            <w:vAlign w:val="center"/>
          </w:tcPr>
          <w:p w:rsidR="00D96D20" w:rsidRPr="004B1E27" w:rsidRDefault="00D96D20"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color w:val="000000"/>
                <w:kern w:val="0"/>
                <w:sz w:val="20"/>
                <w:szCs w:val="20"/>
              </w:rPr>
              <w:t>23189417</w:t>
            </w:r>
          </w:p>
        </w:tc>
        <w:tc>
          <w:tcPr>
            <w:tcW w:w="850" w:type="dxa"/>
            <w:vAlign w:val="center"/>
          </w:tcPr>
          <w:p w:rsidR="00D96D20" w:rsidRPr="004B1E27" w:rsidRDefault="00D96D20"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三角</w:t>
            </w:r>
            <w:r>
              <w:rPr>
                <w:rFonts w:ascii="仿宋_GB2312" w:eastAsia="仿宋_GB2312" w:hAnsi="宋体" w:cs="宋体" w:hint="eastAsia"/>
                <w:color w:val="000000"/>
                <w:kern w:val="0"/>
                <w:sz w:val="20"/>
                <w:szCs w:val="20"/>
              </w:rPr>
              <w:t>公安分局窗口</w:t>
            </w:r>
          </w:p>
        </w:tc>
        <w:tc>
          <w:tcPr>
            <w:tcW w:w="1134" w:type="dxa"/>
            <w:vAlign w:val="center"/>
          </w:tcPr>
          <w:p w:rsidR="00D96D20" w:rsidRPr="004B1E27" w:rsidRDefault="00D96D20"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23185028</w:t>
            </w:r>
          </w:p>
        </w:tc>
        <w:tc>
          <w:tcPr>
            <w:tcW w:w="1134" w:type="dxa"/>
            <w:vAlign w:val="center"/>
          </w:tcPr>
          <w:p w:rsidR="00D96D20" w:rsidRPr="004B1E27" w:rsidRDefault="00D96D20"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三乡</w:t>
            </w:r>
            <w:r>
              <w:rPr>
                <w:rFonts w:ascii="仿宋_GB2312" w:eastAsia="仿宋_GB2312" w:hAnsi="宋体" w:cs="宋体" w:hint="eastAsia"/>
                <w:color w:val="000000"/>
                <w:kern w:val="0"/>
                <w:sz w:val="20"/>
                <w:szCs w:val="20"/>
              </w:rPr>
              <w:t>公安分局窗口</w:t>
            </w:r>
          </w:p>
        </w:tc>
        <w:tc>
          <w:tcPr>
            <w:tcW w:w="1134" w:type="dxa"/>
            <w:vAlign w:val="center"/>
          </w:tcPr>
          <w:p w:rsidR="00D96D20" w:rsidRPr="004B1E27" w:rsidRDefault="00D96D20"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23186317</w:t>
            </w:r>
          </w:p>
        </w:tc>
      </w:tr>
      <w:tr w:rsidR="00D96D20" w:rsidTr="000564E6">
        <w:tc>
          <w:tcPr>
            <w:tcW w:w="1101" w:type="dxa"/>
            <w:vAlign w:val="center"/>
          </w:tcPr>
          <w:p w:rsidR="00D96D20" w:rsidRPr="004B1E27" w:rsidRDefault="00D96D20"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坦洲公安分局窗口</w:t>
            </w:r>
          </w:p>
        </w:tc>
        <w:tc>
          <w:tcPr>
            <w:tcW w:w="1134" w:type="dxa"/>
            <w:vAlign w:val="center"/>
          </w:tcPr>
          <w:p w:rsidR="00D96D20" w:rsidRPr="006338CA" w:rsidRDefault="00D96D20" w:rsidP="000564E6">
            <w:pPr>
              <w:rPr>
                <w:rFonts w:ascii="仿宋_GB2312" w:eastAsia="仿宋_GB2312" w:hAnsi="宋体" w:cs="宋体"/>
                <w:color w:val="000000"/>
                <w:kern w:val="0"/>
                <w:sz w:val="20"/>
                <w:szCs w:val="20"/>
              </w:rPr>
            </w:pPr>
            <w:r w:rsidRPr="006338CA">
              <w:rPr>
                <w:rFonts w:ascii="仿宋_GB2312" w:eastAsia="仿宋_GB2312" w:hAnsi="宋体" w:cs="宋体" w:hint="eastAsia"/>
                <w:color w:val="000000"/>
                <w:kern w:val="0"/>
                <w:sz w:val="20"/>
                <w:szCs w:val="20"/>
              </w:rPr>
              <w:t>23183911</w:t>
            </w:r>
          </w:p>
        </w:tc>
        <w:tc>
          <w:tcPr>
            <w:tcW w:w="1134" w:type="dxa"/>
            <w:vAlign w:val="center"/>
          </w:tcPr>
          <w:p w:rsidR="00D96D20" w:rsidRPr="004B1E27" w:rsidRDefault="00D96D20"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沙</w:t>
            </w:r>
            <w:proofErr w:type="gramStart"/>
            <w:r>
              <w:rPr>
                <w:rFonts w:ascii="仿宋_GB2312" w:eastAsia="仿宋_GB2312" w:hAnsi="宋体" w:cs="宋体" w:hint="eastAsia"/>
                <w:color w:val="000000"/>
                <w:kern w:val="0"/>
                <w:sz w:val="20"/>
                <w:szCs w:val="20"/>
              </w:rPr>
              <w:t>溪行政</w:t>
            </w:r>
            <w:proofErr w:type="gramEnd"/>
            <w:r>
              <w:rPr>
                <w:rFonts w:ascii="仿宋_GB2312" w:eastAsia="仿宋_GB2312" w:hAnsi="宋体" w:cs="宋体" w:hint="eastAsia"/>
                <w:color w:val="000000"/>
                <w:kern w:val="0"/>
                <w:sz w:val="20"/>
                <w:szCs w:val="20"/>
              </w:rPr>
              <w:t>服务中心公安窗口</w:t>
            </w:r>
          </w:p>
        </w:tc>
        <w:tc>
          <w:tcPr>
            <w:tcW w:w="1134" w:type="dxa"/>
            <w:vAlign w:val="center"/>
          </w:tcPr>
          <w:p w:rsidR="00D96D20" w:rsidRPr="004B1E27" w:rsidRDefault="00D96D20"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23189815</w:t>
            </w:r>
          </w:p>
        </w:tc>
        <w:tc>
          <w:tcPr>
            <w:tcW w:w="850" w:type="dxa"/>
            <w:vAlign w:val="center"/>
          </w:tcPr>
          <w:p w:rsidR="00D96D20" w:rsidRPr="00A63A3B" w:rsidRDefault="00D96D20"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大涌公安分局窗口</w:t>
            </w:r>
          </w:p>
        </w:tc>
        <w:tc>
          <w:tcPr>
            <w:tcW w:w="1134" w:type="dxa"/>
            <w:vAlign w:val="center"/>
          </w:tcPr>
          <w:p w:rsidR="00D96D20" w:rsidRPr="004B1E27" w:rsidRDefault="00D96D20"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23189626</w:t>
            </w:r>
          </w:p>
        </w:tc>
        <w:tc>
          <w:tcPr>
            <w:tcW w:w="1134" w:type="dxa"/>
            <w:vAlign w:val="center"/>
          </w:tcPr>
          <w:p w:rsidR="00D96D20" w:rsidRPr="004B1E27" w:rsidRDefault="00D96D20"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横栏行政服务中心公安窗口</w:t>
            </w:r>
          </w:p>
        </w:tc>
        <w:tc>
          <w:tcPr>
            <w:tcW w:w="1134" w:type="dxa"/>
            <w:vAlign w:val="center"/>
          </w:tcPr>
          <w:p w:rsidR="00D96D20" w:rsidRPr="004B1E27" w:rsidRDefault="00D96D20"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23189707</w:t>
            </w:r>
          </w:p>
        </w:tc>
      </w:tr>
      <w:tr w:rsidR="00D96D20" w:rsidTr="000564E6">
        <w:tc>
          <w:tcPr>
            <w:tcW w:w="1101" w:type="dxa"/>
            <w:vAlign w:val="center"/>
          </w:tcPr>
          <w:p w:rsidR="00D96D20" w:rsidRDefault="00D96D20"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古镇行政服务中心公安窗口</w:t>
            </w:r>
          </w:p>
        </w:tc>
        <w:tc>
          <w:tcPr>
            <w:tcW w:w="1134" w:type="dxa"/>
            <w:vAlign w:val="center"/>
          </w:tcPr>
          <w:p w:rsidR="00D96D20" w:rsidRPr="006338CA" w:rsidRDefault="00D96D20" w:rsidP="000564E6">
            <w:pP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23187316</w:t>
            </w:r>
          </w:p>
        </w:tc>
        <w:tc>
          <w:tcPr>
            <w:tcW w:w="1134" w:type="dxa"/>
            <w:vAlign w:val="center"/>
          </w:tcPr>
          <w:p w:rsidR="00D96D20" w:rsidRDefault="00D96D20"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神湾公安分局窗口</w:t>
            </w:r>
          </w:p>
        </w:tc>
        <w:tc>
          <w:tcPr>
            <w:tcW w:w="1134" w:type="dxa"/>
            <w:vAlign w:val="center"/>
          </w:tcPr>
          <w:p w:rsidR="00D96D20" w:rsidRPr="004B1E27" w:rsidRDefault="00D96D20"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23186007</w:t>
            </w:r>
          </w:p>
        </w:tc>
        <w:tc>
          <w:tcPr>
            <w:tcW w:w="850" w:type="dxa"/>
            <w:vAlign w:val="center"/>
          </w:tcPr>
          <w:p w:rsidR="00D96D20" w:rsidRDefault="00D96D20"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小</w:t>
            </w:r>
            <w:proofErr w:type="gramStart"/>
            <w:r>
              <w:rPr>
                <w:rFonts w:ascii="仿宋_GB2312" w:eastAsia="仿宋_GB2312" w:hAnsi="宋体" w:cs="宋体" w:hint="eastAsia"/>
                <w:color w:val="000000"/>
                <w:kern w:val="0"/>
                <w:sz w:val="20"/>
                <w:szCs w:val="20"/>
              </w:rPr>
              <w:t>榄</w:t>
            </w:r>
            <w:proofErr w:type="gramEnd"/>
            <w:r>
              <w:rPr>
                <w:rFonts w:ascii="仿宋_GB2312" w:eastAsia="仿宋_GB2312" w:hAnsi="宋体" w:cs="宋体" w:hint="eastAsia"/>
                <w:color w:val="000000"/>
                <w:kern w:val="0"/>
                <w:sz w:val="20"/>
                <w:szCs w:val="20"/>
              </w:rPr>
              <w:t>公安分局窗口</w:t>
            </w:r>
          </w:p>
        </w:tc>
        <w:tc>
          <w:tcPr>
            <w:tcW w:w="1134" w:type="dxa"/>
            <w:vAlign w:val="center"/>
          </w:tcPr>
          <w:p w:rsidR="00D96D20" w:rsidRPr="004B1E27" w:rsidRDefault="00D96D20"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23184909</w:t>
            </w:r>
          </w:p>
        </w:tc>
        <w:tc>
          <w:tcPr>
            <w:tcW w:w="1134" w:type="dxa"/>
            <w:vAlign w:val="center"/>
          </w:tcPr>
          <w:p w:rsidR="00D96D20" w:rsidRDefault="00D96D20"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南头行政服务中心公安窗口</w:t>
            </w:r>
          </w:p>
        </w:tc>
        <w:tc>
          <w:tcPr>
            <w:tcW w:w="1134" w:type="dxa"/>
            <w:vAlign w:val="center"/>
          </w:tcPr>
          <w:p w:rsidR="00D96D20" w:rsidRPr="004B1E27" w:rsidRDefault="00D96D20"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23184011</w:t>
            </w:r>
          </w:p>
        </w:tc>
      </w:tr>
    </w:tbl>
    <w:p w:rsidR="00D57F2F" w:rsidRDefault="00D57F2F" w:rsidP="00D57F2F">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2.咨询、投诉电话：0760-23188950（工作日），12345咨询热线</w:t>
      </w:r>
    </w:p>
    <w:p w:rsidR="00902750" w:rsidRPr="007B4BEB" w:rsidRDefault="008E4A46" w:rsidP="007B4BEB">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7B4BEB">
        <w:rPr>
          <w:rFonts w:ascii="黑体" w:eastAsia="黑体" w:hAnsi="黑体" w:cs="宋体" w:hint="eastAsia"/>
          <w:color w:val="000000"/>
          <w:sz w:val="32"/>
          <w:szCs w:val="32"/>
        </w:rPr>
        <w:t>十、注意事项</w:t>
      </w:r>
    </w:p>
    <w:p w:rsidR="008E4A46" w:rsidRPr="008E4A46" w:rsidRDefault="0017069E" w:rsidP="00EC7FFA">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1.</w:t>
      </w:r>
      <w:r w:rsidR="008E4A46" w:rsidRPr="008E4A46">
        <w:rPr>
          <w:rFonts w:ascii="仿宋_GB2312" w:eastAsia="仿宋_GB2312" w:cs="宋体" w:hint="eastAsia"/>
          <w:color w:val="000000"/>
          <w:sz w:val="32"/>
          <w:szCs w:val="32"/>
        </w:rPr>
        <w:t>户主迁走留下其他家庭成员需确定新户主的，应提供拟任新户主的居民身份证，在申请人办理户口迁出前先向公安机关申请确认新户主并变更户内其他成员的家庭关系，重新打印更换居民户口簿。</w:t>
      </w:r>
    </w:p>
    <w:p w:rsidR="008E4A46" w:rsidRPr="008E4A46" w:rsidRDefault="0017069E" w:rsidP="00EC7FFA">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2.</w:t>
      </w:r>
      <w:r w:rsidR="00D96D20">
        <w:rPr>
          <w:rFonts w:ascii="仿宋_GB2312" w:eastAsia="仿宋_GB2312" w:cs="宋体" w:hint="eastAsia"/>
          <w:color w:val="000000"/>
          <w:sz w:val="32"/>
          <w:szCs w:val="32"/>
        </w:rPr>
        <w:t>户口登记项目（姓名、出生日期、公民身份号码、民族变更除外）需</w:t>
      </w:r>
      <w:r w:rsidR="008E4A46" w:rsidRPr="008E4A46">
        <w:rPr>
          <w:rFonts w:ascii="仿宋_GB2312" w:eastAsia="仿宋_GB2312" w:cs="宋体" w:hint="eastAsia"/>
          <w:color w:val="000000"/>
          <w:sz w:val="32"/>
          <w:szCs w:val="32"/>
        </w:rPr>
        <w:t>当场变更（更正）的，应提供相关佐证材料。</w:t>
      </w:r>
    </w:p>
    <w:p w:rsidR="008E4A46" w:rsidRDefault="0017069E" w:rsidP="00EC7FFA">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3.</w:t>
      </w:r>
      <w:r w:rsidR="008E4A46" w:rsidRPr="008E4A46">
        <w:rPr>
          <w:rFonts w:ascii="仿宋_GB2312" w:eastAsia="仿宋_GB2312" w:cs="宋体" w:hint="eastAsia"/>
          <w:color w:val="000000"/>
          <w:sz w:val="32"/>
          <w:szCs w:val="32"/>
        </w:rPr>
        <w:t>申请人及配偶同时迁出的，应将同户内未成年子女（含收养）户口一并迁出。</w:t>
      </w:r>
    </w:p>
    <w:p w:rsidR="00902750" w:rsidRPr="00D57F2F" w:rsidRDefault="00366E56" w:rsidP="00D57F2F">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color w:val="000000"/>
          <w:sz w:val="32"/>
          <w:szCs w:val="32"/>
        </w:rPr>
        <w:t>4.</w:t>
      </w:r>
      <w:r w:rsidRPr="009B7DB2">
        <w:rPr>
          <w:rFonts w:ascii="仿宋_GB2312" w:eastAsia="仿宋_GB2312" w:cs="宋体" w:hint="eastAsia"/>
          <w:sz w:val="32"/>
          <w:szCs w:val="32"/>
        </w:rPr>
        <w:t>业务办理</w:t>
      </w:r>
      <w:r>
        <w:rPr>
          <w:rFonts w:ascii="仿宋_GB2312" w:eastAsia="仿宋_GB2312" w:cs="宋体" w:hint="eastAsia"/>
          <w:sz w:val="32"/>
          <w:szCs w:val="32"/>
        </w:rPr>
        <w:t>原则上</w:t>
      </w:r>
      <w:r w:rsidRPr="009B7DB2">
        <w:rPr>
          <w:rFonts w:ascii="仿宋_GB2312" w:eastAsia="仿宋_GB2312" w:cs="宋体" w:hint="eastAsia"/>
          <w:sz w:val="32"/>
          <w:szCs w:val="32"/>
        </w:rPr>
        <w:t>应</w:t>
      </w:r>
      <w:r>
        <w:rPr>
          <w:rFonts w:ascii="仿宋_GB2312" w:eastAsia="仿宋_GB2312" w:cs="宋体" w:hint="eastAsia"/>
          <w:sz w:val="32"/>
          <w:szCs w:val="32"/>
        </w:rPr>
        <w:t>由</w:t>
      </w:r>
      <w:r w:rsidRPr="009B7DB2">
        <w:rPr>
          <w:rFonts w:ascii="仿宋_GB2312" w:eastAsia="仿宋_GB2312" w:cs="宋体" w:hint="eastAsia"/>
          <w:sz w:val="32"/>
          <w:szCs w:val="32"/>
        </w:rPr>
        <w:t>本人办理。本人确实无法亲自办理的，</w:t>
      </w:r>
      <w:r>
        <w:rPr>
          <w:rFonts w:ascii="仿宋_GB2312" w:eastAsia="仿宋_GB2312" w:cs="宋体" w:hint="eastAsia"/>
          <w:sz w:val="32"/>
          <w:szCs w:val="32"/>
        </w:rPr>
        <w:t>可委托直系亲属代办，但</w:t>
      </w:r>
      <w:r w:rsidRPr="009B7DB2">
        <w:rPr>
          <w:rFonts w:ascii="仿宋_GB2312" w:eastAsia="仿宋_GB2312" w:cs="宋体" w:hint="eastAsia"/>
          <w:sz w:val="32"/>
          <w:szCs w:val="32"/>
        </w:rPr>
        <w:t>应出具有效委托书、提供委托人和被委托人居民身份证</w:t>
      </w:r>
      <w:r>
        <w:rPr>
          <w:rFonts w:ascii="仿宋_GB2312" w:eastAsia="仿宋_GB2312" w:cs="宋体" w:hint="eastAsia"/>
          <w:sz w:val="32"/>
          <w:szCs w:val="32"/>
        </w:rPr>
        <w:t>。产生的法律纠纷（后果）</w:t>
      </w:r>
      <w:r w:rsidRPr="009B7DB2">
        <w:rPr>
          <w:rFonts w:ascii="仿宋_GB2312" w:eastAsia="仿宋_GB2312" w:cs="宋体" w:hint="eastAsia"/>
          <w:sz w:val="32"/>
          <w:szCs w:val="32"/>
        </w:rPr>
        <w:t>由委托人、被委托人</w:t>
      </w:r>
      <w:r>
        <w:rPr>
          <w:rFonts w:ascii="仿宋_GB2312" w:eastAsia="仿宋_GB2312" w:cs="宋体" w:hint="eastAsia"/>
          <w:sz w:val="32"/>
          <w:szCs w:val="32"/>
        </w:rPr>
        <w:t>自行承担</w:t>
      </w:r>
      <w:r w:rsidRPr="009B7DB2">
        <w:rPr>
          <w:rFonts w:ascii="仿宋_GB2312" w:eastAsia="仿宋_GB2312" w:cs="宋体" w:hint="eastAsia"/>
          <w:sz w:val="32"/>
          <w:szCs w:val="32"/>
        </w:rPr>
        <w:t>。</w:t>
      </w:r>
    </w:p>
    <w:sectPr w:rsidR="00902750" w:rsidRPr="00D57F2F" w:rsidSect="005571D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3BC3" w:rsidRDefault="00B23BC3" w:rsidP="00E71A9B">
      <w:r>
        <w:separator/>
      </w:r>
    </w:p>
  </w:endnote>
  <w:endnote w:type="continuationSeparator" w:id="0">
    <w:p w:rsidR="00B23BC3" w:rsidRDefault="00B23BC3" w:rsidP="00E71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4314830"/>
      <w:docPartObj>
        <w:docPartGallery w:val="Page Numbers (Bottom of Page)"/>
        <w:docPartUnique/>
      </w:docPartObj>
    </w:sdtPr>
    <w:sdtEndPr/>
    <w:sdtContent>
      <w:p w:rsidR="00F65FA8" w:rsidRDefault="00F65FA8">
        <w:pPr>
          <w:pStyle w:val="a4"/>
          <w:jc w:val="center"/>
        </w:pPr>
        <w:r>
          <w:fldChar w:fldCharType="begin"/>
        </w:r>
        <w:r>
          <w:instrText>PAGE   \* MERGEFORMAT</w:instrText>
        </w:r>
        <w:r>
          <w:fldChar w:fldCharType="separate"/>
        </w:r>
        <w:r w:rsidR="00D57F2F" w:rsidRPr="00D57F2F">
          <w:rPr>
            <w:noProof/>
            <w:lang w:val="zh-CN"/>
          </w:rPr>
          <w:t>3</w:t>
        </w:r>
        <w:r>
          <w:fldChar w:fldCharType="end"/>
        </w:r>
      </w:p>
    </w:sdtContent>
  </w:sdt>
  <w:p w:rsidR="00F65FA8" w:rsidRDefault="00F65FA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3BC3" w:rsidRDefault="00B23BC3" w:rsidP="00E71A9B">
      <w:r>
        <w:separator/>
      </w:r>
    </w:p>
  </w:footnote>
  <w:footnote w:type="continuationSeparator" w:id="0">
    <w:p w:rsidR="00B23BC3" w:rsidRDefault="00B23BC3" w:rsidP="00E71A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60641F"/>
    <w:multiLevelType w:val="multilevel"/>
    <w:tmpl w:val="8C32C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BC50192"/>
    <w:multiLevelType w:val="multilevel"/>
    <w:tmpl w:val="C23C2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DA849DE"/>
    <w:multiLevelType w:val="multilevel"/>
    <w:tmpl w:val="23283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49E6DE0"/>
    <w:multiLevelType w:val="multilevel"/>
    <w:tmpl w:val="19425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71A9B"/>
    <w:rsid w:val="0017069E"/>
    <w:rsid w:val="001F7A54"/>
    <w:rsid w:val="00204805"/>
    <w:rsid w:val="00321089"/>
    <w:rsid w:val="00366E56"/>
    <w:rsid w:val="005571D4"/>
    <w:rsid w:val="00562C51"/>
    <w:rsid w:val="006F7AC6"/>
    <w:rsid w:val="007B4BEB"/>
    <w:rsid w:val="008B0D1A"/>
    <w:rsid w:val="008E4A46"/>
    <w:rsid w:val="00902750"/>
    <w:rsid w:val="0095721E"/>
    <w:rsid w:val="00A9641F"/>
    <w:rsid w:val="00AA47A5"/>
    <w:rsid w:val="00B23BC3"/>
    <w:rsid w:val="00B446DF"/>
    <w:rsid w:val="00B56C1E"/>
    <w:rsid w:val="00B91052"/>
    <w:rsid w:val="00C04CAA"/>
    <w:rsid w:val="00D57F2F"/>
    <w:rsid w:val="00D96D20"/>
    <w:rsid w:val="00E71A9B"/>
    <w:rsid w:val="00EC7FFA"/>
    <w:rsid w:val="00EF4AE2"/>
    <w:rsid w:val="00F65FA8"/>
    <w:rsid w:val="00FD29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1D4"/>
    <w:pPr>
      <w:widowControl w:val="0"/>
      <w:jc w:val="both"/>
    </w:pPr>
  </w:style>
  <w:style w:type="paragraph" w:styleId="2">
    <w:name w:val="heading 2"/>
    <w:basedOn w:val="a"/>
    <w:link w:val="2Char"/>
    <w:uiPriority w:val="9"/>
    <w:qFormat/>
    <w:rsid w:val="00E71A9B"/>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E71A9B"/>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71A9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71A9B"/>
    <w:rPr>
      <w:sz w:val="18"/>
      <w:szCs w:val="18"/>
    </w:rPr>
  </w:style>
  <w:style w:type="paragraph" w:styleId="a4">
    <w:name w:val="footer"/>
    <w:basedOn w:val="a"/>
    <w:link w:val="Char0"/>
    <w:uiPriority w:val="99"/>
    <w:unhideWhenUsed/>
    <w:rsid w:val="00E71A9B"/>
    <w:pPr>
      <w:tabs>
        <w:tab w:val="center" w:pos="4153"/>
        <w:tab w:val="right" w:pos="8306"/>
      </w:tabs>
      <w:snapToGrid w:val="0"/>
      <w:jc w:val="left"/>
    </w:pPr>
    <w:rPr>
      <w:sz w:val="18"/>
      <w:szCs w:val="18"/>
    </w:rPr>
  </w:style>
  <w:style w:type="character" w:customStyle="1" w:styleId="Char0">
    <w:name w:val="页脚 Char"/>
    <w:basedOn w:val="a0"/>
    <w:link w:val="a4"/>
    <w:uiPriority w:val="99"/>
    <w:rsid w:val="00E71A9B"/>
    <w:rPr>
      <w:sz w:val="18"/>
      <w:szCs w:val="18"/>
    </w:rPr>
  </w:style>
  <w:style w:type="character" w:customStyle="1" w:styleId="2Char">
    <w:name w:val="标题 2 Char"/>
    <w:basedOn w:val="a0"/>
    <w:link w:val="2"/>
    <w:uiPriority w:val="9"/>
    <w:rsid w:val="00E71A9B"/>
    <w:rPr>
      <w:rFonts w:ascii="宋体" w:eastAsia="宋体" w:hAnsi="宋体" w:cs="宋体"/>
      <w:b/>
      <w:bCs/>
      <w:kern w:val="0"/>
      <w:sz w:val="36"/>
      <w:szCs w:val="36"/>
    </w:rPr>
  </w:style>
  <w:style w:type="character" w:customStyle="1" w:styleId="3Char">
    <w:name w:val="标题 3 Char"/>
    <w:basedOn w:val="a0"/>
    <w:link w:val="3"/>
    <w:uiPriority w:val="9"/>
    <w:rsid w:val="00E71A9B"/>
    <w:rPr>
      <w:rFonts w:ascii="宋体" w:eastAsia="宋体" w:hAnsi="宋体" w:cs="宋体"/>
      <w:b/>
      <w:bCs/>
      <w:kern w:val="0"/>
      <w:sz w:val="27"/>
      <w:szCs w:val="27"/>
    </w:rPr>
  </w:style>
  <w:style w:type="paragraph" w:customStyle="1" w:styleId="matters-truncate">
    <w:name w:val="matters-truncate"/>
    <w:basedOn w:val="a"/>
    <w:rsid w:val="00E71A9B"/>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semiHidden/>
    <w:unhideWhenUsed/>
    <w:rsid w:val="00E71A9B"/>
    <w:rPr>
      <w:color w:val="0000FF"/>
      <w:u w:val="single"/>
    </w:rPr>
  </w:style>
  <w:style w:type="paragraph" w:styleId="a6">
    <w:name w:val="Normal (Web)"/>
    <w:basedOn w:val="a"/>
    <w:uiPriority w:val="99"/>
    <w:semiHidden/>
    <w:unhideWhenUsed/>
    <w:rsid w:val="00E71A9B"/>
    <w:pPr>
      <w:widowControl/>
      <w:spacing w:before="100" w:beforeAutospacing="1" w:after="100" w:afterAutospacing="1"/>
      <w:jc w:val="left"/>
    </w:pPr>
    <w:rPr>
      <w:rFonts w:ascii="宋体" w:eastAsia="宋体" w:hAnsi="宋体" w:cs="宋体"/>
      <w:kern w:val="0"/>
      <w:sz w:val="24"/>
      <w:szCs w:val="24"/>
    </w:rPr>
  </w:style>
  <w:style w:type="character" w:customStyle="1" w:styleId="matters-truncate-unexpand">
    <w:name w:val="matters-truncate-unexpand"/>
    <w:basedOn w:val="a0"/>
    <w:rsid w:val="00E71A9B"/>
  </w:style>
  <w:style w:type="paragraph" w:customStyle="1" w:styleId="inquire-title">
    <w:name w:val="inquire-title"/>
    <w:basedOn w:val="a"/>
    <w:rsid w:val="00E71A9B"/>
    <w:pPr>
      <w:widowControl/>
      <w:spacing w:before="100" w:beforeAutospacing="1" w:after="100" w:afterAutospacing="1"/>
      <w:jc w:val="left"/>
    </w:pPr>
    <w:rPr>
      <w:rFonts w:ascii="宋体" w:eastAsia="宋体" w:hAnsi="宋体" w:cs="宋体"/>
      <w:kern w:val="0"/>
      <w:sz w:val="24"/>
      <w:szCs w:val="24"/>
    </w:rPr>
  </w:style>
  <w:style w:type="paragraph" w:customStyle="1" w:styleId="inquire-content">
    <w:name w:val="inquire-content"/>
    <w:basedOn w:val="a"/>
    <w:rsid w:val="00E71A9B"/>
    <w:pPr>
      <w:widowControl/>
      <w:spacing w:before="100" w:beforeAutospacing="1" w:after="100" w:afterAutospacing="1"/>
      <w:jc w:val="left"/>
    </w:pPr>
    <w:rPr>
      <w:rFonts w:ascii="宋体" w:eastAsia="宋体" w:hAnsi="宋体" w:cs="宋体"/>
      <w:kern w:val="0"/>
      <w:sz w:val="24"/>
      <w:szCs w:val="24"/>
    </w:rPr>
  </w:style>
  <w:style w:type="paragraph" w:customStyle="1" w:styleId="matters-window-title">
    <w:name w:val="matters-window-title"/>
    <w:basedOn w:val="a"/>
    <w:rsid w:val="00E71A9B"/>
    <w:pPr>
      <w:widowControl/>
      <w:spacing w:before="100" w:beforeAutospacing="1" w:after="100" w:afterAutospacing="1"/>
      <w:jc w:val="left"/>
    </w:pPr>
    <w:rPr>
      <w:rFonts w:ascii="宋体" w:eastAsia="宋体" w:hAnsi="宋体" w:cs="宋体"/>
      <w:kern w:val="0"/>
      <w:sz w:val="24"/>
      <w:szCs w:val="24"/>
    </w:rPr>
  </w:style>
  <w:style w:type="table" w:styleId="a7">
    <w:name w:val="Table Grid"/>
    <w:basedOn w:val="a1"/>
    <w:uiPriority w:val="59"/>
    <w:rsid w:val="00D96D20"/>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719889">
      <w:bodyDiv w:val="1"/>
      <w:marLeft w:val="0"/>
      <w:marRight w:val="0"/>
      <w:marTop w:val="0"/>
      <w:marBottom w:val="0"/>
      <w:divBdr>
        <w:top w:val="none" w:sz="0" w:space="0" w:color="auto"/>
        <w:left w:val="none" w:sz="0" w:space="0" w:color="auto"/>
        <w:bottom w:val="none" w:sz="0" w:space="0" w:color="auto"/>
        <w:right w:val="none" w:sz="0" w:space="0" w:color="auto"/>
      </w:divBdr>
      <w:divsChild>
        <w:div w:id="1568688706">
          <w:marLeft w:val="0"/>
          <w:marRight w:val="0"/>
          <w:marTop w:val="0"/>
          <w:marBottom w:val="0"/>
          <w:divBdr>
            <w:top w:val="none" w:sz="0" w:space="0" w:color="auto"/>
            <w:left w:val="none" w:sz="0" w:space="0" w:color="auto"/>
            <w:bottom w:val="none" w:sz="0" w:space="0" w:color="auto"/>
            <w:right w:val="none" w:sz="0" w:space="0" w:color="auto"/>
          </w:divBdr>
          <w:divsChild>
            <w:div w:id="747000914">
              <w:marLeft w:val="0"/>
              <w:marRight w:val="0"/>
              <w:marTop w:val="0"/>
              <w:marBottom w:val="0"/>
              <w:divBdr>
                <w:top w:val="none" w:sz="0" w:space="0" w:color="auto"/>
                <w:left w:val="none" w:sz="0" w:space="0" w:color="auto"/>
                <w:bottom w:val="none" w:sz="0" w:space="0" w:color="auto"/>
                <w:right w:val="none" w:sz="0" w:space="0" w:color="auto"/>
              </w:divBdr>
            </w:div>
            <w:div w:id="1289776735">
              <w:marLeft w:val="0"/>
              <w:marRight w:val="0"/>
              <w:marTop w:val="0"/>
              <w:marBottom w:val="0"/>
              <w:divBdr>
                <w:top w:val="none" w:sz="0" w:space="0" w:color="auto"/>
                <w:left w:val="none" w:sz="0" w:space="0" w:color="auto"/>
                <w:bottom w:val="none" w:sz="0" w:space="0" w:color="auto"/>
                <w:right w:val="none" w:sz="0" w:space="0" w:color="auto"/>
              </w:divBdr>
              <w:divsChild>
                <w:div w:id="1743260678">
                  <w:marLeft w:val="0"/>
                  <w:marRight w:val="0"/>
                  <w:marTop w:val="0"/>
                  <w:marBottom w:val="0"/>
                  <w:divBdr>
                    <w:top w:val="none" w:sz="0" w:space="0" w:color="auto"/>
                    <w:left w:val="none" w:sz="0" w:space="0" w:color="auto"/>
                    <w:bottom w:val="none" w:sz="0" w:space="0" w:color="auto"/>
                    <w:right w:val="none" w:sz="0" w:space="0" w:color="auto"/>
                  </w:divBdr>
                </w:div>
                <w:div w:id="1030179517">
                  <w:marLeft w:val="0"/>
                  <w:marRight w:val="0"/>
                  <w:marTop w:val="0"/>
                  <w:marBottom w:val="0"/>
                  <w:divBdr>
                    <w:top w:val="none" w:sz="0" w:space="0" w:color="auto"/>
                    <w:left w:val="none" w:sz="0" w:space="0" w:color="auto"/>
                    <w:bottom w:val="none" w:sz="0" w:space="0" w:color="auto"/>
                    <w:right w:val="none" w:sz="0" w:space="0" w:color="auto"/>
                  </w:divBdr>
                </w:div>
                <w:div w:id="1160847097">
                  <w:marLeft w:val="0"/>
                  <w:marRight w:val="0"/>
                  <w:marTop w:val="0"/>
                  <w:marBottom w:val="0"/>
                  <w:divBdr>
                    <w:top w:val="none" w:sz="0" w:space="0" w:color="auto"/>
                    <w:left w:val="none" w:sz="0" w:space="0" w:color="auto"/>
                    <w:bottom w:val="none" w:sz="0" w:space="0" w:color="auto"/>
                    <w:right w:val="none" w:sz="0" w:space="0" w:color="auto"/>
                  </w:divBdr>
                </w:div>
                <w:div w:id="1366175834">
                  <w:marLeft w:val="0"/>
                  <w:marRight w:val="0"/>
                  <w:marTop w:val="0"/>
                  <w:marBottom w:val="0"/>
                  <w:divBdr>
                    <w:top w:val="none" w:sz="0" w:space="0" w:color="auto"/>
                    <w:left w:val="none" w:sz="0" w:space="0" w:color="auto"/>
                    <w:bottom w:val="none" w:sz="0" w:space="0" w:color="auto"/>
                    <w:right w:val="none" w:sz="0" w:space="0" w:color="auto"/>
                  </w:divBdr>
                </w:div>
                <w:div w:id="1883445593">
                  <w:marLeft w:val="0"/>
                  <w:marRight w:val="0"/>
                  <w:marTop w:val="0"/>
                  <w:marBottom w:val="0"/>
                  <w:divBdr>
                    <w:top w:val="none" w:sz="0" w:space="0" w:color="auto"/>
                    <w:left w:val="none" w:sz="0" w:space="0" w:color="auto"/>
                    <w:bottom w:val="none" w:sz="0" w:space="0" w:color="auto"/>
                    <w:right w:val="none" w:sz="0" w:space="0" w:color="auto"/>
                  </w:divBdr>
                </w:div>
                <w:div w:id="1764956851">
                  <w:marLeft w:val="0"/>
                  <w:marRight w:val="0"/>
                  <w:marTop w:val="0"/>
                  <w:marBottom w:val="0"/>
                  <w:divBdr>
                    <w:top w:val="none" w:sz="0" w:space="0" w:color="auto"/>
                    <w:left w:val="none" w:sz="0" w:space="0" w:color="auto"/>
                    <w:bottom w:val="none" w:sz="0" w:space="0" w:color="auto"/>
                    <w:right w:val="none" w:sz="0" w:space="0" w:color="auto"/>
                  </w:divBdr>
                </w:div>
                <w:div w:id="1347362754">
                  <w:marLeft w:val="0"/>
                  <w:marRight w:val="0"/>
                  <w:marTop w:val="0"/>
                  <w:marBottom w:val="0"/>
                  <w:divBdr>
                    <w:top w:val="none" w:sz="0" w:space="0" w:color="auto"/>
                    <w:left w:val="none" w:sz="0" w:space="0" w:color="auto"/>
                    <w:bottom w:val="none" w:sz="0" w:space="0" w:color="auto"/>
                    <w:right w:val="none" w:sz="0" w:space="0" w:color="auto"/>
                  </w:divBdr>
                </w:div>
                <w:div w:id="1473331623">
                  <w:marLeft w:val="0"/>
                  <w:marRight w:val="0"/>
                  <w:marTop w:val="0"/>
                  <w:marBottom w:val="0"/>
                  <w:divBdr>
                    <w:top w:val="none" w:sz="0" w:space="0" w:color="auto"/>
                    <w:left w:val="none" w:sz="0" w:space="0" w:color="auto"/>
                    <w:bottom w:val="none" w:sz="0" w:space="0" w:color="auto"/>
                    <w:right w:val="none" w:sz="0" w:space="0" w:color="auto"/>
                  </w:divBdr>
                </w:div>
                <w:div w:id="836262286">
                  <w:marLeft w:val="0"/>
                  <w:marRight w:val="0"/>
                  <w:marTop w:val="0"/>
                  <w:marBottom w:val="0"/>
                  <w:divBdr>
                    <w:top w:val="none" w:sz="0" w:space="0" w:color="auto"/>
                    <w:left w:val="none" w:sz="0" w:space="0" w:color="auto"/>
                    <w:bottom w:val="none" w:sz="0" w:space="0" w:color="auto"/>
                    <w:right w:val="none" w:sz="0" w:space="0" w:color="auto"/>
                  </w:divBdr>
                </w:div>
                <w:div w:id="1182403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882869">
          <w:marLeft w:val="0"/>
          <w:marRight w:val="0"/>
          <w:marTop w:val="0"/>
          <w:marBottom w:val="0"/>
          <w:divBdr>
            <w:top w:val="none" w:sz="0" w:space="0" w:color="auto"/>
            <w:left w:val="none" w:sz="0" w:space="0" w:color="auto"/>
            <w:bottom w:val="none" w:sz="0" w:space="0" w:color="auto"/>
            <w:right w:val="none" w:sz="0" w:space="0" w:color="auto"/>
          </w:divBdr>
          <w:divsChild>
            <w:div w:id="1657344513">
              <w:marLeft w:val="0"/>
              <w:marRight w:val="0"/>
              <w:marTop w:val="0"/>
              <w:marBottom w:val="0"/>
              <w:divBdr>
                <w:top w:val="none" w:sz="0" w:space="0" w:color="auto"/>
                <w:left w:val="none" w:sz="0" w:space="0" w:color="auto"/>
                <w:bottom w:val="none" w:sz="0" w:space="0" w:color="auto"/>
                <w:right w:val="none" w:sz="0" w:space="0" w:color="auto"/>
              </w:divBdr>
            </w:div>
          </w:divsChild>
        </w:div>
        <w:div w:id="1067341287">
          <w:marLeft w:val="0"/>
          <w:marRight w:val="0"/>
          <w:marTop w:val="0"/>
          <w:marBottom w:val="0"/>
          <w:divBdr>
            <w:top w:val="none" w:sz="0" w:space="0" w:color="auto"/>
            <w:left w:val="none" w:sz="0" w:space="0" w:color="auto"/>
            <w:bottom w:val="none" w:sz="0" w:space="0" w:color="auto"/>
            <w:right w:val="none" w:sz="0" w:space="0" w:color="auto"/>
          </w:divBdr>
          <w:divsChild>
            <w:div w:id="1664237100">
              <w:marLeft w:val="0"/>
              <w:marRight w:val="0"/>
              <w:marTop w:val="0"/>
              <w:marBottom w:val="0"/>
              <w:divBdr>
                <w:top w:val="none" w:sz="0" w:space="0" w:color="auto"/>
                <w:left w:val="none" w:sz="0" w:space="0" w:color="auto"/>
                <w:bottom w:val="none" w:sz="0" w:space="0" w:color="auto"/>
                <w:right w:val="none" w:sz="0" w:space="0" w:color="auto"/>
              </w:divBdr>
              <w:divsChild>
                <w:div w:id="1481118797">
                  <w:marLeft w:val="0"/>
                  <w:marRight w:val="0"/>
                  <w:marTop w:val="0"/>
                  <w:marBottom w:val="0"/>
                  <w:divBdr>
                    <w:top w:val="none" w:sz="0" w:space="0" w:color="auto"/>
                    <w:left w:val="none" w:sz="0" w:space="0" w:color="auto"/>
                    <w:bottom w:val="none" w:sz="0" w:space="0" w:color="auto"/>
                    <w:right w:val="none" w:sz="0" w:space="0" w:color="auto"/>
                  </w:divBdr>
                </w:div>
                <w:div w:id="1682390253">
                  <w:marLeft w:val="0"/>
                  <w:marRight w:val="0"/>
                  <w:marTop w:val="0"/>
                  <w:marBottom w:val="0"/>
                  <w:divBdr>
                    <w:top w:val="none" w:sz="0" w:space="0" w:color="auto"/>
                    <w:left w:val="none" w:sz="0" w:space="0" w:color="auto"/>
                    <w:bottom w:val="none" w:sz="0" w:space="0" w:color="auto"/>
                    <w:right w:val="none" w:sz="0" w:space="0" w:color="auto"/>
                  </w:divBdr>
                  <w:divsChild>
                    <w:div w:id="2138907756">
                      <w:marLeft w:val="0"/>
                      <w:marRight w:val="0"/>
                      <w:marTop w:val="0"/>
                      <w:marBottom w:val="0"/>
                      <w:divBdr>
                        <w:top w:val="none" w:sz="0" w:space="0" w:color="auto"/>
                        <w:left w:val="none" w:sz="0" w:space="0" w:color="auto"/>
                        <w:bottom w:val="none" w:sz="0" w:space="0" w:color="auto"/>
                        <w:right w:val="none" w:sz="0" w:space="0" w:color="auto"/>
                      </w:divBdr>
                      <w:divsChild>
                        <w:div w:id="1102994288">
                          <w:marLeft w:val="0"/>
                          <w:marRight w:val="0"/>
                          <w:marTop w:val="0"/>
                          <w:marBottom w:val="0"/>
                          <w:divBdr>
                            <w:top w:val="none" w:sz="0" w:space="0" w:color="auto"/>
                            <w:left w:val="none" w:sz="0" w:space="0" w:color="auto"/>
                            <w:bottom w:val="none" w:sz="0" w:space="0" w:color="auto"/>
                            <w:right w:val="none" w:sz="0" w:space="0" w:color="auto"/>
                          </w:divBdr>
                          <w:divsChild>
                            <w:div w:id="1725639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8662188">
          <w:marLeft w:val="0"/>
          <w:marRight w:val="0"/>
          <w:marTop w:val="0"/>
          <w:marBottom w:val="0"/>
          <w:divBdr>
            <w:top w:val="none" w:sz="0" w:space="0" w:color="auto"/>
            <w:left w:val="none" w:sz="0" w:space="0" w:color="auto"/>
            <w:bottom w:val="none" w:sz="0" w:space="0" w:color="auto"/>
            <w:right w:val="none" w:sz="0" w:space="0" w:color="auto"/>
          </w:divBdr>
          <w:divsChild>
            <w:div w:id="1328708731">
              <w:marLeft w:val="0"/>
              <w:marRight w:val="0"/>
              <w:marTop w:val="0"/>
              <w:marBottom w:val="0"/>
              <w:divBdr>
                <w:top w:val="none" w:sz="0" w:space="0" w:color="auto"/>
                <w:left w:val="none" w:sz="0" w:space="0" w:color="auto"/>
                <w:bottom w:val="none" w:sz="0" w:space="0" w:color="auto"/>
                <w:right w:val="none" w:sz="0" w:space="0" w:color="auto"/>
              </w:divBdr>
              <w:divsChild>
                <w:div w:id="1553998012">
                  <w:marLeft w:val="0"/>
                  <w:marRight w:val="0"/>
                  <w:marTop w:val="0"/>
                  <w:marBottom w:val="0"/>
                  <w:divBdr>
                    <w:top w:val="none" w:sz="0" w:space="0" w:color="auto"/>
                    <w:left w:val="none" w:sz="0" w:space="0" w:color="auto"/>
                    <w:bottom w:val="none" w:sz="0" w:space="0" w:color="auto"/>
                    <w:right w:val="none" w:sz="0" w:space="0" w:color="auto"/>
                  </w:divBdr>
                  <w:divsChild>
                    <w:div w:id="674377297">
                      <w:marLeft w:val="0"/>
                      <w:marRight w:val="0"/>
                      <w:marTop w:val="0"/>
                      <w:marBottom w:val="0"/>
                      <w:divBdr>
                        <w:top w:val="none" w:sz="0" w:space="0" w:color="auto"/>
                        <w:left w:val="none" w:sz="0" w:space="0" w:color="auto"/>
                        <w:bottom w:val="none" w:sz="0" w:space="0" w:color="auto"/>
                        <w:right w:val="none" w:sz="0" w:space="0" w:color="auto"/>
                      </w:divBdr>
                      <w:divsChild>
                        <w:div w:id="854423812">
                          <w:marLeft w:val="0"/>
                          <w:marRight w:val="0"/>
                          <w:marTop w:val="0"/>
                          <w:marBottom w:val="0"/>
                          <w:divBdr>
                            <w:top w:val="none" w:sz="0" w:space="0" w:color="auto"/>
                            <w:left w:val="none" w:sz="0" w:space="0" w:color="auto"/>
                            <w:bottom w:val="none" w:sz="0" w:space="0" w:color="auto"/>
                            <w:right w:val="none" w:sz="0" w:space="0" w:color="auto"/>
                          </w:divBdr>
                        </w:div>
                        <w:div w:id="744688187">
                          <w:marLeft w:val="0"/>
                          <w:marRight w:val="0"/>
                          <w:marTop w:val="0"/>
                          <w:marBottom w:val="0"/>
                          <w:divBdr>
                            <w:top w:val="none" w:sz="0" w:space="0" w:color="auto"/>
                            <w:left w:val="none" w:sz="0" w:space="0" w:color="auto"/>
                            <w:bottom w:val="none" w:sz="0" w:space="0" w:color="auto"/>
                            <w:right w:val="none" w:sz="0" w:space="0" w:color="auto"/>
                          </w:divBdr>
                        </w:div>
                        <w:div w:id="2017611074">
                          <w:marLeft w:val="0"/>
                          <w:marRight w:val="0"/>
                          <w:marTop w:val="0"/>
                          <w:marBottom w:val="0"/>
                          <w:divBdr>
                            <w:top w:val="none" w:sz="0" w:space="0" w:color="auto"/>
                            <w:left w:val="none" w:sz="0" w:space="0" w:color="auto"/>
                            <w:bottom w:val="none" w:sz="0" w:space="0" w:color="auto"/>
                            <w:right w:val="none" w:sz="0" w:space="0" w:color="auto"/>
                          </w:divBdr>
                        </w:div>
                        <w:div w:id="2071687403">
                          <w:marLeft w:val="0"/>
                          <w:marRight w:val="0"/>
                          <w:marTop w:val="0"/>
                          <w:marBottom w:val="0"/>
                          <w:divBdr>
                            <w:top w:val="none" w:sz="0" w:space="0" w:color="auto"/>
                            <w:left w:val="none" w:sz="0" w:space="0" w:color="auto"/>
                            <w:bottom w:val="none" w:sz="0" w:space="0" w:color="auto"/>
                            <w:right w:val="none" w:sz="0" w:space="0" w:color="auto"/>
                          </w:divBdr>
                        </w:div>
                        <w:div w:id="558857341">
                          <w:marLeft w:val="0"/>
                          <w:marRight w:val="0"/>
                          <w:marTop w:val="0"/>
                          <w:marBottom w:val="0"/>
                          <w:divBdr>
                            <w:top w:val="none" w:sz="0" w:space="0" w:color="auto"/>
                            <w:left w:val="none" w:sz="0" w:space="0" w:color="auto"/>
                            <w:bottom w:val="none" w:sz="0" w:space="0" w:color="auto"/>
                            <w:right w:val="none" w:sz="0" w:space="0" w:color="auto"/>
                          </w:divBdr>
                        </w:div>
                        <w:div w:id="200582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1802360">
          <w:marLeft w:val="0"/>
          <w:marRight w:val="0"/>
          <w:marTop w:val="0"/>
          <w:marBottom w:val="0"/>
          <w:divBdr>
            <w:top w:val="none" w:sz="0" w:space="0" w:color="auto"/>
            <w:left w:val="none" w:sz="0" w:space="0" w:color="auto"/>
            <w:bottom w:val="none" w:sz="0" w:space="0" w:color="auto"/>
            <w:right w:val="none" w:sz="0" w:space="0" w:color="auto"/>
          </w:divBdr>
          <w:divsChild>
            <w:div w:id="1675566290">
              <w:marLeft w:val="0"/>
              <w:marRight w:val="0"/>
              <w:marTop w:val="0"/>
              <w:marBottom w:val="0"/>
              <w:divBdr>
                <w:top w:val="none" w:sz="0" w:space="0" w:color="auto"/>
                <w:left w:val="none" w:sz="0" w:space="0" w:color="auto"/>
                <w:bottom w:val="none" w:sz="0" w:space="0" w:color="auto"/>
                <w:right w:val="none" w:sz="0" w:space="0" w:color="auto"/>
              </w:divBdr>
              <w:divsChild>
                <w:div w:id="777023555">
                  <w:marLeft w:val="0"/>
                  <w:marRight w:val="0"/>
                  <w:marTop w:val="0"/>
                  <w:marBottom w:val="0"/>
                  <w:divBdr>
                    <w:top w:val="none" w:sz="0" w:space="0" w:color="auto"/>
                    <w:left w:val="none" w:sz="0" w:space="0" w:color="auto"/>
                    <w:bottom w:val="none" w:sz="0" w:space="0" w:color="auto"/>
                    <w:right w:val="none" w:sz="0" w:space="0" w:color="auto"/>
                  </w:divBdr>
                </w:div>
                <w:div w:id="814179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729098">
          <w:marLeft w:val="0"/>
          <w:marRight w:val="0"/>
          <w:marTop w:val="0"/>
          <w:marBottom w:val="0"/>
          <w:divBdr>
            <w:top w:val="none" w:sz="0" w:space="0" w:color="auto"/>
            <w:left w:val="none" w:sz="0" w:space="0" w:color="auto"/>
            <w:bottom w:val="none" w:sz="0" w:space="0" w:color="auto"/>
            <w:right w:val="none" w:sz="0" w:space="0" w:color="auto"/>
          </w:divBdr>
          <w:divsChild>
            <w:div w:id="1220823888">
              <w:marLeft w:val="0"/>
              <w:marRight w:val="0"/>
              <w:marTop w:val="0"/>
              <w:marBottom w:val="0"/>
              <w:divBdr>
                <w:top w:val="none" w:sz="0" w:space="0" w:color="auto"/>
                <w:left w:val="none" w:sz="0" w:space="0" w:color="auto"/>
                <w:bottom w:val="none" w:sz="0" w:space="0" w:color="auto"/>
                <w:right w:val="none" w:sz="0" w:space="0" w:color="auto"/>
              </w:divBdr>
            </w:div>
          </w:divsChild>
        </w:div>
        <w:div w:id="950471351">
          <w:marLeft w:val="0"/>
          <w:marRight w:val="0"/>
          <w:marTop w:val="0"/>
          <w:marBottom w:val="0"/>
          <w:divBdr>
            <w:top w:val="none" w:sz="0" w:space="0" w:color="auto"/>
            <w:left w:val="none" w:sz="0" w:space="0" w:color="auto"/>
            <w:bottom w:val="none" w:sz="0" w:space="0" w:color="auto"/>
            <w:right w:val="none" w:sz="0" w:space="0" w:color="auto"/>
          </w:divBdr>
        </w:div>
        <w:div w:id="641497170">
          <w:marLeft w:val="0"/>
          <w:marRight w:val="0"/>
          <w:marTop w:val="0"/>
          <w:marBottom w:val="0"/>
          <w:divBdr>
            <w:top w:val="none" w:sz="0" w:space="0" w:color="auto"/>
            <w:left w:val="none" w:sz="0" w:space="0" w:color="auto"/>
            <w:bottom w:val="none" w:sz="0" w:space="0" w:color="auto"/>
            <w:right w:val="none" w:sz="0" w:space="0" w:color="auto"/>
          </w:divBdr>
        </w:div>
        <w:div w:id="83457783">
          <w:marLeft w:val="0"/>
          <w:marRight w:val="0"/>
          <w:marTop w:val="0"/>
          <w:marBottom w:val="0"/>
          <w:divBdr>
            <w:top w:val="none" w:sz="0" w:space="0" w:color="auto"/>
            <w:left w:val="none" w:sz="0" w:space="0" w:color="auto"/>
            <w:bottom w:val="none" w:sz="0" w:space="0" w:color="auto"/>
            <w:right w:val="none" w:sz="0" w:space="0" w:color="auto"/>
          </w:divBdr>
          <w:divsChild>
            <w:div w:id="1561594317">
              <w:marLeft w:val="0"/>
              <w:marRight w:val="0"/>
              <w:marTop w:val="0"/>
              <w:marBottom w:val="0"/>
              <w:divBdr>
                <w:top w:val="none" w:sz="0" w:space="0" w:color="auto"/>
                <w:left w:val="none" w:sz="0" w:space="0" w:color="auto"/>
                <w:bottom w:val="none" w:sz="0" w:space="0" w:color="auto"/>
                <w:right w:val="none" w:sz="0" w:space="0" w:color="auto"/>
              </w:divBdr>
              <w:divsChild>
                <w:div w:id="1732389387">
                  <w:marLeft w:val="0"/>
                  <w:marRight w:val="0"/>
                  <w:marTop w:val="0"/>
                  <w:marBottom w:val="0"/>
                  <w:divBdr>
                    <w:top w:val="none" w:sz="0" w:space="0" w:color="auto"/>
                    <w:left w:val="none" w:sz="0" w:space="0" w:color="auto"/>
                    <w:bottom w:val="none" w:sz="0" w:space="0" w:color="auto"/>
                    <w:right w:val="none" w:sz="0" w:space="0" w:color="auto"/>
                  </w:divBdr>
                </w:div>
                <w:div w:id="1939941408">
                  <w:marLeft w:val="0"/>
                  <w:marRight w:val="0"/>
                  <w:marTop w:val="0"/>
                  <w:marBottom w:val="0"/>
                  <w:divBdr>
                    <w:top w:val="none" w:sz="0" w:space="0" w:color="auto"/>
                    <w:left w:val="none" w:sz="0" w:space="0" w:color="auto"/>
                    <w:bottom w:val="none" w:sz="0" w:space="0" w:color="auto"/>
                    <w:right w:val="none" w:sz="0" w:space="0" w:color="auto"/>
                  </w:divBdr>
                  <w:divsChild>
                    <w:div w:id="1333684214">
                      <w:marLeft w:val="0"/>
                      <w:marRight w:val="0"/>
                      <w:marTop w:val="0"/>
                      <w:marBottom w:val="0"/>
                      <w:divBdr>
                        <w:top w:val="none" w:sz="0" w:space="0" w:color="auto"/>
                        <w:left w:val="none" w:sz="0" w:space="0" w:color="auto"/>
                        <w:bottom w:val="none" w:sz="0" w:space="0" w:color="auto"/>
                        <w:right w:val="none" w:sz="0" w:space="0" w:color="auto"/>
                      </w:divBdr>
                      <w:divsChild>
                        <w:div w:id="2111123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4197549">
          <w:marLeft w:val="0"/>
          <w:marRight w:val="0"/>
          <w:marTop w:val="0"/>
          <w:marBottom w:val="0"/>
          <w:divBdr>
            <w:top w:val="none" w:sz="0" w:space="0" w:color="auto"/>
            <w:left w:val="none" w:sz="0" w:space="0" w:color="auto"/>
            <w:bottom w:val="none" w:sz="0" w:space="0" w:color="auto"/>
            <w:right w:val="none" w:sz="0" w:space="0" w:color="auto"/>
          </w:divBdr>
        </w:div>
      </w:divsChild>
    </w:div>
    <w:div w:id="1354726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3</Pages>
  <Words>231</Words>
  <Characters>1321</Characters>
  <Application>Microsoft Office Word</Application>
  <DocSecurity>0</DocSecurity>
  <Lines>11</Lines>
  <Paragraphs>3</Paragraphs>
  <ScaleCrop>false</ScaleCrop>
  <Company>Microsoft</Company>
  <LinksUpToDate>false</LinksUpToDate>
  <CharactersWithSpaces>1549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NTKO</cp:lastModifiedBy>
  <cp:revision>20</cp:revision>
  <dcterms:created xsi:type="dcterms:W3CDTF">2020-07-15T07:30:00Z</dcterms:created>
  <dcterms:modified xsi:type="dcterms:W3CDTF">2020-08-23T01:33:00Z</dcterms:modified>
</cp:coreProperties>
</file>