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9D8" w:rsidRDefault="001A09D8" w:rsidP="001A09D8">
      <w:pPr>
        <w:jc w:val="center"/>
        <w:rPr>
          <w:rFonts w:ascii="方正小标宋_GBK" w:eastAsia="方正小标宋_GBK"/>
          <w:sz w:val="44"/>
          <w:szCs w:val="44"/>
        </w:rPr>
      </w:pPr>
      <w:r w:rsidRPr="001A09D8">
        <w:rPr>
          <w:rFonts w:ascii="方正小标宋_GBK" w:eastAsia="方正小标宋_GBK"/>
          <w:sz w:val="44"/>
          <w:szCs w:val="44"/>
        </w:rPr>
        <w:t>性别变更更正</w:t>
      </w:r>
      <w:r>
        <w:rPr>
          <w:rFonts w:ascii="方正小标宋_GBK" w:eastAsia="方正小标宋_GBK" w:hint="eastAsia"/>
          <w:sz w:val="44"/>
          <w:szCs w:val="44"/>
        </w:rPr>
        <w:t>办事指南</w:t>
      </w:r>
    </w:p>
    <w:p w:rsidR="00EF27F8" w:rsidRPr="00DF6A86" w:rsidRDefault="00EF27F8" w:rsidP="00EF27F8">
      <w:pPr>
        <w:jc w:val="center"/>
        <w:rPr>
          <w:rFonts w:ascii="仿宋_GB2312" w:eastAsia="仿宋_GB2312"/>
          <w:sz w:val="32"/>
          <w:szCs w:val="32"/>
        </w:rPr>
      </w:pPr>
      <w:r>
        <w:rPr>
          <w:rFonts w:ascii="仿宋_GB2312" w:eastAsia="仿宋_GB2312" w:hint="eastAsia"/>
          <w:sz w:val="32"/>
          <w:szCs w:val="32"/>
        </w:rPr>
        <w:t>（</w:t>
      </w:r>
      <w:r w:rsidRPr="00DF6A86">
        <w:rPr>
          <w:rFonts w:ascii="仿宋_GB2312" w:eastAsia="仿宋_GB2312" w:hint="eastAsia"/>
          <w:sz w:val="32"/>
          <w:szCs w:val="32"/>
        </w:rPr>
        <w:t>2020年8月</w:t>
      </w:r>
      <w:r>
        <w:rPr>
          <w:rFonts w:ascii="仿宋_GB2312" w:eastAsia="仿宋_GB2312" w:hint="eastAsia"/>
          <w:sz w:val="32"/>
          <w:szCs w:val="32"/>
        </w:rPr>
        <w:t>）</w:t>
      </w:r>
    </w:p>
    <w:p w:rsidR="00EF27F8" w:rsidRPr="00DF6A86" w:rsidRDefault="00EF27F8" w:rsidP="00EF27F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DF6A86">
        <w:rPr>
          <w:rFonts w:ascii="黑体" w:eastAsia="黑体" w:hAnsi="黑体" w:cs="宋体" w:hint="eastAsia"/>
          <w:color w:val="000000"/>
          <w:sz w:val="32"/>
          <w:szCs w:val="32"/>
        </w:rPr>
        <w:t>一、受理部门</w:t>
      </w:r>
    </w:p>
    <w:p w:rsidR="00EF27F8" w:rsidRPr="009B7DB2" w:rsidRDefault="00EF27F8" w:rsidP="00EF27F8">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户籍所在</w:t>
      </w:r>
      <w:r w:rsidRPr="009B7DB2">
        <w:rPr>
          <w:rFonts w:ascii="仿宋_GB2312" w:eastAsia="仿宋_GB2312" w:cs="宋体" w:hint="eastAsia"/>
          <w:sz w:val="32"/>
          <w:szCs w:val="32"/>
        </w:rPr>
        <w:t>地公安分局窗口（或所属镇区行政服务中心公安窗口）</w:t>
      </w:r>
    </w:p>
    <w:p w:rsidR="00EF27F8" w:rsidRPr="00DF6A86" w:rsidRDefault="00EF27F8" w:rsidP="00EF27F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DF6A86">
        <w:rPr>
          <w:rFonts w:ascii="黑体" w:eastAsia="黑体" w:hAnsi="黑体" w:cs="宋体" w:hint="eastAsia"/>
          <w:color w:val="000000"/>
          <w:sz w:val="32"/>
          <w:szCs w:val="32"/>
        </w:rPr>
        <w:t>二、受理对象</w:t>
      </w:r>
    </w:p>
    <w:p w:rsidR="00EF27F8" w:rsidRDefault="00EF27F8" w:rsidP="00EF27F8">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EF27F8" w:rsidRPr="00DF6A86" w:rsidRDefault="00EF27F8" w:rsidP="00EF27F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DF6A86">
        <w:rPr>
          <w:rFonts w:ascii="黑体" w:eastAsia="黑体" w:hAnsi="黑体" w:cs="宋体" w:hint="eastAsia"/>
          <w:color w:val="000000"/>
          <w:sz w:val="32"/>
          <w:szCs w:val="32"/>
        </w:rPr>
        <w:t>三、办理条件</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DB4EFC">
        <w:rPr>
          <w:rFonts w:ascii="仿宋_GB2312" w:eastAsia="仿宋_GB2312" w:cs="宋体" w:hint="eastAsia"/>
          <w:color w:val="000000"/>
          <w:sz w:val="32"/>
          <w:szCs w:val="32"/>
        </w:rPr>
        <w:t>公民实施变性手术或具有两性特征的公民实施手术后</w:t>
      </w:r>
      <w:r>
        <w:rPr>
          <w:rFonts w:ascii="仿宋_GB2312" w:eastAsia="仿宋_GB2312" w:cs="宋体" w:hint="eastAsia"/>
          <w:color w:val="000000"/>
          <w:sz w:val="32"/>
          <w:szCs w:val="32"/>
        </w:rPr>
        <w:t>需要</w:t>
      </w:r>
      <w:r w:rsidRPr="00DB4EFC">
        <w:rPr>
          <w:rFonts w:ascii="仿宋_GB2312" w:eastAsia="仿宋_GB2312" w:cs="宋体" w:hint="eastAsia"/>
          <w:color w:val="000000"/>
          <w:sz w:val="32"/>
          <w:szCs w:val="32"/>
        </w:rPr>
        <w:t>变更</w:t>
      </w:r>
      <w:r>
        <w:rPr>
          <w:rFonts w:ascii="仿宋_GB2312" w:eastAsia="仿宋_GB2312" w:cs="宋体" w:hint="eastAsia"/>
          <w:color w:val="000000"/>
          <w:sz w:val="32"/>
          <w:szCs w:val="32"/>
        </w:rPr>
        <w:t>性别</w:t>
      </w:r>
      <w:r w:rsidRPr="00DB4EFC">
        <w:rPr>
          <w:rFonts w:ascii="仿宋_GB2312" w:eastAsia="仿宋_GB2312" w:cs="宋体" w:hint="eastAsia"/>
          <w:color w:val="000000"/>
          <w:sz w:val="32"/>
          <w:szCs w:val="32"/>
        </w:rPr>
        <w:t>的</w:t>
      </w:r>
      <w:r>
        <w:rPr>
          <w:rFonts w:ascii="仿宋_GB2312" w:eastAsia="仿宋_GB2312" w:cs="宋体" w:hint="eastAsia"/>
          <w:color w:val="000000"/>
          <w:sz w:val="32"/>
          <w:szCs w:val="32"/>
        </w:rPr>
        <w:t>，</w:t>
      </w:r>
      <w:proofErr w:type="gramStart"/>
      <w:r>
        <w:rPr>
          <w:rFonts w:ascii="仿宋_GB2312" w:eastAsia="仿宋_GB2312" w:cs="宋体" w:hint="eastAsia"/>
          <w:color w:val="000000"/>
          <w:sz w:val="32"/>
          <w:szCs w:val="32"/>
        </w:rPr>
        <w:t>凭</w:t>
      </w:r>
      <w:r w:rsidRPr="00DB4EFC">
        <w:rPr>
          <w:rFonts w:ascii="仿宋_GB2312" w:eastAsia="仿宋_GB2312" w:cs="宋体" w:hint="eastAsia"/>
          <w:color w:val="000000"/>
          <w:sz w:val="32"/>
          <w:szCs w:val="32"/>
        </w:rPr>
        <w:t>国内</w:t>
      </w:r>
      <w:proofErr w:type="gramEnd"/>
      <w:r w:rsidRPr="00DB4EFC">
        <w:rPr>
          <w:rFonts w:ascii="仿宋_GB2312" w:eastAsia="仿宋_GB2312" w:cs="宋体" w:hint="eastAsia"/>
          <w:color w:val="000000"/>
          <w:sz w:val="32"/>
          <w:szCs w:val="32"/>
        </w:rPr>
        <w:t>三甲医院出具的性别鉴定证明和公证部门的公证书或司法鉴定部门出具的证明</w:t>
      </w:r>
      <w:r>
        <w:rPr>
          <w:rFonts w:ascii="仿宋_GB2312" w:eastAsia="仿宋_GB2312" w:cs="宋体" w:hint="eastAsia"/>
          <w:color w:val="000000"/>
          <w:sz w:val="32"/>
          <w:szCs w:val="32"/>
        </w:rPr>
        <w:t>等材料，可申请变更。</w:t>
      </w:r>
    </w:p>
    <w:p w:rsidR="00EF27F8" w:rsidRPr="00DF6A86" w:rsidRDefault="00EF27F8" w:rsidP="00EF27F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DF6A86">
        <w:rPr>
          <w:rFonts w:ascii="黑体" w:eastAsia="黑体" w:hAnsi="黑体" w:cs="宋体" w:hint="eastAsia"/>
          <w:color w:val="000000"/>
          <w:sz w:val="32"/>
          <w:szCs w:val="32"/>
        </w:rPr>
        <w:t>四、设立依据</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《中华人民共和国户口登记条例》</w:t>
      </w:r>
    </w:p>
    <w:p w:rsidR="00EF27F8" w:rsidRPr="00DF6A86" w:rsidRDefault="00EF27F8" w:rsidP="00EF27F8">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DF6A86">
        <w:rPr>
          <w:rFonts w:ascii="黑体" w:eastAsia="黑体" w:hAnsi="黑体" w:cs="宋体" w:hint="eastAsia"/>
          <w:color w:val="000000"/>
          <w:sz w:val="32"/>
          <w:szCs w:val="32"/>
        </w:rPr>
        <w:t>五、办理流程</w:t>
      </w:r>
    </w:p>
    <w:p w:rsidR="00EF27F8" w:rsidRPr="00252009"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w:t>
      </w:r>
      <w:r w:rsidRPr="00252009">
        <w:rPr>
          <w:rFonts w:ascii="仿宋_GB2312" w:eastAsia="仿宋_GB2312" w:cs="宋体" w:hint="eastAsia"/>
          <w:color w:val="000000"/>
          <w:sz w:val="32"/>
          <w:szCs w:val="32"/>
        </w:rPr>
        <w:t>“粤省事”小程序申请流程：</w:t>
      </w:r>
    </w:p>
    <w:p w:rsidR="00EF27F8" w:rsidRPr="00252009"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252009">
        <w:rPr>
          <w:rFonts w:ascii="仿宋_GB2312" w:eastAsia="仿宋_GB2312" w:cs="宋体" w:hint="eastAsia"/>
          <w:color w:val="000000"/>
          <w:sz w:val="32"/>
          <w:szCs w:val="32"/>
        </w:rPr>
        <w:t>1.申请人实名注册（认证）</w:t>
      </w:r>
      <w:proofErr w:type="gramStart"/>
      <w:r w:rsidRPr="00252009">
        <w:rPr>
          <w:rFonts w:ascii="仿宋_GB2312" w:eastAsia="仿宋_GB2312" w:cs="宋体" w:hint="eastAsia"/>
          <w:color w:val="000000"/>
          <w:sz w:val="32"/>
          <w:szCs w:val="32"/>
        </w:rPr>
        <w:t>微信小</w:t>
      </w:r>
      <w:proofErr w:type="gramEnd"/>
      <w:r w:rsidRPr="00252009">
        <w:rPr>
          <w:rFonts w:ascii="仿宋_GB2312" w:eastAsia="仿宋_GB2312" w:cs="宋体" w:hint="eastAsia"/>
          <w:color w:val="000000"/>
          <w:sz w:val="32"/>
          <w:szCs w:val="32"/>
        </w:rPr>
        <w:t>程序“粤省事”，登录后选择户政（治安）服务事项，再根据申请人需求对应选择“户籍登记”-“</w:t>
      </w:r>
      <w:r>
        <w:rPr>
          <w:rFonts w:ascii="仿宋_GB2312" w:eastAsia="仿宋_GB2312" w:cs="宋体" w:hint="eastAsia"/>
          <w:color w:val="000000"/>
          <w:sz w:val="32"/>
          <w:szCs w:val="32"/>
        </w:rPr>
        <w:t>项目变更</w:t>
      </w:r>
      <w:r w:rsidRPr="00252009">
        <w:rPr>
          <w:rFonts w:ascii="仿宋_GB2312" w:eastAsia="仿宋_GB2312" w:cs="宋体" w:hint="eastAsia"/>
          <w:color w:val="000000"/>
          <w:sz w:val="32"/>
          <w:szCs w:val="32"/>
        </w:rPr>
        <w:t>”</w:t>
      </w:r>
      <w:r>
        <w:rPr>
          <w:rFonts w:ascii="仿宋_GB2312" w:eastAsia="仿宋_GB2312" w:cs="宋体" w:hint="eastAsia"/>
          <w:color w:val="000000"/>
          <w:sz w:val="32"/>
          <w:szCs w:val="32"/>
        </w:rPr>
        <w:t>-“变更性别”</w:t>
      </w:r>
      <w:r w:rsidRPr="00252009">
        <w:rPr>
          <w:rFonts w:ascii="仿宋_GB2312" w:eastAsia="仿宋_GB2312" w:cs="宋体" w:hint="eastAsia"/>
          <w:color w:val="000000"/>
          <w:sz w:val="32"/>
          <w:szCs w:val="32"/>
        </w:rPr>
        <w:t>业务办理事项，按系统提示上</w:t>
      </w:r>
      <w:proofErr w:type="gramStart"/>
      <w:r w:rsidRPr="00252009">
        <w:rPr>
          <w:rFonts w:ascii="仿宋_GB2312" w:eastAsia="仿宋_GB2312" w:cs="宋体" w:hint="eastAsia"/>
          <w:color w:val="000000"/>
          <w:sz w:val="32"/>
          <w:szCs w:val="32"/>
        </w:rPr>
        <w:t>传相关</w:t>
      </w:r>
      <w:proofErr w:type="gramEnd"/>
      <w:r>
        <w:rPr>
          <w:rFonts w:ascii="仿宋_GB2312" w:eastAsia="仿宋_GB2312" w:cs="宋体" w:hint="eastAsia"/>
          <w:color w:val="000000"/>
          <w:sz w:val="32"/>
          <w:szCs w:val="32"/>
        </w:rPr>
        <w:t>佐证材料</w:t>
      </w:r>
      <w:r w:rsidRPr="00252009">
        <w:rPr>
          <w:rFonts w:ascii="仿宋_GB2312" w:eastAsia="仿宋_GB2312" w:cs="宋体" w:hint="eastAsia"/>
          <w:color w:val="000000"/>
          <w:sz w:val="32"/>
          <w:szCs w:val="32"/>
        </w:rPr>
        <w:t>，保存提交；</w:t>
      </w:r>
    </w:p>
    <w:p w:rsidR="00EF27F8" w:rsidRPr="00252009"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252009">
        <w:rPr>
          <w:rFonts w:ascii="仿宋_GB2312" w:eastAsia="仿宋_GB2312" w:cs="宋体" w:hint="eastAsia"/>
          <w:color w:val="000000"/>
          <w:sz w:val="32"/>
          <w:szCs w:val="32"/>
        </w:rPr>
        <w:t>2.受理窗口审核“粤省事”申请的内容；</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252009">
        <w:rPr>
          <w:rFonts w:ascii="仿宋_GB2312" w:eastAsia="仿宋_GB2312" w:cs="宋体" w:hint="eastAsia"/>
          <w:color w:val="000000"/>
          <w:sz w:val="32"/>
          <w:szCs w:val="32"/>
        </w:rPr>
        <w:t>3.审核通过的，通知申请人在规定时间内</w:t>
      </w:r>
      <w:r>
        <w:rPr>
          <w:rFonts w:ascii="仿宋_GB2312" w:eastAsia="仿宋_GB2312" w:cs="宋体" w:hint="eastAsia"/>
          <w:color w:val="000000"/>
          <w:sz w:val="32"/>
          <w:szCs w:val="32"/>
        </w:rPr>
        <w:t>带齐申请材料</w:t>
      </w:r>
      <w:r>
        <w:rPr>
          <w:rFonts w:ascii="仿宋_GB2312" w:eastAsia="仿宋_GB2312" w:cs="宋体" w:hint="eastAsia"/>
          <w:color w:val="000000"/>
          <w:sz w:val="32"/>
          <w:szCs w:val="32"/>
        </w:rPr>
        <w:lastRenderedPageBreak/>
        <w:t>原件到线下受理窗口；</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4.受理窗口审核无误后为申请人办理变更更正手续。</w:t>
      </w:r>
    </w:p>
    <w:p w:rsidR="00EF27F8" w:rsidRDefault="00EF27F8" w:rsidP="00EF27F8">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EF27F8" w:rsidRPr="009B7DB2" w:rsidRDefault="00EF27F8" w:rsidP="00EF27F8">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到受理部门</w:t>
      </w:r>
      <w:r>
        <w:rPr>
          <w:rFonts w:ascii="仿宋_GB2312" w:eastAsia="仿宋_GB2312" w:cs="宋体" w:hint="eastAsia"/>
          <w:sz w:val="32"/>
          <w:szCs w:val="32"/>
        </w:rPr>
        <w:t>申请。</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且符合变更更正情形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为申请人办理变更更正手续</w:t>
      </w:r>
      <w:r>
        <w:rPr>
          <w:rFonts w:ascii="仿宋_GB2312" w:eastAsia="仿宋_GB2312" w:cs="宋体" w:hint="eastAsia"/>
          <w:sz w:val="32"/>
          <w:szCs w:val="32"/>
        </w:rPr>
        <w:t>。</w:t>
      </w:r>
    </w:p>
    <w:p w:rsidR="00EF27F8" w:rsidRPr="008B79B0" w:rsidRDefault="00EF27F8" w:rsidP="00EF27F8">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8B79B0">
        <w:rPr>
          <w:rFonts w:ascii="黑体" w:eastAsia="黑体" w:hAnsi="黑体" w:cs="宋体" w:hint="eastAsia"/>
          <w:color w:val="000000"/>
          <w:sz w:val="32"/>
          <w:szCs w:val="32"/>
        </w:rPr>
        <w:t>六、所需材料</w:t>
      </w:r>
    </w:p>
    <w:p w:rsidR="00EF27F8" w:rsidRPr="00DB4EFC"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EF27F8">
        <w:rPr>
          <w:rFonts w:ascii="仿宋_GB2312" w:eastAsia="仿宋_GB2312" w:cs="宋体" w:hint="eastAsia"/>
          <w:color w:val="000000"/>
          <w:sz w:val="32"/>
          <w:szCs w:val="32"/>
        </w:rPr>
        <w:t xml:space="preserve"> </w:t>
      </w:r>
      <w:r w:rsidRPr="00DB4EFC">
        <w:rPr>
          <w:rFonts w:ascii="仿宋_GB2312" w:eastAsia="仿宋_GB2312" w:cs="宋体" w:hint="eastAsia"/>
          <w:color w:val="000000"/>
          <w:sz w:val="32"/>
          <w:szCs w:val="32"/>
        </w:rPr>
        <w:t>按要求填写的《户口项目变更更正申请审批表》。</w:t>
      </w:r>
    </w:p>
    <w:p w:rsidR="00EF27F8" w:rsidRPr="00DB4EFC"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Pr="00DB4EFC">
        <w:rPr>
          <w:rFonts w:ascii="仿宋_GB2312" w:eastAsia="仿宋_GB2312" w:cs="宋体" w:hint="eastAsia"/>
          <w:color w:val="000000"/>
          <w:sz w:val="32"/>
          <w:szCs w:val="32"/>
        </w:rPr>
        <w:t>申请人本人亲笔手写的变更性别声明书。</w:t>
      </w:r>
    </w:p>
    <w:p w:rsidR="00EF27F8" w:rsidRPr="00DB4EFC"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Pr="00DB4EFC">
        <w:rPr>
          <w:rFonts w:ascii="仿宋_GB2312" w:eastAsia="仿宋_GB2312" w:cs="宋体" w:hint="eastAsia"/>
          <w:color w:val="000000"/>
          <w:sz w:val="32"/>
          <w:szCs w:val="32"/>
        </w:rPr>
        <w:t>申请人及其父母（或法定监护人）的居民户口簿、居民身份证；属集体户的，提供集体居民户口簿户主首页和本人的集体户口卡。</w:t>
      </w:r>
    </w:p>
    <w:p w:rsidR="00EF27F8" w:rsidRPr="00DB4EFC"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Pr="00DB4EFC">
        <w:rPr>
          <w:rFonts w:ascii="仿宋_GB2312" w:eastAsia="仿宋_GB2312" w:cs="宋体" w:hint="eastAsia"/>
          <w:color w:val="000000"/>
          <w:sz w:val="32"/>
          <w:szCs w:val="32"/>
        </w:rPr>
        <w:t>国内三甲医院出具的性别鉴定证明和公证部门的公证书或司法鉴定部门出具的证明。</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Pr="00DB4EFC">
        <w:rPr>
          <w:rFonts w:ascii="仿宋_GB2312" w:eastAsia="仿宋_GB2312" w:cs="宋体" w:hint="eastAsia"/>
          <w:color w:val="000000"/>
          <w:sz w:val="32"/>
          <w:szCs w:val="32"/>
        </w:rPr>
        <w:t>申请人为未成年人的，还需亲生父母双方现场签名确认申请，并提供父母居民户口簿、居民身份证、结婚证（离婚证、离婚协议书、法院调解书、法院判决书）。</w:t>
      </w:r>
    </w:p>
    <w:p w:rsidR="00EF27F8" w:rsidRDefault="00692B07"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6</w:t>
      </w:r>
      <w:r w:rsidR="00EF27F8">
        <w:rPr>
          <w:rFonts w:ascii="仿宋_GB2312" w:eastAsia="仿宋_GB2312" w:cs="宋体" w:hint="eastAsia"/>
          <w:color w:val="000000"/>
          <w:sz w:val="32"/>
          <w:szCs w:val="32"/>
        </w:rPr>
        <w:t>.</w:t>
      </w:r>
      <w:r w:rsidR="00EF27F8" w:rsidRPr="00EF27F8">
        <w:rPr>
          <w:rFonts w:hint="eastAsia"/>
        </w:rPr>
        <w:t xml:space="preserve"> </w:t>
      </w:r>
      <w:r w:rsidR="00EF27F8" w:rsidRPr="00EF27F8">
        <w:rPr>
          <w:rFonts w:ascii="仿宋_GB2312" w:eastAsia="仿宋_GB2312" w:cs="宋体" w:hint="eastAsia"/>
          <w:color w:val="000000"/>
          <w:sz w:val="32"/>
          <w:szCs w:val="32"/>
        </w:rPr>
        <w:t>《广东（中山）第二代居民身份证数字相片采集回执》</w:t>
      </w:r>
      <w:r w:rsidR="00EF27F8">
        <w:rPr>
          <w:rFonts w:ascii="仿宋_GB2312" w:eastAsia="仿宋_GB2312" w:cs="宋体" w:hint="eastAsia"/>
          <w:color w:val="000000"/>
          <w:sz w:val="32"/>
          <w:szCs w:val="32"/>
        </w:rPr>
        <w:t>。</w:t>
      </w:r>
    </w:p>
    <w:p w:rsidR="00EF27F8" w:rsidRPr="008B79B0" w:rsidRDefault="00EF27F8" w:rsidP="00EF27F8">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8B79B0">
        <w:rPr>
          <w:rFonts w:ascii="黑体" w:eastAsia="黑体" w:hAnsi="黑体" w:cs="宋体" w:hint="eastAsia"/>
          <w:color w:val="000000"/>
          <w:sz w:val="32"/>
          <w:szCs w:val="32"/>
        </w:rPr>
        <w:t>七、办理时限</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资料齐全、真实、有效的，</w:t>
      </w:r>
      <w:r w:rsidRPr="0042225B">
        <w:rPr>
          <w:rFonts w:ascii="仿宋_GB2312" w:eastAsia="仿宋_GB2312" w:cs="宋体" w:hint="eastAsia"/>
          <w:color w:val="000000"/>
          <w:sz w:val="32"/>
          <w:szCs w:val="32"/>
        </w:rPr>
        <w:t>当场办理</w:t>
      </w:r>
      <w:r>
        <w:rPr>
          <w:rFonts w:ascii="仿宋_GB2312" w:eastAsia="仿宋_GB2312" w:cs="宋体" w:hint="eastAsia"/>
          <w:color w:val="000000"/>
          <w:sz w:val="32"/>
          <w:szCs w:val="32"/>
        </w:rPr>
        <w:t>。</w:t>
      </w:r>
    </w:p>
    <w:p w:rsidR="00EF27F8" w:rsidRPr="008B79B0" w:rsidRDefault="00EF27F8" w:rsidP="00EF27F8">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Pr="008B79B0">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不收费</w:t>
      </w:r>
    </w:p>
    <w:p w:rsidR="00240E9C" w:rsidRDefault="00240E9C" w:rsidP="00240E9C">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240E9C" w:rsidRDefault="00240E9C" w:rsidP="00240E9C">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lastRenderedPageBreak/>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240E9C" w:rsidTr="000564E6">
        <w:tc>
          <w:tcPr>
            <w:tcW w:w="1101"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240E9C" w:rsidRPr="004B1E27" w:rsidRDefault="00240E9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240E9C" w:rsidTr="000564E6">
        <w:tc>
          <w:tcPr>
            <w:tcW w:w="1101"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240E9C" w:rsidTr="000564E6">
        <w:tc>
          <w:tcPr>
            <w:tcW w:w="1101"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2318821</w:t>
            </w:r>
            <w:r w:rsidRPr="006338CA">
              <w:rPr>
                <w:rFonts w:ascii="仿宋_GB2312" w:eastAsia="仿宋_GB2312" w:hAnsi="宋体" w:cs="宋体" w:hint="eastAsia"/>
                <w:color w:val="000000"/>
                <w:kern w:val="0"/>
                <w:sz w:val="20"/>
                <w:szCs w:val="20"/>
              </w:rPr>
              <w:t>1</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23187112</w:t>
            </w:r>
          </w:p>
        </w:tc>
        <w:tc>
          <w:tcPr>
            <w:tcW w:w="850"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23187715</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240E9C" w:rsidTr="000564E6">
        <w:tc>
          <w:tcPr>
            <w:tcW w:w="1101"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240E9C" w:rsidTr="000564E6">
        <w:tc>
          <w:tcPr>
            <w:tcW w:w="1101"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240E9C" w:rsidTr="000564E6">
        <w:tc>
          <w:tcPr>
            <w:tcW w:w="1101"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240E9C" w:rsidRPr="00A63A3B"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240E9C" w:rsidTr="000564E6">
        <w:tc>
          <w:tcPr>
            <w:tcW w:w="1101" w:type="dxa"/>
            <w:vAlign w:val="center"/>
          </w:tcPr>
          <w:p w:rsidR="00240E9C"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240E9C" w:rsidRPr="006338CA" w:rsidRDefault="00240E9C"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240E9C"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240E9C"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240E9C" w:rsidRDefault="00240E9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240E9C" w:rsidRPr="004B1E27" w:rsidRDefault="00240E9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F75E40" w:rsidRDefault="00F75E40" w:rsidP="00F75E4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EF27F8" w:rsidRPr="002B5420" w:rsidRDefault="00EF27F8" w:rsidP="00EF27F8">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bookmarkStart w:id="0" w:name="_GoBack"/>
      <w:bookmarkEnd w:id="0"/>
      <w:r w:rsidRPr="002B5420">
        <w:rPr>
          <w:rFonts w:ascii="黑体" w:eastAsia="黑体" w:hAnsi="黑体" w:cs="宋体" w:hint="eastAsia"/>
          <w:color w:val="000000"/>
          <w:sz w:val="32"/>
          <w:szCs w:val="32"/>
        </w:rPr>
        <w:t>十、注意事项</w:t>
      </w:r>
    </w:p>
    <w:p w:rsidR="00EF27F8" w:rsidRDefault="00EF27F8" w:rsidP="00EF27F8">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业务办理应</w:t>
      </w:r>
      <w:r>
        <w:rPr>
          <w:rFonts w:ascii="仿宋_GB2312" w:eastAsia="仿宋_GB2312" w:cs="宋体" w:hint="eastAsia"/>
          <w:sz w:val="32"/>
          <w:szCs w:val="32"/>
        </w:rPr>
        <w:t>由</w:t>
      </w:r>
      <w:r w:rsidRPr="009B7DB2">
        <w:rPr>
          <w:rFonts w:ascii="仿宋_GB2312" w:eastAsia="仿宋_GB2312" w:cs="宋体" w:hint="eastAsia"/>
          <w:sz w:val="32"/>
          <w:szCs w:val="32"/>
        </w:rPr>
        <w:t>本人办理。</w:t>
      </w:r>
    </w:p>
    <w:p w:rsidR="00EF27F8" w:rsidRPr="00C406F0" w:rsidRDefault="00EF27F8" w:rsidP="00EF27F8">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2.公安机关经审核同意变更性别后，</w:t>
      </w:r>
      <w:r w:rsidR="002B5420">
        <w:rPr>
          <w:rFonts w:ascii="仿宋_GB2312" w:eastAsia="仿宋_GB2312" w:cs="宋体" w:hint="eastAsia"/>
          <w:sz w:val="32"/>
          <w:szCs w:val="32"/>
        </w:rPr>
        <w:t>应当为申请人办理居民身份证。申请人应同时提供</w:t>
      </w:r>
      <w:r w:rsidR="002B5420" w:rsidRPr="009557C5">
        <w:rPr>
          <w:rFonts w:ascii="仿宋_GB2312" w:eastAsia="仿宋_GB2312" w:cs="宋体" w:hint="eastAsia"/>
          <w:sz w:val="32"/>
          <w:szCs w:val="32"/>
        </w:rPr>
        <w:t>《广东（中山）第二代居民身份证数字相片采集回执》</w:t>
      </w:r>
      <w:r w:rsidR="002B5420">
        <w:rPr>
          <w:rFonts w:ascii="仿宋_GB2312" w:eastAsia="仿宋_GB2312" w:cs="宋体" w:hint="eastAsia"/>
          <w:sz w:val="32"/>
          <w:szCs w:val="32"/>
        </w:rPr>
        <w:t>。</w:t>
      </w:r>
    </w:p>
    <w:p w:rsidR="00EF27F8" w:rsidRPr="00EF27F8" w:rsidRDefault="00EF27F8" w:rsidP="00EF27F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p>
    <w:sectPr w:rsidR="00EF27F8" w:rsidRPr="00EF27F8" w:rsidSect="00C6641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567" w:rsidRDefault="00C70567" w:rsidP="000E7D4F">
      <w:r>
        <w:separator/>
      </w:r>
    </w:p>
  </w:endnote>
  <w:endnote w:type="continuationSeparator" w:id="0">
    <w:p w:rsidR="00C70567" w:rsidRDefault="00C70567" w:rsidP="000E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350466"/>
      <w:docPartObj>
        <w:docPartGallery w:val="Page Numbers (Bottom of Page)"/>
        <w:docPartUnique/>
      </w:docPartObj>
    </w:sdtPr>
    <w:sdtEndPr/>
    <w:sdtContent>
      <w:p w:rsidR="00817BC4" w:rsidRDefault="00817BC4">
        <w:pPr>
          <w:pStyle w:val="a4"/>
          <w:jc w:val="center"/>
        </w:pPr>
        <w:r>
          <w:fldChar w:fldCharType="begin"/>
        </w:r>
        <w:r>
          <w:instrText>PAGE   \* MERGEFORMAT</w:instrText>
        </w:r>
        <w:r>
          <w:fldChar w:fldCharType="separate"/>
        </w:r>
        <w:r w:rsidR="00F75E40" w:rsidRPr="00F75E40">
          <w:rPr>
            <w:noProof/>
            <w:lang w:val="zh-CN"/>
          </w:rPr>
          <w:t>3</w:t>
        </w:r>
        <w:r>
          <w:fldChar w:fldCharType="end"/>
        </w:r>
      </w:p>
    </w:sdtContent>
  </w:sdt>
  <w:p w:rsidR="00817BC4" w:rsidRDefault="00817B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567" w:rsidRDefault="00C70567" w:rsidP="000E7D4F">
      <w:r>
        <w:separator/>
      </w:r>
    </w:p>
  </w:footnote>
  <w:footnote w:type="continuationSeparator" w:id="0">
    <w:p w:rsidR="00C70567" w:rsidRDefault="00C70567" w:rsidP="000E7D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E153D"/>
    <w:multiLevelType w:val="multilevel"/>
    <w:tmpl w:val="6CC0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F61B06"/>
    <w:multiLevelType w:val="multilevel"/>
    <w:tmpl w:val="DE061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37003F"/>
    <w:multiLevelType w:val="multilevel"/>
    <w:tmpl w:val="2F44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DA3FCA"/>
    <w:multiLevelType w:val="multilevel"/>
    <w:tmpl w:val="BB34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E7D4F"/>
    <w:rsid w:val="000278D8"/>
    <w:rsid w:val="000E7D4F"/>
    <w:rsid w:val="001A09D8"/>
    <w:rsid w:val="002065F2"/>
    <w:rsid w:val="00240E9C"/>
    <w:rsid w:val="002B5420"/>
    <w:rsid w:val="003705DD"/>
    <w:rsid w:val="003A27FA"/>
    <w:rsid w:val="004A64B1"/>
    <w:rsid w:val="00692B07"/>
    <w:rsid w:val="00817BC4"/>
    <w:rsid w:val="009038B0"/>
    <w:rsid w:val="0096541E"/>
    <w:rsid w:val="009F63B2"/>
    <w:rsid w:val="00B20F2E"/>
    <w:rsid w:val="00B61979"/>
    <w:rsid w:val="00C158D0"/>
    <w:rsid w:val="00C66412"/>
    <w:rsid w:val="00C70567"/>
    <w:rsid w:val="00DB4EFC"/>
    <w:rsid w:val="00E47C13"/>
    <w:rsid w:val="00E61E3F"/>
    <w:rsid w:val="00EF27F8"/>
    <w:rsid w:val="00F013E8"/>
    <w:rsid w:val="00F75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412"/>
    <w:pPr>
      <w:widowControl w:val="0"/>
      <w:jc w:val="both"/>
    </w:pPr>
  </w:style>
  <w:style w:type="paragraph" w:styleId="2">
    <w:name w:val="heading 2"/>
    <w:basedOn w:val="a"/>
    <w:link w:val="2Char"/>
    <w:uiPriority w:val="9"/>
    <w:qFormat/>
    <w:rsid w:val="000E7D4F"/>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0E7D4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D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D4F"/>
    <w:rPr>
      <w:sz w:val="18"/>
      <w:szCs w:val="18"/>
    </w:rPr>
  </w:style>
  <w:style w:type="paragraph" w:styleId="a4">
    <w:name w:val="footer"/>
    <w:basedOn w:val="a"/>
    <w:link w:val="Char0"/>
    <w:uiPriority w:val="99"/>
    <w:unhideWhenUsed/>
    <w:rsid w:val="000E7D4F"/>
    <w:pPr>
      <w:tabs>
        <w:tab w:val="center" w:pos="4153"/>
        <w:tab w:val="right" w:pos="8306"/>
      </w:tabs>
      <w:snapToGrid w:val="0"/>
      <w:jc w:val="left"/>
    </w:pPr>
    <w:rPr>
      <w:sz w:val="18"/>
      <w:szCs w:val="18"/>
    </w:rPr>
  </w:style>
  <w:style w:type="character" w:customStyle="1" w:styleId="Char0">
    <w:name w:val="页脚 Char"/>
    <w:basedOn w:val="a0"/>
    <w:link w:val="a4"/>
    <w:uiPriority w:val="99"/>
    <w:rsid w:val="000E7D4F"/>
    <w:rPr>
      <w:sz w:val="18"/>
      <w:szCs w:val="18"/>
    </w:rPr>
  </w:style>
  <w:style w:type="character" w:customStyle="1" w:styleId="2Char">
    <w:name w:val="标题 2 Char"/>
    <w:basedOn w:val="a0"/>
    <w:link w:val="2"/>
    <w:uiPriority w:val="9"/>
    <w:rsid w:val="000E7D4F"/>
    <w:rPr>
      <w:rFonts w:ascii="宋体" w:eastAsia="宋体" w:hAnsi="宋体" w:cs="宋体"/>
      <w:b/>
      <w:bCs/>
      <w:kern w:val="0"/>
      <w:sz w:val="36"/>
      <w:szCs w:val="36"/>
    </w:rPr>
  </w:style>
  <w:style w:type="character" w:customStyle="1" w:styleId="3Char">
    <w:name w:val="标题 3 Char"/>
    <w:basedOn w:val="a0"/>
    <w:link w:val="3"/>
    <w:uiPriority w:val="9"/>
    <w:rsid w:val="000E7D4F"/>
    <w:rPr>
      <w:rFonts w:ascii="宋体" w:eastAsia="宋体" w:hAnsi="宋体" w:cs="宋体"/>
      <w:b/>
      <w:bCs/>
      <w:kern w:val="0"/>
      <w:sz w:val="27"/>
      <w:szCs w:val="27"/>
    </w:rPr>
  </w:style>
  <w:style w:type="paragraph" w:customStyle="1" w:styleId="matters-truncate">
    <w:name w:val="matters-truncate"/>
    <w:basedOn w:val="a"/>
    <w:rsid w:val="000E7D4F"/>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0E7D4F"/>
    <w:rPr>
      <w:color w:val="0000FF"/>
      <w:u w:val="single"/>
    </w:rPr>
  </w:style>
  <w:style w:type="paragraph" w:styleId="a6">
    <w:name w:val="Normal (Web)"/>
    <w:basedOn w:val="a"/>
    <w:uiPriority w:val="99"/>
    <w:semiHidden/>
    <w:unhideWhenUsed/>
    <w:rsid w:val="000E7D4F"/>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0E7D4F"/>
  </w:style>
  <w:style w:type="paragraph" w:customStyle="1" w:styleId="inquire-title">
    <w:name w:val="inquire-title"/>
    <w:basedOn w:val="a"/>
    <w:rsid w:val="000E7D4F"/>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0E7D4F"/>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0E7D4F"/>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0E7D4F"/>
  </w:style>
  <w:style w:type="paragraph" w:styleId="a7">
    <w:name w:val="Date"/>
    <w:basedOn w:val="a"/>
    <w:next w:val="a"/>
    <w:link w:val="Char1"/>
    <w:uiPriority w:val="99"/>
    <w:semiHidden/>
    <w:unhideWhenUsed/>
    <w:rsid w:val="00EF27F8"/>
    <w:pPr>
      <w:ind w:leftChars="2500" w:left="100"/>
    </w:pPr>
  </w:style>
  <w:style w:type="character" w:customStyle="1" w:styleId="Char1">
    <w:name w:val="日期 Char"/>
    <w:basedOn w:val="a0"/>
    <w:link w:val="a7"/>
    <w:uiPriority w:val="99"/>
    <w:semiHidden/>
    <w:rsid w:val="00EF27F8"/>
  </w:style>
  <w:style w:type="table" w:styleId="a8">
    <w:name w:val="Table Grid"/>
    <w:basedOn w:val="a1"/>
    <w:uiPriority w:val="59"/>
    <w:rsid w:val="00240E9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898885">
      <w:bodyDiv w:val="1"/>
      <w:marLeft w:val="0"/>
      <w:marRight w:val="0"/>
      <w:marTop w:val="0"/>
      <w:marBottom w:val="0"/>
      <w:divBdr>
        <w:top w:val="none" w:sz="0" w:space="0" w:color="auto"/>
        <w:left w:val="none" w:sz="0" w:space="0" w:color="auto"/>
        <w:bottom w:val="none" w:sz="0" w:space="0" w:color="auto"/>
        <w:right w:val="none" w:sz="0" w:space="0" w:color="auto"/>
      </w:divBdr>
    </w:div>
    <w:div w:id="1556820135">
      <w:bodyDiv w:val="1"/>
      <w:marLeft w:val="0"/>
      <w:marRight w:val="0"/>
      <w:marTop w:val="0"/>
      <w:marBottom w:val="0"/>
      <w:divBdr>
        <w:top w:val="none" w:sz="0" w:space="0" w:color="auto"/>
        <w:left w:val="none" w:sz="0" w:space="0" w:color="auto"/>
        <w:bottom w:val="none" w:sz="0" w:space="0" w:color="auto"/>
        <w:right w:val="none" w:sz="0" w:space="0" w:color="auto"/>
      </w:divBdr>
      <w:divsChild>
        <w:div w:id="1868760716">
          <w:marLeft w:val="0"/>
          <w:marRight w:val="0"/>
          <w:marTop w:val="0"/>
          <w:marBottom w:val="0"/>
          <w:divBdr>
            <w:top w:val="none" w:sz="0" w:space="0" w:color="auto"/>
            <w:left w:val="none" w:sz="0" w:space="0" w:color="auto"/>
            <w:bottom w:val="none" w:sz="0" w:space="0" w:color="auto"/>
            <w:right w:val="none" w:sz="0" w:space="0" w:color="auto"/>
          </w:divBdr>
          <w:divsChild>
            <w:div w:id="1287470762">
              <w:marLeft w:val="0"/>
              <w:marRight w:val="0"/>
              <w:marTop w:val="0"/>
              <w:marBottom w:val="0"/>
              <w:divBdr>
                <w:top w:val="none" w:sz="0" w:space="0" w:color="auto"/>
                <w:left w:val="none" w:sz="0" w:space="0" w:color="auto"/>
                <w:bottom w:val="none" w:sz="0" w:space="0" w:color="auto"/>
                <w:right w:val="none" w:sz="0" w:space="0" w:color="auto"/>
              </w:divBdr>
            </w:div>
            <w:div w:id="529730457">
              <w:marLeft w:val="0"/>
              <w:marRight w:val="0"/>
              <w:marTop w:val="0"/>
              <w:marBottom w:val="0"/>
              <w:divBdr>
                <w:top w:val="none" w:sz="0" w:space="0" w:color="auto"/>
                <w:left w:val="none" w:sz="0" w:space="0" w:color="auto"/>
                <w:bottom w:val="none" w:sz="0" w:space="0" w:color="auto"/>
                <w:right w:val="none" w:sz="0" w:space="0" w:color="auto"/>
              </w:divBdr>
              <w:divsChild>
                <w:div w:id="631405194">
                  <w:marLeft w:val="0"/>
                  <w:marRight w:val="0"/>
                  <w:marTop w:val="0"/>
                  <w:marBottom w:val="0"/>
                  <w:divBdr>
                    <w:top w:val="none" w:sz="0" w:space="0" w:color="auto"/>
                    <w:left w:val="none" w:sz="0" w:space="0" w:color="auto"/>
                    <w:bottom w:val="none" w:sz="0" w:space="0" w:color="auto"/>
                    <w:right w:val="none" w:sz="0" w:space="0" w:color="auto"/>
                  </w:divBdr>
                </w:div>
                <w:div w:id="598606896">
                  <w:marLeft w:val="0"/>
                  <w:marRight w:val="0"/>
                  <w:marTop w:val="0"/>
                  <w:marBottom w:val="0"/>
                  <w:divBdr>
                    <w:top w:val="none" w:sz="0" w:space="0" w:color="auto"/>
                    <w:left w:val="none" w:sz="0" w:space="0" w:color="auto"/>
                    <w:bottom w:val="none" w:sz="0" w:space="0" w:color="auto"/>
                    <w:right w:val="none" w:sz="0" w:space="0" w:color="auto"/>
                  </w:divBdr>
                </w:div>
                <w:div w:id="474876914">
                  <w:marLeft w:val="0"/>
                  <w:marRight w:val="0"/>
                  <w:marTop w:val="0"/>
                  <w:marBottom w:val="0"/>
                  <w:divBdr>
                    <w:top w:val="none" w:sz="0" w:space="0" w:color="auto"/>
                    <w:left w:val="none" w:sz="0" w:space="0" w:color="auto"/>
                    <w:bottom w:val="none" w:sz="0" w:space="0" w:color="auto"/>
                    <w:right w:val="none" w:sz="0" w:space="0" w:color="auto"/>
                  </w:divBdr>
                </w:div>
                <w:div w:id="1066489874">
                  <w:marLeft w:val="0"/>
                  <w:marRight w:val="0"/>
                  <w:marTop w:val="0"/>
                  <w:marBottom w:val="0"/>
                  <w:divBdr>
                    <w:top w:val="none" w:sz="0" w:space="0" w:color="auto"/>
                    <w:left w:val="none" w:sz="0" w:space="0" w:color="auto"/>
                    <w:bottom w:val="none" w:sz="0" w:space="0" w:color="auto"/>
                    <w:right w:val="none" w:sz="0" w:space="0" w:color="auto"/>
                  </w:divBdr>
                </w:div>
                <w:div w:id="1343317854">
                  <w:marLeft w:val="0"/>
                  <w:marRight w:val="0"/>
                  <w:marTop w:val="0"/>
                  <w:marBottom w:val="0"/>
                  <w:divBdr>
                    <w:top w:val="none" w:sz="0" w:space="0" w:color="auto"/>
                    <w:left w:val="none" w:sz="0" w:space="0" w:color="auto"/>
                    <w:bottom w:val="none" w:sz="0" w:space="0" w:color="auto"/>
                    <w:right w:val="none" w:sz="0" w:space="0" w:color="auto"/>
                  </w:divBdr>
                </w:div>
                <w:div w:id="764305091">
                  <w:marLeft w:val="0"/>
                  <w:marRight w:val="0"/>
                  <w:marTop w:val="0"/>
                  <w:marBottom w:val="0"/>
                  <w:divBdr>
                    <w:top w:val="none" w:sz="0" w:space="0" w:color="auto"/>
                    <w:left w:val="none" w:sz="0" w:space="0" w:color="auto"/>
                    <w:bottom w:val="none" w:sz="0" w:space="0" w:color="auto"/>
                    <w:right w:val="none" w:sz="0" w:space="0" w:color="auto"/>
                  </w:divBdr>
                </w:div>
                <w:div w:id="97221471">
                  <w:marLeft w:val="0"/>
                  <w:marRight w:val="0"/>
                  <w:marTop w:val="0"/>
                  <w:marBottom w:val="0"/>
                  <w:divBdr>
                    <w:top w:val="none" w:sz="0" w:space="0" w:color="auto"/>
                    <w:left w:val="none" w:sz="0" w:space="0" w:color="auto"/>
                    <w:bottom w:val="none" w:sz="0" w:space="0" w:color="auto"/>
                    <w:right w:val="none" w:sz="0" w:space="0" w:color="auto"/>
                  </w:divBdr>
                </w:div>
                <w:div w:id="450903419">
                  <w:marLeft w:val="0"/>
                  <w:marRight w:val="0"/>
                  <w:marTop w:val="0"/>
                  <w:marBottom w:val="0"/>
                  <w:divBdr>
                    <w:top w:val="none" w:sz="0" w:space="0" w:color="auto"/>
                    <w:left w:val="none" w:sz="0" w:space="0" w:color="auto"/>
                    <w:bottom w:val="none" w:sz="0" w:space="0" w:color="auto"/>
                    <w:right w:val="none" w:sz="0" w:space="0" w:color="auto"/>
                  </w:divBdr>
                </w:div>
                <w:div w:id="1118255071">
                  <w:marLeft w:val="0"/>
                  <w:marRight w:val="0"/>
                  <w:marTop w:val="0"/>
                  <w:marBottom w:val="0"/>
                  <w:divBdr>
                    <w:top w:val="none" w:sz="0" w:space="0" w:color="auto"/>
                    <w:left w:val="none" w:sz="0" w:space="0" w:color="auto"/>
                    <w:bottom w:val="none" w:sz="0" w:space="0" w:color="auto"/>
                    <w:right w:val="none" w:sz="0" w:space="0" w:color="auto"/>
                  </w:divBdr>
                </w:div>
                <w:div w:id="4379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801268">
          <w:marLeft w:val="0"/>
          <w:marRight w:val="0"/>
          <w:marTop w:val="0"/>
          <w:marBottom w:val="0"/>
          <w:divBdr>
            <w:top w:val="none" w:sz="0" w:space="0" w:color="auto"/>
            <w:left w:val="none" w:sz="0" w:space="0" w:color="auto"/>
            <w:bottom w:val="none" w:sz="0" w:space="0" w:color="auto"/>
            <w:right w:val="none" w:sz="0" w:space="0" w:color="auto"/>
          </w:divBdr>
          <w:divsChild>
            <w:div w:id="735513555">
              <w:marLeft w:val="0"/>
              <w:marRight w:val="0"/>
              <w:marTop w:val="0"/>
              <w:marBottom w:val="0"/>
              <w:divBdr>
                <w:top w:val="none" w:sz="0" w:space="0" w:color="auto"/>
                <w:left w:val="none" w:sz="0" w:space="0" w:color="auto"/>
                <w:bottom w:val="none" w:sz="0" w:space="0" w:color="auto"/>
                <w:right w:val="none" w:sz="0" w:space="0" w:color="auto"/>
              </w:divBdr>
            </w:div>
          </w:divsChild>
        </w:div>
        <w:div w:id="1007055722">
          <w:marLeft w:val="0"/>
          <w:marRight w:val="0"/>
          <w:marTop w:val="0"/>
          <w:marBottom w:val="0"/>
          <w:divBdr>
            <w:top w:val="none" w:sz="0" w:space="0" w:color="auto"/>
            <w:left w:val="none" w:sz="0" w:space="0" w:color="auto"/>
            <w:bottom w:val="none" w:sz="0" w:space="0" w:color="auto"/>
            <w:right w:val="none" w:sz="0" w:space="0" w:color="auto"/>
          </w:divBdr>
          <w:divsChild>
            <w:div w:id="129329107">
              <w:marLeft w:val="0"/>
              <w:marRight w:val="0"/>
              <w:marTop w:val="0"/>
              <w:marBottom w:val="0"/>
              <w:divBdr>
                <w:top w:val="none" w:sz="0" w:space="0" w:color="auto"/>
                <w:left w:val="none" w:sz="0" w:space="0" w:color="auto"/>
                <w:bottom w:val="none" w:sz="0" w:space="0" w:color="auto"/>
                <w:right w:val="none" w:sz="0" w:space="0" w:color="auto"/>
              </w:divBdr>
              <w:divsChild>
                <w:div w:id="1140265507">
                  <w:marLeft w:val="0"/>
                  <w:marRight w:val="0"/>
                  <w:marTop w:val="0"/>
                  <w:marBottom w:val="0"/>
                  <w:divBdr>
                    <w:top w:val="none" w:sz="0" w:space="0" w:color="auto"/>
                    <w:left w:val="none" w:sz="0" w:space="0" w:color="auto"/>
                    <w:bottom w:val="none" w:sz="0" w:space="0" w:color="auto"/>
                    <w:right w:val="none" w:sz="0" w:space="0" w:color="auto"/>
                  </w:divBdr>
                </w:div>
                <w:div w:id="1330719717">
                  <w:marLeft w:val="0"/>
                  <w:marRight w:val="0"/>
                  <w:marTop w:val="0"/>
                  <w:marBottom w:val="0"/>
                  <w:divBdr>
                    <w:top w:val="none" w:sz="0" w:space="0" w:color="auto"/>
                    <w:left w:val="none" w:sz="0" w:space="0" w:color="auto"/>
                    <w:bottom w:val="none" w:sz="0" w:space="0" w:color="auto"/>
                    <w:right w:val="none" w:sz="0" w:space="0" w:color="auto"/>
                  </w:divBdr>
                  <w:divsChild>
                    <w:div w:id="1486437415">
                      <w:marLeft w:val="0"/>
                      <w:marRight w:val="0"/>
                      <w:marTop w:val="0"/>
                      <w:marBottom w:val="0"/>
                      <w:divBdr>
                        <w:top w:val="none" w:sz="0" w:space="0" w:color="auto"/>
                        <w:left w:val="none" w:sz="0" w:space="0" w:color="auto"/>
                        <w:bottom w:val="none" w:sz="0" w:space="0" w:color="auto"/>
                        <w:right w:val="none" w:sz="0" w:space="0" w:color="auto"/>
                      </w:divBdr>
                      <w:divsChild>
                        <w:div w:id="665323573">
                          <w:marLeft w:val="0"/>
                          <w:marRight w:val="0"/>
                          <w:marTop w:val="0"/>
                          <w:marBottom w:val="0"/>
                          <w:divBdr>
                            <w:top w:val="none" w:sz="0" w:space="0" w:color="auto"/>
                            <w:left w:val="none" w:sz="0" w:space="0" w:color="auto"/>
                            <w:bottom w:val="none" w:sz="0" w:space="0" w:color="auto"/>
                            <w:right w:val="none" w:sz="0" w:space="0" w:color="auto"/>
                          </w:divBdr>
                          <w:divsChild>
                            <w:div w:id="125960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773738">
          <w:marLeft w:val="0"/>
          <w:marRight w:val="0"/>
          <w:marTop w:val="0"/>
          <w:marBottom w:val="0"/>
          <w:divBdr>
            <w:top w:val="none" w:sz="0" w:space="0" w:color="auto"/>
            <w:left w:val="none" w:sz="0" w:space="0" w:color="auto"/>
            <w:bottom w:val="none" w:sz="0" w:space="0" w:color="auto"/>
            <w:right w:val="none" w:sz="0" w:space="0" w:color="auto"/>
          </w:divBdr>
          <w:divsChild>
            <w:div w:id="720982211">
              <w:marLeft w:val="0"/>
              <w:marRight w:val="0"/>
              <w:marTop w:val="0"/>
              <w:marBottom w:val="0"/>
              <w:divBdr>
                <w:top w:val="none" w:sz="0" w:space="0" w:color="auto"/>
                <w:left w:val="none" w:sz="0" w:space="0" w:color="auto"/>
                <w:bottom w:val="none" w:sz="0" w:space="0" w:color="auto"/>
                <w:right w:val="none" w:sz="0" w:space="0" w:color="auto"/>
              </w:divBdr>
              <w:divsChild>
                <w:div w:id="602998769">
                  <w:marLeft w:val="0"/>
                  <w:marRight w:val="0"/>
                  <w:marTop w:val="0"/>
                  <w:marBottom w:val="0"/>
                  <w:divBdr>
                    <w:top w:val="none" w:sz="0" w:space="0" w:color="auto"/>
                    <w:left w:val="none" w:sz="0" w:space="0" w:color="auto"/>
                    <w:bottom w:val="none" w:sz="0" w:space="0" w:color="auto"/>
                    <w:right w:val="none" w:sz="0" w:space="0" w:color="auto"/>
                  </w:divBdr>
                  <w:divsChild>
                    <w:div w:id="1566990817">
                      <w:marLeft w:val="0"/>
                      <w:marRight w:val="0"/>
                      <w:marTop w:val="0"/>
                      <w:marBottom w:val="0"/>
                      <w:divBdr>
                        <w:top w:val="none" w:sz="0" w:space="0" w:color="auto"/>
                        <w:left w:val="none" w:sz="0" w:space="0" w:color="auto"/>
                        <w:bottom w:val="none" w:sz="0" w:space="0" w:color="auto"/>
                        <w:right w:val="none" w:sz="0" w:space="0" w:color="auto"/>
                      </w:divBdr>
                      <w:divsChild>
                        <w:div w:id="1119911889">
                          <w:marLeft w:val="0"/>
                          <w:marRight w:val="0"/>
                          <w:marTop w:val="0"/>
                          <w:marBottom w:val="0"/>
                          <w:divBdr>
                            <w:top w:val="none" w:sz="0" w:space="0" w:color="auto"/>
                            <w:left w:val="none" w:sz="0" w:space="0" w:color="auto"/>
                            <w:bottom w:val="none" w:sz="0" w:space="0" w:color="auto"/>
                            <w:right w:val="none" w:sz="0" w:space="0" w:color="auto"/>
                          </w:divBdr>
                        </w:div>
                        <w:div w:id="321854947">
                          <w:marLeft w:val="0"/>
                          <w:marRight w:val="0"/>
                          <w:marTop w:val="0"/>
                          <w:marBottom w:val="0"/>
                          <w:divBdr>
                            <w:top w:val="none" w:sz="0" w:space="0" w:color="auto"/>
                            <w:left w:val="none" w:sz="0" w:space="0" w:color="auto"/>
                            <w:bottom w:val="none" w:sz="0" w:space="0" w:color="auto"/>
                            <w:right w:val="none" w:sz="0" w:space="0" w:color="auto"/>
                          </w:divBdr>
                        </w:div>
                        <w:div w:id="642539153">
                          <w:marLeft w:val="0"/>
                          <w:marRight w:val="0"/>
                          <w:marTop w:val="0"/>
                          <w:marBottom w:val="0"/>
                          <w:divBdr>
                            <w:top w:val="none" w:sz="0" w:space="0" w:color="auto"/>
                            <w:left w:val="none" w:sz="0" w:space="0" w:color="auto"/>
                            <w:bottom w:val="none" w:sz="0" w:space="0" w:color="auto"/>
                            <w:right w:val="none" w:sz="0" w:space="0" w:color="auto"/>
                          </w:divBdr>
                        </w:div>
                        <w:div w:id="1945459757">
                          <w:marLeft w:val="0"/>
                          <w:marRight w:val="0"/>
                          <w:marTop w:val="0"/>
                          <w:marBottom w:val="0"/>
                          <w:divBdr>
                            <w:top w:val="none" w:sz="0" w:space="0" w:color="auto"/>
                            <w:left w:val="none" w:sz="0" w:space="0" w:color="auto"/>
                            <w:bottom w:val="none" w:sz="0" w:space="0" w:color="auto"/>
                            <w:right w:val="none" w:sz="0" w:space="0" w:color="auto"/>
                          </w:divBdr>
                        </w:div>
                        <w:div w:id="1146706541">
                          <w:marLeft w:val="0"/>
                          <w:marRight w:val="0"/>
                          <w:marTop w:val="0"/>
                          <w:marBottom w:val="0"/>
                          <w:divBdr>
                            <w:top w:val="none" w:sz="0" w:space="0" w:color="auto"/>
                            <w:left w:val="none" w:sz="0" w:space="0" w:color="auto"/>
                            <w:bottom w:val="none" w:sz="0" w:space="0" w:color="auto"/>
                            <w:right w:val="none" w:sz="0" w:space="0" w:color="auto"/>
                          </w:divBdr>
                        </w:div>
                        <w:div w:id="91536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23669">
          <w:marLeft w:val="0"/>
          <w:marRight w:val="0"/>
          <w:marTop w:val="0"/>
          <w:marBottom w:val="0"/>
          <w:divBdr>
            <w:top w:val="none" w:sz="0" w:space="0" w:color="auto"/>
            <w:left w:val="none" w:sz="0" w:space="0" w:color="auto"/>
            <w:bottom w:val="none" w:sz="0" w:space="0" w:color="auto"/>
            <w:right w:val="none" w:sz="0" w:space="0" w:color="auto"/>
          </w:divBdr>
          <w:divsChild>
            <w:div w:id="1731269540">
              <w:marLeft w:val="0"/>
              <w:marRight w:val="0"/>
              <w:marTop w:val="0"/>
              <w:marBottom w:val="0"/>
              <w:divBdr>
                <w:top w:val="none" w:sz="0" w:space="0" w:color="auto"/>
                <w:left w:val="none" w:sz="0" w:space="0" w:color="auto"/>
                <w:bottom w:val="none" w:sz="0" w:space="0" w:color="auto"/>
                <w:right w:val="none" w:sz="0" w:space="0" w:color="auto"/>
              </w:divBdr>
              <w:divsChild>
                <w:div w:id="1198785435">
                  <w:marLeft w:val="0"/>
                  <w:marRight w:val="0"/>
                  <w:marTop w:val="0"/>
                  <w:marBottom w:val="0"/>
                  <w:divBdr>
                    <w:top w:val="none" w:sz="0" w:space="0" w:color="auto"/>
                    <w:left w:val="none" w:sz="0" w:space="0" w:color="auto"/>
                    <w:bottom w:val="none" w:sz="0" w:space="0" w:color="auto"/>
                    <w:right w:val="none" w:sz="0" w:space="0" w:color="auto"/>
                  </w:divBdr>
                </w:div>
                <w:div w:id="12708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25470">
          <w:marLeft w:val="0"/>
          <w:marRight w:val="0"/>
          <w:marTop w:val="0"/>
          <w:marBottom w:val="0"/>
          <w:divBdr>
            <w:top w:val="none" w:sz="0" w:space="0" w:color="auto"/>
            <w:left w:val="none" w:sz="0" w:space="0" w:color="auto"/>
            <w:bottom w:val="none" w:sz="0" w:space="0" w:color="auto"/>
            <w:right w:val="none" w:sz="0" w:space="0" w:color="auto"/>
          </w:divBdr>
          <w:divsChild>
            <w:div w:id="595133851">
              <w:marLeft w:val="0"/>
              <w:marRight w:val="0"/>
              <w:marTop w:val="0"/>
              <w:marBottom w:val="0"/>
              <w:divBdr>
                <w:top w:val="none" w:sz="0" w:space="0" w:color="auto"/>
                <w:left w:val="none" w:sz="0" w:space="0" w:color="auto"/>
                <w:bottom w:val="none" w:sz="0" w:space="0" w:color="auto"/>
                <w:right w:val="none" w:sz="0" w:space="0" w:color="auto"/>
              </w:divBdr>
            </w:div>
          </w:divsChild>
        </w:div>
        <w:div w:id="1452439477">
          <w:marLeft w:val="0"/>
          <w:marRight w:val="0"/>
          <w:marTop w:val="0"/>
          <w:marBottom w:val="0"/>
          <w:divBdr>
            <w:top w:val="none" w:sz="0" w:space="0" w:color="auto"/>
            <w:left w:val="none" w:sz="0" w:space="0" w:color="auto"/>
            <w:bottom w:val="none" w:sz="0" w:space="0" w:color="auto"/>
            <w:right w:val="none" w:sz="0" w:space="0" w:color="auto"/>
          </w:divBdr>
        </w:div>
        <w:div w:id="86968379">
          <w:marLeft w:val="0"/>
          <w:marRight w:val="0"/>
          <w:marTop w:val="0"/>
          <w:marBottom w:val="0"/>
          <w:divBdr>
            <w:top w:val="none" w:sz="0" w:space="0" w:color="auto"/>
            <w:left w:val="none" w:sz="0" w:space="0" w:color="auto"/>
            <w:bottom w:val="none" w:sz="0" w:space="0" w:color="auto"/>
            <w:right w:val="none" w:sz="0" w:space="0" w:color="auto"/>
          </w:divBdr>
        </w:div>
        <w:div w:id="18511492">
          <w:marLeft w:val="0"/>
          <w:marRight w:val="0"/>
          <w:marTop w:val="0"/>
          <w:marBottom w:val="0"/>
          <w:divBdr>
            <w:top w:val="none" w:sz="0" w:space="0" w:color="auto"/>
            <w:left w:val="none" w:sz="0" w:space="0" w:color="auto"/>
            <w:bottom w:val="none" w:sz="0" w:space="0" w:color="auto"/>
            <w:right w:val="none" w:sz="0" w:space="0" w:color="auto"/>
          </w:divBdr>
          <w:divsChild>
            <w:div w:id="1347706770">
              <w:marLeft w:val="0"/>
              <w:marRight w:val="0"/>
              <w:marTop w:val="0"/>
              <w:marBottom w:val="0"/>
              <w:divBdr>
                <w:top w:val="none" w:sz="0" w:space="0" w:color="auto"/>
                <w:left w:val="none" w:sz="0" w:space="0" w:color="auto"/>
                <w:bottom w:val="none" w:sz="0" w:space="0" w:color="auto"/>
                <w:right w:val="none" w:sz="0" w:space="0" w:color="auto"/>
              </w:divBdr>
              <w:divsChild>
                <w:div w:id="1319921131">
                  <w:marLeft w:val="0"/>
                  <w:marRight w:val="0"/>
                  <w:marTop w:val="0"/>
                  <w:marBottom w:val="0"/>
                  <w:divBdr>
                    <w:top w:val="none" w:sz="0" w:space="0" w:color="auto"/>
                    <w:left w:val="none" w:sz="0" w:space="0" w:color="auto"/>
                    <w:bottom w:val="none" w:sz="0" w:space="0" w:color="auto"/>
                    <w:right w:val="none" w:sz="0" w:space="0" w:color="auto"/>
                  </w:divBdr>
                </w:div>
                <w:div w:id="1011646358">
                  <w:marLeft w:val="0"/>
                  <w:marRight w:val="0"/>
                  <w:marTop w:val="0"/>
                  <w:marBottom w:val="0"/>
                  <w:divBdr>
                    <w:top w:val="none" w:sz="0" w:space="0" w:color="auto"/>
                    <w:left w:val="none" w:sz="0" w:space="0" w:color="auto"/>
                    <w:bottom w:val="none" w:sz="0" w:space="0" w:color="auto"/>
                    <w:right w:val="none" w:sz="0" w:space="0" w:color="auto"/>
                  </w:divBdr>
                  <w:divsChild>
                    <w:div w:id="1502892990">
                      <w:marLeft w:val="0"/>
                      <w:marRight w:val="0"/>
                      <w:marTop w:val="0"/>
                      <w:marBottom w:val="0"/>
                      <w:divBdr>
                        <w:top w:val="none" w:sz="0" w:space="0" w:color="auto"/>
                        <w:left w:val="none" w:sz="0" w:space="0" w:color="auto"/>
                        <w:bottom w:val="none" w:sz="0" w:space="0" w:color="auto"/>
                        <w:right w:val="none" w:sz="0" w:space="0" w:color="auto"/>
                      </w:divBdr>
                      <w:divsChild>
                        <w:div w:id="23606391">
                          <w:marLeft w:val="0"/>
                          <w:marRight w:val="0"/>
                          <w:marTop w:val="0"/>
                          <w:marBottom w:val="0"/>
                          <w:divBdr>
                            <w:top w:val="none" w:sz="0" w:space="0" w:color="auto"/>
                            <w:left w:val="none" w:sz="0" w:space="0" w:color="auto"/>
                            <w:bottom w:val="none" w:sz="0" w:space="0" w:color="auto"/>
                            <w:right w:val="none" w:sz="0" w:space="0" w:color="auto"/>
                          </w:divBdr>
                          <w:divsChild>
                            <w:div w:id="17742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44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214</Words>
  <Characters>1220</Characters>
  <Application>Microsoft Office Word</Application>
  <DocSecurity>0</DocSecurity>
  <Lines>10</Lines>
  <Paragraphs>2</Paragraphs>
  <ScaleCrop>false</ScaleCrop>
  <Company>Microsoft</Company>
  <LinksUpToDate>false</LinksUpToDate>
  <CharactersWithSpaces>1432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20</cp:revision>
  <dcterms:created xsi:type="dcterms:W3CDTF">2020-07-15T02:55:00Z</dcterms:created>
  <dcterms:modified xsi:type="dcterms:W3CDTF">2020-08-23T01:25:00Z</dcterms:modified>
</cp:coreProperties>
</file>