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0176" w:rsidRDefault="00AB7494" w:rsidP="003B0176">
      <w:pPr>
        <w:widowControl/>
        <w:jc w:val="center"/>
        <w:textAlignment w:val="baseline"/>
        <w:rPr>
          <w:rFonts w:ascii="方正小标宋_GBK" w:eastAsia="方正小标宋_GBK"/>
          <w:sz w:val="44"/>
          <w:szCs w:val="44"/>
        </w:rPr>
      </w:pPr>
      <w:r>
        <w:rPr>
          <w:rFonts w:ascii="方正小标宋_GBK" w:eastAsia="方正小标宋_GBK" w:hint="eastAsia"/>
          <w:sz w:val="44"/>
          <w:szCs w:val="44"/>
        </w:rPr>
        <w:t>市内移居</w:t>
      </w:r>
      <w:r w:rsidR="003B0176" w:rsidRPr="003B0176">
        <w:rPr>
          <w:rFonts w:ascii="方正小标宋_GBK" w:eastAsia="方正小标宋_GBK"/>
          <w:sz w:val="44"/>
          <w:szCs w:val="44"/>
        </w:rPr>
        <w:t>迁移</w:t>
      </w:r>
      <w:r w:rsidR="003B0176">
        <w:rPr>
          <w:rFonts w:ascii="方正小标宋_GBK" w:eastAsia="方正小标宋_GBK" w:hint="eastAsia"/>
          <w:sz w:val="44"/>
          <w:szCs w:val="44"/>
        </w:rPr>
        <w:t>办事指南</w:t>
      </w:r>
    </w:p>
    <w:p w:rsidR="003B0176" w:rsidRPr="00AB7494" w:rsidRDefault="00AB7494" w:rsidP="003B0176">
      <w:pPr>
        <w:jc w:val="center"/>
        <w:rPr>
          <w:rFonts w:ascii="仿宋_GB2312" w:eastAsia="仿宋_GB2312"/>
          <w:sz w:val="32"/>
          <w:szCs w:val="32"/>
        </w:rPr>
      </w:pPr>
      <w:r>
        <w:rPr>
          <w:rFonts w:ascii="仿宋_GB2312" w:eastAsia="仿宋_GB2312" w:hint="eastAsia"/>
          <w:sz w:val="32"/>
          <w:szCs w:val="32"/>
        </w:rPr>
        <w:t>（</w:t>
      </w:r>
      <w:r w:rsidRPr="00AB7494">
        <w:rPr>
          <w:rFonts w:ascii="仿宋_GB2312" w:eastAsia="仿宋_GB2312" w:hint="eastAsia"/>
          <w:sz w:val="32"/>
          <w:szCs w:val="32"/>
        </w:rPr>
        <w:t>2020年8月</w:t>
      </w:r>
      <w:r>
        <w:rPr>
          <w:rFonts w:ascii="仿宋_GB2312" w:eastAsia="仿宋_GB2312" w:hint="eastAsia"/>
          <w:sz w:val="32"/>
          <w:szCs w:val="32"/>
        </w:rPr>
        <w:t>）</w:t>
      </w:r>
    </w:p>
    <w:p w:rsidR="003B0176" w:rsidRPr="008E36E1" w:rsidRDefault="003B0176" w:rsidP="008E36E1">
      <w:pPr>
        <w:pStyle w:val="a7"/>
        <w:spacing w:line="600" w:lineRule="exact"/>
        <w:ind w:firstLineChars="200" w:firstLine="640"/>
        <w:rPr>
          <w:rFonts w:ascii="黑体" w:eastAsia="黑体" w:hAnsi="黑体"/>
          <w:sz w:val="32"/>
          <w:szCs w:val="32"/>
        </w:rPr>
      </w:pPr>
      <w:r w:rsidRPr="008E36E1">
        <w:rPr>
          <w:rFonts w:ascii="黑体" w:eastAsia="黑体" w:hAnsi="黑体" w:hint="eastAsia"/>
          <w:sz w:val="32"/>
          <w:szCs w:val="32"/>
        </w:rPr>
        <w:t>一、受理部门</w:t>
      </w:r>
    </w:p>
    <w:p w:rsidR="00D01076" w:rsidRPr="008E36E1" w:rsidRDefault="00AB7494" w:rsidP="008E36E1">
      <w:pPr>
        <w:pStyle w:val="a7"/>
        <w:spacing w:line="600" w:lineRule="exact"/>
        <w:ind w:firstLineChars="200" w:firstLine="640"/>
        <w:rPr>
          <w:rFonts w:ascii="仿宋_GB2312" w:eastAsia="仿宋_GB2312"/>
          <w:sz w:val="32"/>
          <w:szCs w:val="32"/>
        </w:rPr>
      </w:pPr>
      <w:r w:rsidRPr="008E36E1">
        <w:rPr>
          <w:rFonts w:ascii="仿宋_GB2312" w:eastAsia="仿宋_GB2312" w:hint="eastAsia"/>
          <w:sz w:val="32"/>
          <w:szCs w:val="32"/>
        </w:rPr>
        <w:t>拟迁入地</w:t>
      </w:r>
      <w:r w:rsidR="00D01076" w:rsidRPr="008E36E1">
        <w:rPr>
          <w:rFonts w:ascii="仿宋_GB2312" w:eastAsia="仿宋_GB2312" w:hint="eastAsia"/>
          <w:sz w:val="32"/>
          <w:szCs w:val="32"/>
        </w:rPr>
        <w:t>公安分局窗口（或所属镇区行政服务中心公安窗口）</w:t>
      </w:r>
    </w:p>
    <w:p w:rsidR="003B0176" w:rsidRPr="008E36E1" w:rsidRDefault="003B0176" w:rsidP="008E36E1">
      <w:pPr>
        <w:pStyle w:val="a7"/>
        <w:spacing w:line="600" w:lineRule="exact"/>
        <w:ind w:firstLineChars="200" w:firstLine="640"/>
        <w:rPr>
          <w:rFonts w:ascii="黑体" w:eastAsia="黑体" w:hAnsi="黑体"/>
          <w:sz w:val="32"/>
          <w:szCs w:val="32"/>
        </w:rPr>
      </w:pPr>
      <w:r w:rsidRPr="008E36E1">
        <w:rPr>
          <w:rFonts w:ascii="黑体" w:eastAsia="黑体" w:hAnsi="黑体" w:hint="eastAsia"/>
          <w:sz w:val="32"/>
          <w:szCs w:val="32"/>
        </w:rPr>
        <w:t>二、受理对象</w:t>
      </w:r>
    </w:p>
    <w:p w:rsidR="003B0176" w:rsidRPr="008E36E1" w:rsidRDefault="003B0176" w:rsidP="008E36E1">
      <w:pPr>
        <w:pStyle w:val="a7"/>
        <w:spacing w:line="600" w:lineRule="exact"/>
        <w:ind w:firstLineChars="200" w:firstLine="640"/>
        <w:rPr>
          <w:rFonts w:ascii="仿宋_GB2312" w:eastAsia="仿宋_GB2312"/>
          <w:color w:val="000000"/>
          <w:sz w:val="32"/>
          <w:szCs w:val="32"/>
        </w:rPr>
      </w:pPr>
      <w:r w:rsidRPr="008E36E1">
        <w:rPr>
          <w:rFonts w:ascii="仿宋_GB2312" w:eastAsia="仿宋_GB2312" w:hint="eastAsia"/>
          <w:color w:val="000000"/>
          <w:sz w:val="32"/>
          <w:szCs w:val="32"/>
        </w:rPr>
        <w:t>自然人</w:t>
      </w:r>
    </w:p>
    <w:p w:rsidR="003B0176" w:rsidRPr="008E36E1" w:rsidRDefault="003B0176" w:rsidP="008E36E1">
      <w:pPr>
        <w:pStyle w:val="a7"/>
        <w:spacing w:line="600" w:lineRule="exact"/>
        <w:ind w:firstLineChars="200" w:firstLine="640"/>
        <w:rPr>
          <w:rFonts w:ascii="黑体" w:eastAsia="黑体" w:hAnsi="黑体"/>
          <w:sz w:val="32"/>
          <w:szCs w:val="32"/>
        </w:rPr>
      </w:pPr>
      <w:r w:rsidRPr="008E36E1">
        <w:rPr>
          <w:rFonts w:ascii="黑体" w:eastAsia="黑体" w:hAnsi="黑体" w:hint="eastAsia"/>
          <w:sz w:val="32"/>
          <w:szCs w:val="32"/>
        </w:rPr>
        <w:t>三、办理条件</w:t>
      </w:r>
    </w:p>
    <w:p w:rsidR="00DB139C" w:rsidRPr="008E36E1" w:rsidRDefault="00DB139C" w:rsidP="008E36E1">
      <w:pPr>
        <w:pStyle w:val="a7"/>
        <w:spacing w:line="600" w:lineRule="exact"/>
        <w:ind w:firstLineChars="200" w:firstLine="640"/>
        <w:rPr>
          <w:rFonts w:ascii="仿宋_GB2312" w:eastAsia="仿宋_GB2312"/>
          <w:color w:val="000000"/>
          <w:sz w:val="32"/>
          <w:szCs w:val="32"/>
        </w:rPr>
      </w:pPr>
      <w:r w:rsidRPr="008E36E1">
        <w:rPr>
          <w:rFonts w:ascii="仿宋_GB2312" w:eastAsia="仿宋_GB2312" w:hint="eastAsia"/>
          <w:color w:val="000000"/>
          <w:sz w:val="32"/>
          <w:szCs w:val="32"/>
        </w:rPr>
        <w:t>1.产权房屋居住迁移：本市户籍居民在市内拥有多套自有住房或将户口从集体户申请迁移至自有住房的，可申请迁移。同户内的成年未婚子女可一并随迁，不受在本市是否有自有住房限制。</w:t>
      </w:r>
    </w:p>
    <w:p w:rsidR="00DB139C" w:rsidRPr="008E36E1" w:rsidRDefault="00DB139C" w:rsidP="008E36E1">
      <w:pPr>
        <w:pStyle w:val="a7"/>
        <w:spacing w:line="600" w:lineRule="exact"/>
        <w:ind w:firstLineChars="200" w:firstLine="640"/>
        <w:rPr>
          <w:rFonts w:ascii="仿宋_GB2312" w:eastAsia="仿宋_GB2312"/>
          <w:color w:val="000000"/>
          <w:sz w:val="32"/>
          <w:szCs w:val="32"/>
        </w:rPr>
      </w:pPr>
      <w:r w:rsidRPr="008E36E1">
        <w:rPr>
          <w:rFonts w:ascii="仿宋_GB2312" w:eastAsia="仿宋_GB2312" w:hint="eastAsia"/>
          <w:color w:val="000000"/>
          <w:sz w:val="32"/>
          <w:szCs w:val="32"/>
        </w:rPr>
        <w:t>2.单位安排、分配住房居住迁移：本市户籍人员可申请将户口迁移至工作单</w:t>
      </w:r>
      <w:proofErr w:type="gramStart"/>
      <w:r w:rsidRPr="008E36E1">
        <w:rPr>
          <w:rFonts w:ascii="仿宋_GB2312" w:eastAsia="仿宋_GB2312" w:hint="eastAsia"/>
          <w:color w:val="000000"/>
          <w:sz w:val="32"/>
          <w:szCs w:val="32"/>
        </w:rPr>
        <w:t>位分配</w:t>
      </w:r>
      <w:proofErr w:type="gramEnd"/>
      <w:r w:rsidRPr="008E36E1">
        <w:rPr>
          <w:rFonts w:ascii="仿宋_GB2312" w:eastAsia="仿宋_GB2312" w:hint="eastAsia"/>
          <w:color w:val="000000"/>
          <w:sz w:val="32"/>
          <w:szCs w:val="32"/>
        </w:rPr>
        <w:t>的住房（申请人</w:t>
      </w:r>
      <w:proofErr w:type="gramStart"/>
      <w:r w:rsidRPr="008E36E1">
        <w:rPr>
          <w:rFonts w:ascii="仿宋_GB2312" w:eastAsia="仿宋_GB2312" w:hint="eastAsia"/>
          <w:color w:val="000000"/>
          <w:sz w:val="32"/>
          <w:szCs w:val="32"/>
        </w:rPr>
        <w:t>须实际</w:t>
      </w:r>
      <w:proofErr w:type="gramEnd"/>
      <w:r w:rsidRPr="008E36E1">
        <w:rPr>
          <w:rFonts w:ascii="仿宋_GB2312" w:eastAsia="仿宋_GB2312" w:hint="eastAsia"/>
          <w:color w:val="000000"/>
          <w:sz w:val="32"/>
          <w:szCs w:val="32"/>
        </w:rPr>
        <w:t>在该住房居住）。同户内的成年未婚子女可一并随迁，不受在本市是否有自有住房限制。</w:t>
      </w:r>
    </w:p>
    <w:p w:rsidR="0066751A" w:rsidRDefault="00AB7494" w:rsidP="0066751A">
      <w:pPr>
        <w:pStyle w:val="a7"/>
        <w:spacing w:line="600" w:lineRule="exact"/>
        <w:ind w:firstLineChars="200" w:firstLine="640"/>
        <w:rPr>
          <w:rFonts w:ascii="仿宋_GB2312" w:eastAsia="仿宋_GB2312"/>
          <w:color w:val="000000"/>
          <w:sz w:val="32"/>
          <w:szCs w:val="32"/>
        </w:rPr>
      </w:pPr>
      <w:r w:rsidRPr="008E36E1">
        <w:rPr>
          <w:rFonts w:ascii="仿宋_GB2312" w:eastAsia="仿宋_GB2312" w:hint="eastAsia"/>
          <w:color w:val="000000"/>
          <w:sz w:val="32"/>
          <w:szCs w:val="32"/>
        </w:rPr>
        <w:t>3.</w:t>
      </w:r>
      <w:r w:rsidR="0066751A" w:rsidRPr="0066751A">
        <w:rPr>
          <w:rFonts w:ascii="仿宋_GB2312" w:eastAsia="仿宋_GB2312"/>
          <w:color w:val="000000"/>
          <w:sz w:val="32"/>
          <w:szCs w:val="32"/>
        </w:rPr>
        <w:t xml:space="preserve"> 直系亲属投靠、迁移：</w:t>
      </w:r>
      <w:r w:rsidR="0066751A">
        <w:rPr>
          <w:rFonts w:ascii="仿宋_GB2312" w:eastAsia="仿宋_GB2312" w:hint="eastAsia"/>
          <w:color w:val="000000"/>
          <w:sz w:val="32"/>
          <w:szCs w:val="32"/>
        </w:rPr>
        <w:t>①</w:t>
      </w:r>
      <w:r w:rsidR="0066751A" w:rsidRPr="0066751A">
        <w:rPr>
          <w:rFonts w:ascii="仿宋_GB2312" w:eastAsia="仿宋_GB2312"/>
          <w:color w:val="000000"/>
          <w:sz w:val="32"/>
          <w:szCs w:val="32"/>
        </w:rPr>
        <w:t>夫妻投靠迁移：本市户籍已婚人员，申请投靠本市户籍且有自有住房的配偶，不受婚龄、年龄限制，子女可申请随迁。</w:t>
      </w:r>
      <w:r w:rsidR="0066751A">
        <w:rPr>
          <w:rFonts w:ascii="仿宋_GB2312" w:eastAsia="仿宋_GB2312" w:hint="eastAsia"/>
          <w:color w:val="000000"/>
          <w:sz w:val="32"/>
          <w:szCs w:val="32"/>
        </w:rPr>
        <w:t>②</w:t>
      </w:r>
      <w:r w:rsidR="0066751A" w:rsidRPr="0066751A">
        <w:rPr>
          <w:rFonts w:ascii="仿宋_GB2312" w:eastAsia="仿宋_GB2312"/>
          <w:color w:val="000000"/>
          <w:sz w:val="32"/>
          <w:szCs w:val="32"/>
        </w:rPr>
        <w:t>父母投靠子女迁移</w:t>
      </w:r>
      <w:r w:rsidR="0066751A">
        <w:rPr>
          <w:rFonts w:ascii="仿宋_GB2312" w:eastAsia="仿宋_GB2312" w:hint="eastAsia"/>
          <w:color w:val="000000"/>
          <w:sz w:val="32"/>
          <w:szCs w:val="32"/>
        </w:rPr>
        <w:t>：</w:t>
      </w:r>
      <w:r w:rsidR="0066751A" w:rsidRPr="0066751A">
        <w:rPr>
          <w:rFonts w:ascii="仿宋_GB2312" w:eastAsia="仿宋_GB2312"/>
          <w:color w:val="000000"/>
          <w:sz w:val="32"/>
          <w:szCs w:val="32"/>
        </w:rPr>
        <w:t>本市户籍父母与子女共同生活居住，且子女有自有住房的，可申请市内投靠。</w:t>
      </w:r>
      <w:r w:rsidR="0066751A" w:rsidRPr="0066751A">
        <w:rPr>
          <w:rFonts w:ascii="仿宋_GB2312" w:eastAsia="仿宋_GB2312" w:hint="eastAsia"/>
          <w:color w:val="000000"/>
          <w:sz w:val="32"/>
          <w:szCs w:val="32"/>
        </w:rPr>
        <w:t>③</w:t>
      </w:r>
      <w:r w:rsidR="0066751A" w:rsidRPr="0066751A">
        <w:rPr>
          <w:rFonts w:ascii="仿宋_GB2312" w:eastAsia="仿宋_GB2312"/>
          <w:color w:val="000000"/>
          <w:sz w:val="32"/>
          <w:szCs w:val="32"/>
        </w:rPr>
        <w:t>未成年子女投靠父母迁移：本市户籍的未成年子女可以申请投靠父母迁移。</w:t>
      </w:r>
    </w:p>
    <w:p w:rsidR="0066751A" w:rsidRDefault="0066751A" w:rsidP="0066751A">
      <w:pPr>
        <w:pStyle w:val="a7"/>
        <w:spacing w:line="600" w:lineRule="exact"/>
        <w:ind w:firstLineChars="200" w:firstLine="640"/>
        <w:rPr>
          <w:rFonts w:ascii="仿宋_GB2312" w:eastAsia="仿宋_GB2312"/>
          <w:color w:val="000000"/>
          <w:sz w:val="32"/>
          <w:szCs w:val="32"/>
        </w:rPr>
      </w:pPr>
      <w:r w:rsidRPr="0066751A">
        <w:rPr>
          <w:rFonts w:ascii="仿宋_GB2312" w:eastAsia="仿宋_GB2312" w:hint="eastAsia"/>
          <w:color w:val="000000"/>
          <w:sz w:val="32"/>
          <w:szCs w:val="32"/>
        </w:rPr>
        <w:lastRenderedPageBreak/>
        <w:t>4.</w:t>
      </w:r>
      <w:r w:rsidRPr="0066751A">
        <w:rPr>
          <w:rFonts w:ascii="仿宋_GB2312" w:eastAsia="仿宋_GB2312"/>
          <w:color w:val="000000"/>
          <w:sz w:val="32"/>
          <w:szCs w:val="32"/>
        </w:rPr>
        <w:t>收养本市户籍小孩户口迁移：符合《中华人民共和国收养法》规定</w:t>
      </w:r>
      <w:r>
        <w:rPr>
          <w:rFonts w:ascii="仿宋_GB2312" w:eastAsia="仿宋_GB2312" w:hint="eastAsia"/>
          <w:color w:val="000000"/>
          <w:sz w:val="32"/>
          <w:szCs w:val="32"/>
        </w:rPr>
        <w:t>，从市福利院收养小孩；或经市民政局审核并出具《收养证》，</w:t>
      </w:r>
      <w:r w:rsidRPr="0066751A">
        <w:rPr>
          <w:rFonts w:ascii="仿宋_GB2312" w:eastAsia="仿宋_GB2312"/>
          <w:color w:val="000000"/>
          <w:sz w:val="32"/>
          <w:szCs w:val="32"/>
        </w:rPr>
        <w:t>收养本市户籍小孩的，可申请收养小孩户口迁移。</w:t>
      </w:r>
    </w:p>
    <w:p w:rsidR="0066751A" w:rsidRDefault="0066751A" w:rsidP="0066751A">
      <w:pPr>
        <w:pStyle w:val="a7"/>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5.</w:t>
      </w:r>
      <w:r w:rsidRPr="0066751A">
        <w:rPr>
          <w:rFonts w:ascii="仿宋_GB2312" w:eastAsia="仿宋_GB2312"/>
          <w:color w:val="000000"/>
          <w:sz w:val="32"/>
          <w:szCs w:val="32"/>
        </w:rPr>
        <w:t>空挂户迁移：市内户籍人员因房屋所有权转移、离婚或原工作单位倒闭、离职等原因，须将户口迁到自有住房或父母房产或户口所属辖区居委会集体户。</w:t>
      </w:r>
    </w:p>
    <w:p w:rsidR="0066751A" w:rsidRPr="0066751A" w:rsidRDefault="0066751A" w:rsidP="0066751A">
      <w:pPr>
        <w:pStyle w:val="a7"/>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6.集体户迁移集体户：市内集体户人员因工作单位发生变动且申请人家庭成员在本市没有自有住房的，可申请将户口从原工作单位集体户迁移至现工作单位集体户。</w:t>
      </w:r>
    </w:p>
    <w:p w:rsidR="003B0176" w:rsidRPr="008E36E1" w:rsidRDefault="003B0176" w:rsidP="008E36E1">
      <w:pPr>
        <w:pStyle w:val="a7"/>
        <w:spacing w:line="600" w:lineRule="exact"/>
        <w:ind w:firstLineChars="200" w:firstLine="640"/>
        <w:rPr>
          <w:rFonts w:ascii="黑体" w:eastAsia="黑体" w:hAnsi="黑体"/>
          <w:sz w:val="32"/>
          <w:szCs w:val="32"/>
        </w:rPr>
      </w:pPr>
      <w:r w:rsidRPr="008E36E1">
        <w:rPr>
          <w:rFonts w:ascii="黑体" w:eastAsia="黑体" w:hAnsi="黑体" w:hint="eastAsia"/>
          <w:sz w:val="32"/>
          <w:szCs w:val="32"/>
        </w:rPr>
        <w:t>四、设立依据</w:t>
      </w:r>
    </w:p>
    <w:p w:rsidR="00D01076" w:rsidRPr="008E36E1" w:rsidRDefault="00D01076" w:rsidP="008E36E1">
      <w:pPr>
        <w:pStyle w:val="a7"/>
        <w:spacing w:line="600" w:lineRule="exact"/>
        <w:ind w:firstLineChars="200" w:firstLine="640"/>
        <w:rPr>
          <w:rFonts w:ascii="仿宋_GB2312" w:eastAsia="仿宋_GB2312"/>
          <w:color w:val="000000"/>
          <w:sz w:val="32"/>
          <w:szCs w:val="32"/>
        </w:rPr>
      </w:pPr>
      <w:r w:rsidRPr="008E36E1">
        <w:rPr>
          <w:rFonts w:ascii="仿宋_GB2312" w:eastAsia="仿宋_GB2312" w:hint="eastAsia"/>
          <w:color w:val="000000"/>
          <w:sz w:val="32"/>
          <w:szCs w:val="32"/>
        </w:rPr>
        <w:t>《中华人民共和国户口登记条例》</w:t>
      </w:r>
      <w:r w:rsidR="0066751A">
        <w:rPr>
          <w:rFonts w:ascii="仿宋_GB2312" w:eastAsia="仿宋_GB2312" w:hint="eastAsia"/>
          <w:color w:val="000000"/>
          <w:sz w:val="32"/>
          <w:szCs w:val="32"/>
        </w:rPr>
        <w:t>、《</w:t>
      </w:r>
      <w:r w:rsidR="0066751A" w:rsidRPr="0066751A">
        <w:rPr>
          <w:rFonts w:ascii="仿宋_GB2312" w:eastAsia="仿宋_GB2312" w:hint="eastAsia"/>
          <w:color w:val="000000"/>
          <w:sz w:val="32"/>
          <w:szCs w:val="32"/>
        </w:rPr>
        <w:t>关于印发中山市户政业务服务管理操作指引（试行）的通知</w:t>
      </w:r>
      <w:r w:rsidR="0066751A">
        <w:rPr>
          <w:rFonts w:ascii="仿宋_GB2312" w:eastAsia="仿宋_GB2312" w:hint="eastAsia"/>
          <w:color w:val="000000"/>
          <w:sz w:val="32"/>
          <w:szCs w:val="32"/>
        </w:rPr>
        <w:t>》</w:t>
      </w:r>
      <w:r w:rsidR="0066751A" w:rsidRPr="0066751A">
        <w:rPr>
          <w:rFonts w:ascii="仿宋_GB2312" w:eastAsia="仿宋_GB2312" w:hint="eastAsia"/>
          <w:color w:val="000000"/>
          <w:sz w:val="32"/>
          <w:szCs w:val="32"/>
        </w:rPr>
        <w:t>（山安通〔2019〕179号）</w:t>
      </w:r>
    </w:p>
    <w:p w:rsidR="00AB7494" w:rsidRPr="008E36E1" w:rsidRDefault="00AB7494" w:rsidP="008E36E1">
      <w:pPr>
        <w:pStyle w:val="a7"/>
        <w:spacing w:line="600" w:lineRule="exact"/>
        <w:ind w:firstLineChars="200" w:firstLine="640"/>
        <w:rPr>
          <w:rFonts w:ascii="黑体" w:eastAsia="黑体" w:hAnsi="黑体"/>
          <w:sz w:val="32"/>
          <w:szCs w:val="32"/>
        </w:rPr>
      </w:pPr>
      <w:r w:rsidRPr="008E36E1">
        <w:rPr>
          <w:rFonts w:ascii="黑体" w:eastAsia="黑体" w:hAnsi="黑体" w:hint="eastAsia"/>
          <w:sz w:val="32"/>
          <w:szCs w:val="32"/>
        </w:rPr>
        <w:t>五、办理流程</w:t>
      </w:r>
    </w:p>
    <w:p w:rsidR="00AB7494" w:rsidRPr="008E36E1" w:rsidRDefault="00AB7494" w:rsidP="008E36E1">
      <w:pPr>
        <w:pStyle w:val="a7"/>
        <w:spacing w:line="600" w:lineRule="exact"/>
        <w:ind w:firstLineChars="200" w:firstLine="640"/>
        <w:rPr>
          <w:rFonts w:ascii="仿宋_GB2312" w:eastAsia="仿宋_GB2312"/>
          <w:sz w:val="32"/>
          <w:szCs w:val="32"/>
        </w:rPr>
      </w:pPr>
      <w:r w:rsidRPr="008E36E1">
        <w:rPr>
          <w:rFonts w:ascii="仿宋_GB2312" w:eastAsia="仿宋_GB2312" w:hint="eastAsia"/>
          <w:sz w:val="32"/>
          <w:szCs w:val="32"/>
        </w:rPr>
        <w:t>（一）网上办理流程：</w:t>
      </w:r>
    </w:p>
    <w:p w:rsidR="00AB7494" w:rsidRPr="008E36E1" w:rsidRDefault="00AB7494" w:rsidP="008E36E1">
      <w:pPr>
        <w:pStyle w:val="a7"/>
        <w:spacing w:line="600" w:lineRule="exact"/>
        <w:ind w:firstLineChars="200" w:firstLine="640"/>
        <w:rPr>
          <w:rFonts w:ascii="仿宋_GB2312" w:eastAsia="仿宋_GB2312"/>
          <w:color w:val="000000"/>
          <w:sz w:val="32"/>
          <w:szCs w:val="32"/>
        </w:rPr>
      </w:pPr>
      <w:r w:rsidRPr="008E36E1">
        <w:rPr>
          <w:rFonts w:ascii="仿宋_GB2312" w:eastAsia="仿宋_GB2312" w:hint="eastAsia"/>
          <w:color w:val="000000"/>
          <w:sz w:val="32"/>
          <w:szCs w:val="32"/>
        </w:rPr>
        <w:t>1.申请人在省政务网上实名注册后，选择“</w:t>
      </w:r>
      <w:r w:rsidR="0008159F">
        <w:rPr>
          <w:rFonts w:ascii="仿宋_GB2312" w:eastAsia="仿宋_GB2312" w:hint="eastAsia"/>
          <w:color w:val="000000"/>
          <w:sz w:val="32"/>
          <w:szCs w:val="32"/>
        </w:rPr>
        <w:t>居住迁移</w:t>
      </w:r>
      <w:r w:rsidRPr="008E36E1">
        <w:rPr>
          <w:rFonts w:ascii="仿宋_GB2312" w:eastAsia="仿宋_GB2312" w:hint="eastAsia"/>
          <w:color w:val="000000"/>
          <w:sz w:val="32"/>
          <w:szCs w:val="32"/>
        </w:rPr>
        <w:t>”办理事项，上传所需材料；</w:t>
      </w:r>
    </w:p>
    <w:p w:rsidR="00AB7494" w:rsidRPr="008E36E1" w:rsidRDefault="00AB7494" w:rsidP="008E36E1">
      <w:pPr>
        <w:pStyle w:val="a7"/>
        <w:spacing w:line="600" w:lineRule="exact"/>
        <w:ind w:firstLineChars="200" w:firstLine="640"/>
        <w:rPr>
          <w:rFonts w:ascii="仿宋_GB2312" w:eastAsia="仿宋_GB2312"/>
          <w:color w:val="000000"/>
          <w:sz w:val="32"/>
          <w:szCs w:val="32"/>
        </w:rPr>
      </w:pPr>
      <w:r w:rsidRPr="008E36E1">
        <w:rPr>
          <w:rFonts w:ascii="仿宋_GB2312" w:eastAsia="仿宋_GB2312" w:hint="eastAsia"/>
          <w:color w:val="000000"/>
          <w:sz w:val="32"/>
          <w:szCs w:val="32"/>
        </w:rPr>
        <w:t>2.受理地公安机关窗口受理、预审核；</w:t>
      </w:r>
    </w:p>
    <w:p w:rsidR="00AB7494" w:rsidRPr="008E36E1" w:rsidRDefault="00AB7494" w:rsidP="008E36E1">
      <w:pPr>
        <w:pStyle w:val="a7"/>
        <w:spacing w:line="600" w:lineRule="exact"/>
        <w:ind w:firstLineChars="200" w:firstLine="640"/>
        <w:rPr>
          <w:rFonts w:ascii="仿宋_GB2312" w:eastAsia="仿宋_GB2312"/>
          <w:color w:val="000000"/>
          <w:sz w:val="32"/>
          <w:szCs w:val="32"/>
        </w:rPr>
      </w:pPr>
      <w:r w:rsidRPr="008E36E1">
        <w:rPr>
          <w:rFonts w:ascii="仿宋_GB2312" w:eastAsia="仿宋_GB2312" w:hint="eastAsia"/>
          <w:color w:val="000000"/>
          <w:sz w:val="32"/>
          <w:szCs w:val="32"/>
        </w:rPr>
        <w:t>3.受理地公安机关窗口通知申请人</w:t>
      </w:r>
      <w:proofErr w:type="gramStart"/>
      <w:r w:rsidRPr="008E36E1">
        <w:rPr>
          <w:rFonts w:ascii="仿宋_GB2312" w:eastAsia="仿宋_GB2312" w:hint="eastAsia"/>
          <w:color w:val="000000"/>
          <w:sz w:val="32"/>
          <w:szCs w:val="32"/>
        </w:rPr>
        <w:t>带相关</w:t>
      </w:r>
      <w:proofErr w:type="gramEnd"/>
      <w:r w:rsidRPr="008E36E1">
        <w:rPr>
          <w:rFonts w:ascii="仿宋_GB2312" w:eastAsia="仿宋_GB2312" w:hint="eastAsia"/>
          <w:color w:val="000000"/>
          <w:sz w:val="32"/>
          <w:szCs w:val="32"/>
        </w:rPr>
        <w:t>证明材料原件到线下窗口；</w:t>
      </w:r>
    </w:p>
    <w:p w:rsidR="00AB7494" w:rsidRPr="008E36E1" w:rsidRDefault="00AB7494" w:rsidP="008E36E1">
      <w:pPr>
        <w:pStyle w:val="a7"/>
        <w:spacing w:line="600" w:lineRule="exact"/>
        <w:ind w:firstLineChars="200" w:firstLine="640"/>
        <w:rPr>
          <w:rFonts w:ascii="仿宋_GB2312" w:eastAsia="仿宋_GB2312"/>
          <w:color w:val="000000"/>
          <w:sz w:val="32"/>
          <w:szCs w:val="32"/>
        </w:rPr>
      </w:pPr>
      <w:r w:rsidRPr="008E36E1">
        <w:rPr>
          <w:rFonts w:ascii="仿宋_GB2312" w:eastAsia="仿宋_GB2312" w:hint="eastAsia"/>
          <w:color w:val="000000"/>
          <w:sz w:val="32"/>
          <w:szCs w:val="32"/>
        </w:rPr>
        <w:t>4.受理窗口核验原件无误后，办理户口迁移手续。</w:t>
      </w:r>
    </w:p>
    <w:p w:rsidR="00AB7494" w:rsidRPr="008E36E1" w:rsidRDefault="00AB7494" w:rsidP="008E36E1">
      <w:pPr>
        <w:pStyle w:val="a7"/>
        <w:spacing w:line="600" w:lineRule="exact"/>
        <w:ind w:firstLineChars="200" w:firstLine="640"/>
        <w:rPr>
          <w:rFonts w:ascii="仿宋_GB2312" w:eastAsia="仿宋_GB2312"/>
          <w:sz w:val="32"/>
          <w:szCs w:val="32"/>
        </w:rPr>
      </w:pPr>
      <w:r w:rsidRPr="008E36E1">
        <w:rPr>
          <w:rFonts w:ascii="仿宋_GB2312" w:eastAsia="仿宋_GB2312" w:hint="eastAsia"/>
          <w:sz w:val="32"/>
          <w:szCs w:val="32"/>
        </w:rPr>
        <w:t>（二）线下窗口办理流程：</w:t>
      </w:r>
    </w:p>
    <w:p w:rsidR="00AB7494" w:rsidRPr="008E36E1" w:rsidRDefault="00AB7494" w:rsidP="008E36E1">
      <w:pPr>
        <w:pStyle w:val="a7"/>
        <w:spacing w:line="600" w:lineRule="exact"/>
        <w:ind w:firstLineChars="200" w:firstLine="640"/>
        <w:rPr>
          <w:rFonts w:ascii="仿宋_GB2312" w:eastAsia="仿宋_GB2312"/>
          <w:sz w:val="32"/>
          <w:szCs w:val="32"/>
        </w:rPr>
      </w:pPr>
      <w:r w:rsidRPr="008E36E1">
        <w:rPr>
          <w:rFonts w:ascii="仿宋_GB2312" w:eastAsia="仿宋_GB2312" w:hint="eastAsia"/>
          <w:sz w:val="32"/>
          <w:szCs w:val="32"/>
        </w:rPr>
        <w:lastRenderedPageBreak/>
        <w:t>1.申请人带齐所需证件材料（原件、复印件）到受理部门提交；</w:t>
      </w:r>
    </w:p>
    <w:p w:rsidR="003A2EA0" w:rsidRPr="008E36E1" w:rsidRDefault="00AB7494" w:rsidP="0066751A">
      <w:pPr>
        <w:pStyle w:val="a7"/>
        <w:spacing w:line="600" w:lineRule="exact"/>
        <w:ind w:firstLineChars="200" w:firstLine="640"/>
        <w:rPr>
          <w:rFonts w:ascii="仿宋_GB2312" w:eastAsia="仿宋_GB2312"/>
          <w:sz w:val="32"/>
          <w:szCs w:val="32"/>
        </w:rPr>
      </w:pPr>
      <w:r w:rsidRPr="008E36E1">
        <w:rPr>
          <w:rFonts w:ascii="仿宋_GB2312" w:eastAsia="仿宋_GB2312" w:hint="eastAsia"/>
          <w:sz w:val="32"/>
          <w:szCs w:val="32"/>
        </w:rPr>
        <w:t>2.受理部门审核证件材料无误的，为申请人办理户口迁移手续。</w:t>
      </w:r>
    </w:p>
    <w:p w:rsidR="003B0176" w:rsidRPr="008E36E1" w:rsidRDefault="003B0176" w:rsidP="008E36E1">
      <w:pPr>
        <w:pStyle w:val="a7"/>
        <w:spacing w:line="600" w:lineRule="exact"/>
        <w:ind w:firstLineChars="200" w:firstLine="640"/>
        <w:rPr>
          <w:rFonts w:ascii="黑体" w:eastAsia="黑体" w:hAnsi="黑体"/>
          <w:sz w:val="32"/>
          <w:szCs w:val="32"/>
        </w:rPr>
      </w:pPr>
      <w:r w:rsidRPr="008E36E1">
        <w:rPr>
          <w:rFonts w:ascii="黑体" w:eastAsia="黑体" w:hAnsi="黑体" w:hint="eastAsia"/>
          <w:sz w:val="32"/>
          <w:szCs w:val="32"/>
        </w:rPr>
        <w:t>六、所需材料</w:t>
      </w:r>
    </w:p>
    <w:p w:rsidR="000E40AC" w:rsidRPr="008E36E1" w:rsidRDefault="0066751A" w:rsidP="008E36E1">
      <w:pPr>
        <w:pStyle w:val="a7"/>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1.</w:t>
      </w:r>
      <w:r w:rsidR="000E40AC" w:rsidRPr="008E36E1">
        <w:rPr>
          <w:rFonts w:ascii="仿宋_GB2312" w:eastAsia="仿宋_GB2312" w:hint="eastAsia"/>
          <w:color w:val="000000"/>
          <w:sz w:val="32"/>
          <w:szCs w:val="32"/>
        </w:rPr>
        <w:t>按要求填写的《入户申请审批表》。</w:t>
      </w:r>
    </w:p>
    <w:p w:rsidR="000E40AC" w:rsidRPr="008E36E1" w:rsidRDefault="0066751A" w:rsidP="008E36E1">
      <w:pPr>
        <w:pStyle w:val="a7"/>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w:t>
      </w:r>
      <w:r w:rsidR="000E40AC" w:rsidRPr="008E36E1">
        <w:rPr>
          <w:rFonts w:ascii="仿宋_GB2312" w:eastAsia="仿宋_GB2312" w:hint="eastAsia"/>
          <w:color w:val="000000"/>
          <w:sz w:val="32"/>
          <w:szCs w:val="32"/>
        </w:rPr>
        <w:t>现场填写的个人入户声明书。</w:t>
      </w:r>
    </w:p>
    <w:p w:rsidR="000E40AC" w:rsidRPr="008E36E1" w:rsidRDefault="0066751A" w:rsidP="008E36E1">
      <w:pPr>
        <w:pStyle w:val="a7"/>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3.</w:t>
      </w:r>
      <w:r w:rsidR="000E40AC" w:rsidRPr="008E36E1">
        <w:rPr>
          <w:rFonts w:ascii="仿宋_GB2312" w:eastAsia="仿宋_GB2312" w:hint="eastAsia"/>
          <w:color w:val="000000"/>
          <w:sz w:val="32"/>
          <w:szCs w:val="32"/>
        </w:rPr>
        <w:t>申请人、随迁人的居民户口簿、居民身份证。属集体户的，提供迁移人员的集体户口卡。</w:t>
      </w:r>
    </w:p>
    <w:p w:rsidR="000E40AC" w:rsidRPr="008E36E1" w:rsidRDefault="0066751A" w:rsidP="008E36E1">
      <w:pPr>
        <w:pStyle w:val="a7"/>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4.</w:t>
      </w:r>
      <w:r w:rsidR="000E40AC" w:rsidRPr="008E36E1">
        <w:rPr>
          <w:rFonts w:ascii="仿宋_GB2312" w:eastAsia="仿宋_GB2312" w:hint="eastAsia"/>
          <w:color w:val="000000"/>
          <w:sz w:val="32"/>
          <w:szCs w:val="32"/>
        </w:rPr>
        <w:t>迁入地址的自有住房证明。住房属配偶的，提供结婚证</w:t>
      </w:r>
      <w:r>
        <w:rPr>
          <w:rFonts w:ascii="仿宋_GB2312" w:eastAsia="仿宋_GB2312" w:hint="eastAsia"/>
          <w:color w:val="000000"/>
          <w:sz w:val="32"/>
          <w:szCs w:val="32"/>
        </w:rPr>
        <w:t>；住房属申请人与父母或未成年子女共有的，</w:t>
      </w:r>
      <w:r w:rsidR="000E40AC" w:rsidRPr="008E36E1">
        <w:rPr>
          <w:rFonts w:ascii="仿宋_GB2312" w:eastAsia="仿宋_GB2312" w:hint="eastAsia"/>
          <w:color w:val="000000"/>
          <w:sz w:val="32"/>
          <w:szCs w:val="32"/>
        </w:rPr>
        <w:t>应提供亲属关系证明、未成年子女的《出生医学证明》;</w:t>
      </w:r>
      <w:r>
        <w:rPr>
          <w:rFonts w:ascii="仿宋_GB2312" w:eastAsia="仿宋_GB2312" w:hint="eastAsia"/>
          <w:color w:val="000000"/>
          <w:sz w:val="32"/>
          <w:szCs w:val="32"/>
        </w:rPr>
        <w:t>住房属单位分配的，提供</w:t>
      </w:r>
      <w:r w:rsidR="000E40AC" w:rsidRPr="008E36E1">
        <w:rPr>
          <w:rFonts w:ascii="仿宋_GB2312" w:eastAsia="仿宋_GB2312" w:hint="eastAsia"/>
          <w:color w:val="000000"/>
          <w:sz w:val="32"/>
          <w:szCs w:val="32"/>
        </w:rPr>
        <w:t>迁入地的</w:t>
      </w:r>
      <w:r>
        <w:rPr>
          <w:rFonts w:ascii="仿宋_GB2312" w:eastAsia="仿宋_GB2312" w:hint="eastAsia"/>
          <w:color w:val="000000"/>
          <w:sz w:val="32"/>
          <w:szCs w:val="32"/>
        </w:rPr>
        <w:t>房屋产权证明及产权单位同意分配并同意申请人户口迁入该房产的证明；集体户迁移至集体户的，提供现工作单位集体户首页（复印件加盖公章）、</w:t>
      </w:r>
      <w:r w:rsidR="00C10078">
        <w:rPr>
          <w:rFonts w:ascii="仿宋_GB2312" w:eastAsia="仿宋_GB2312" w:hint="eastAsia"/>
          <w:color w:val="000000"/>
          <w:sz w:val="32"/>
          <w:szCs w:val="32"/>
        </w:rPr>
        <w:t>现工作单位</w:t>
      </w:r>
      <w:proofErr w:type="gramStart"/>
      <w:r w:rsidR="00C10078">
        <w:rPr>
          <w:rFonts w:ascii="仿宋_GB2312" w:eastAsia="仿宋_GB2312" w:hint="eastAsia"/>
          <w:color w:val="000000"/>
          <w:sz w:val="32"/>
          <w:szCs w:val="32"/>
        </w:rPr>
        <w:t>参保证明</w:t>
      </w:r>
      <w:proofErr w:type="gramEnd"/>
      <w:r w:rsidR="00C10078">
        <w:rPr>
          <w:rFonts w:ascii="仿宋_GB2312" w:eastAsia="仿宋_GB2312" w:hint="eastAsia"/>
          <w:color w:val="000000"/>
          <w:sz w:val="32"/>
          <w:szCs w:val="32"/>
        </w:rPr>
        <w:t>或在职证明（加盖公章）或工作调动文件。</w:t>
      </w:r>
    </w:p>
    <w:p w:rsidR="000E40AC" w:rsidRPr="008E36E1" w:rsidRDefault="00C10078" w:rsidP="008E36E1">
      <w:pPr>
        <w:pStyle w:val="a7"/>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5.</w:t>
      </w:r>
      <w:r w:rsidR="000E40AC" w:rsidRPr="008E36E1">
        <w:rPr>
          <w:rFonts w:ascii="仿宋_GB2312" w:eastAsia="仿宋_GB2312" w:hint="eastAsia"/>
          <w:color w:val="000000"/>
          <w:sz w:val="32"/>
          <w:szCs w:val="32"/>
        </w:rPr>
        <w:t>成年未婚子女的未婚声明书（仅限于有成年未婚子女随迁时提供</w:t>
      </w:r>
      <w:r>
        <w:rPr>
          <w:rFonts w:ascii="仿宋_GB2312" w:eastAsia="仿宋_GB2312" w:hint="eastAsia"/>
          <w:color w:val="000000"/>
          <w:sz w:val="32"/>
          <w:szCs w:val="32"/>
        </w:rPr>
        <w:t>，未达到国家法定结婚年龄的可无需提供</w:t>
      </w:r>
      <w:r w:rsidR="000E40AC" w:rsidRPr="008E36E1">
        <w:rPr>
          <w:rFonts w:ascii="仿宋_GB2312" w:eastAsia="仿宋_GB2312" w:hint="eastAsia"/>
          <w:color w:val="000000"/>
          <w:sz w:val="32"/>
          <w:szCs w:val="32"/>
        </w:rPr>
        <w:t>）。</w:t>
      </w:r>
    </w:p>
    <w:p w:rsidR="000E40AC" w:rsidRPr="008E36E1" w:rsidRDefault="00C10078" w:rsidP="008E36E1">
      <w:pPr>
        <w:pStyle w:val="a7"/>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6.</w:t>
      </w:r>
      <w:r w:rsidR="000E40AC" w:rsidRPr="008E36E1">
        <w:rPr>
          <w:rFonts w:ascii="仿宋_GB2312" w:eastAsia="仿宋_GB2312" w:hint="eastAsia"/>
          <w:color w:val="000000"/>
          <w:sz w:val="32"/>
          <w:szCs w:val="32"/>
        </w:rPr>
        <w:t>随迁人员身份证件：配偶、子女、申请人父母随迁的，应分别提供申请人的结婚证，随迁人员的居民户口簿、居民身份证，子女的《出生医学证明》或《收养证》，申请</w:t>
      </w:r>
      <w:r>
        <w:rPr>
          <w:rFonts w:ascii="仿宋_GB2312" w:eastAsia="仿宋_GB2312" w:hint="eastAsia"/>
          <w:color w:val="000000"/>
          <w:sz w:val="32"/>
          <w:szCs w:val="32"/>
        </w:rPr>
        <w:t>人父母的结婚证、亲属关系证明。（仅限于配偶或子女户口与申请人无法判断亲属关系或配偶关系</w:t>
      </w:r>
      <w:r w:rsidR="000E40AC" w:rsidRPr="008E36E1">
        <w:rPr>
          <w:rFonts w:ascii="仿宋_GB2312" w:eastAsia="仿宋_GB2312" w:hint="eastAsia"/>
          <w:color w:val="000000"/>
          <w:sz w:val="32"/>
          <w:szCs w:val="32"/>
        </w:rPr>
        <w:t>时提供）</w:t>
      </w:r>
    </w:p>
    <w:p w:rsidR="003B0176" w:rsidRPr="008E36E1" w:rsidRDefault="003B0176" w:rsidP="008E36E1">
      <w:pPr>
        <w:pStyle w:val="a7"/>
        <w:spacing w:line="600" w:lineRule="exact"/>
        <w:ind w:firstLineChars="200" w:firstLine="640"/>
        <w:rPr>
          <w:rFonts w:ascii="黑体" w:eastAsia="黑体" w:hAnsi="黑体"/>
          <w:sz w:val="32"/>
          <w:szCs w:val="32"/>
        </w:rPr>
      </w:pPr>
      <w:r w:rsidRPr="008E36E1">
        <w:rPr>
          <w:rFonts w:ascii="黑体" w:eastAsia="黑体" w:hAnsi="黑体" w:hint="eastAsia"/>
          <w:sz w:val="32"/>
          <w:szCs w:val="32"/>
        </w:rPr>
        <w:lastRenderedPageBreak/>
        <w:t>七、办理时限</w:t>
      </w:r>
    </w:p>
    <w:p w:rsidR="003B0176" w:rsidRPr="008E36E1" w:rsidRDefault="00C10078" w:rsidP="008E36E1">
      <w:pPr>
        <w:pStyle w:val="a7"/>
        <w:spacing w:line="600" w:lineRule="exact"/>
        <w:ind w:firstLineChars="200" w:firstLine="640"/>
        <w:rPr>
          <w:rFonts w:ascii="仿宋_GB2312" w:eastAsia="仿宋_GB2312"/>
          <w:b/>
          <w:color w:val="000000"/>
          <w:sz w:val="32"/>
          <w:szCs w:val="32"/>
        </w:rPr>
      </w:pPr>
      <w:r>
        <w:rPr>
          <w:rFonts w:ascii="仿宋_GB2312" w:eastAsia="仿宋_GB2312" w:hint="eastAsia"/>
          <w:color w:val="000000"/>
          <w:sz w:val="32"/>
          <w:szCs w:val="32"/>
        </w:rPr>
        <w:t>资料齐全、真实、有效的，</w:t>
      </w:r>
      <w:r w:rsidR="003B0176" w:rsidRPr="008E36E1">
        <w:rPr>
          <w:rFonts w:ascii="仿宋_GB2312" w:eastAsia="仿宋_GB2312" w:hint="eastAsia"/>
          <w:color w:val="000000"/>
          <w:sz w:val="32"/>
          <w:szCs w:val="32"/>
        </w:rPr>
        <w:t>当场办理</w:t>
      </w:r>
      <w:r>
        <w:rPr>
          <w:rFonts w:ascii="仿宋_GB2312" w:eastAsia="仿宋_GB2312" w:hint="eastAsia"/>
          <w:color w:val="000000"/>
          <w:sz w:val="32"/>
          <w:szCs w:val="32"/>
        </w:rPr>
        <w:t>。</w:t>
      </w:r>
    </w:p>
    <w:p w:rsidR="003B0176" w:rsidRPr="008E36E1" w:rsidRDefault="003B0176" w:rsidP="008E36E1">
      <w:pPr>
        <w:pStyle w:val="a7"/>
        <w:spacing w:line="600" w:lineRule="exact"/>
        <w:ind w:firstLineChars="200" w:firstLine="640"/>
        <w:rPr>
          <w:rFonts w:ascii="黑体" w:eastAsia="黑体" w:hAnsi="黑体"/>
          <w:sz w:val="32"/>
          <w:szCs w:val="32"/>
        </w:rPr>
      </w:pPr>
      <w:r w:rsidRPr="008E36E1">
        <w:rPr>
          <w:rFonts w:ascii="黑体" w:eastAsia="黑体" w:hAnsi="黑体" w:hint="eastAsia"/>
          <w:sz w:val="32"/>
          <w:szCs w:val="32"/>
        </w:rPr>
        <w:t>八、</w:t>
      </w:r>
      <w:r w:rsidR="00C45A3A">
        <w:rPr>
          <w:rFonts w:ascii="黑体" w:eastAsia="黑体" w:hAnsi="黑体" w:hint="eastAsia"/>
          <w:sz w:val="32"/>
          <w:szCs w:val="32"/>
        </w:rPr>
        <w:t>收费依据和标准</w:t>
      </w:r>
    </w:p>
    <w:p w:rsidR="003B0176" w:rsidRPr="008E36E1" w:rsidRDefault="003B0176" w:rsidP="008E36E1">
      <w:pPr>
        <w:pStyle w:val="a7"/>
        <w:spacing w:line="600" w:lineRule="exact"/>
        <w:ind w:firstLineChars="200" w:firstLine="640"/>
        <w:rPr>
          <w:rFonts w:ascii="仿宋_GB2312" w:eastAsia="仿宋_GB2312"/>
          <w:color w:val="000000"/>
          <w:sz w:val="32"/>
          <w:szCs w:val="32"/>
        </w:rPr>
      </w:pPr>
      <w:r w:rsidRPr="008E36E1">
        <w:rPr>
          <w:rFonts w:ascii="仿宋_GB2312" w:eastAsia="仿宋_GB2312" w:hint="eastAsia"/>
          <w:color w:val="000000"/>
          <w:sz w:val="32"/>
          <w:szCs w:val="32"/>
        </w:rPr>
        <w:t>不收费</w:t>
      </w:r>
    </w:p>
    <w:p w:rsidR="00C45A3A" w:rsidRDefault="00C45A3A" w:rsidP="00C45A3A">
      <w:pPr>
        <w:autoSpaceDE w:val="0"/>
        <w:autoSpaceDN w:val="0"/>
        <w:adjustRightInd w:val="0"/>
        <w:spacing w:line="600" w:lineRule="exact"/>
        <w:ind w:firstLineChars="200" w:firstLine="640"/>
        <w:jc w:val="left"/>
        <w:rPr>
          <w:rFonts w:ascii="仿宋_GB2312" w:eastAsia="仿宋_GB2312" w:cs="宋体"/>
          <w:b/>
          <w:color w:val="000000"/>
          <w:sz w:val="32"/>
          <w:szCs w:val="32"/>
        </w:rPr>
      </w:pPr>
      <w:r>
        <w:rPr>
          <w:rFonts w:ascii="黑体" w:eastAsia="黑体" w:hAnsi="黑体" w:cs="宋体" w:hint="eastAsia"/>
          <w:color w:val="000000"/>
          <w:sz w:val="32"/>
          <w:szCs w:val="32"/>
        </w:rPr>
        <w:t>九、咨询、投诉</w:t>
      </w:r>
    </w:p>
    <w:p w:rsidR="00C45A3A" w:rsidRDefault="00C45A3A" w:rsidP="00C45A3A">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1.咨询电话：各镇区公安分局窗口咨询电话（见下表）</w:t>
      </w:r>
    </w:p>
    <w:tbl>
      <w:tblPr>
        <w:tblStyle w:val="a8"/>
        <w:tblW w:w="9075" w:type="dxa"/>
        <w:tblInd w:w="-176" w:type="dxa"/>
        <w:tblLayout w:type="fixed"/>
        <w:tblLook w:val="04A0" w:firstRow="1" w:lastRow="0" w:firstColumn="1" w:lastColumn="0" w:noHBand="0" w:noVBand="1"/>
      </w:tblPr>
      <w:tblGrid>
        <w:gridCol w:w="1278"/>
        <w:gridCol w:w="1066"/>
        <w:gridCol w:w="1260"/>
        <w:gridCol w:w="1106"/>
        <w:gridCol w:w="1008"/>
        <w:gridCol w:w="1077"/>
        <w:gridCol w:w="1146"/>
        <w:gridCol w:w="1134"/>
      </w:tblGrid>
      <w:tr w:rsidR="00C45A3A" w:rsidTr="00A002DA">
        <w:tc>
          <w:tcPr>
            <w:tcW w:w="1278" w:type="dxa"/>
            <w:tcBorders>
              <w:top w:val="single" w:sz="4" w:space="0" w:color="auto"/>
              <w:left w:val="single" w:sz="4" w:space="0" w:color="auto"/>
              <w:bottom w:val="single" w:sz="4" w:space="0" w:color="auto"/>
              <w:right w:val="single" w:sz="4" w:space="0" w:color="auto"/>
            </w:tcBorders>
            <w:hideMark/>
          </w:tcPr>
          <w:p w:rsidR="00C45A3A" w:rsidRDefault="00C45A3A" w:rsidP="00535789">
            <w:pPr>
              <w:autoSpaceDE w:val="0"/>
              <w:autoSpaceDN w:val="0"/>
              <w:adjustRightInd w:val="0"/>
              <w:spacing w:line="60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镇区</w:t>
            </w:r>
          </w:p>
        </w:tc>
        <w:tc>
          <w:tcPr>
            <w:tcW w:w="1066" w:type="dxa"/>
            <w:tcBorders>
              <w:top w:val="single" w:sz="4" w:space="0" w:color="auto"/>
              <w:left w:val="single" w:sz="4" w:space="0" w:color="auto"/>
              <w:bottom w:val="single" w:sz="4" w:space="0" w:color="auto"/>
              <w:right w:val="single" w:sz="4" w:space="0" w:color="auto"/>
            </w:tcBorders>
            <w:hideMark/>
          </w:tcPr>
          <w:p w:rsidR="00C45A3A" w:rsidRDefault="00C45A3A" w:rsidP="00535789">
            <w:pPr>
              <w:autoSpaceDE w:val="0"/>
              <w:autoSpaceDN w:val="0"/>
              <w:adjustRightInd w:val="0"/>
              <w:spacing w:line="60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电话</w:t>
            </w:r>
          </w:p>
        </w:tc>
        <w:tc>
          <w:tcPr>
            <w:tcW w:w="1260" w:type="dxa"/>
            <w:tcBorders>
              <w:top w:val="single" w:sz="4" w:space="0" w:color="auto"/>
              <w:left w:val="single" w:sz="4" w:space="0" w:color="auto"/>
              <w:bottom w:val="single" w:sz="4" w:space="0" w:color="auto"/>
              <w:right w:val="single" w:sz="4" w:space="0" w:color="auto"/>
            </w:tcBorders>
            <w:hideMark/>
          </w:tcPr>
          <w:p w:rsidR="00C45A3A" w:rsidRDefault="00C45A3A" w:rsidP="00535789">
            <w:pPr>
              <w:autoSpaceDE w:val="0"/>
              <w:autoSpaceDN w:val="0"/>
              <w:adjustRightInd w:val="0"/>
              <w:spacing w:line="60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镇区</w:t>
            </w:r>
          </w:p>
        </w:tc>
        <w:tc>
          <w:tcPr>
            <w:tcW w:w="1106" w:type="dxa"/>
            <w:tcBorders>
              <w:top w:val="single" w:sz="4" w:space="0" w:color="auto"/>
              <w:left w:val="single" w:sz="4" w:space="0" w:color="auto"/>
              <w:bottom w:val="single" w:sz="4" w:space="0" w:color="auto"/>
              <w:right w:val="single" w:sz="4" w:space="0" w:color="auto"/>
            </w:tcBorders>
            <w:hideMark/>
          </w:tcPr>
          <w:p w:rsidR="00C45A3A" w:rsidRDefault="00C45A3A" w:rsidP="00535789">
            <w:pPr>
              <w:autoSpaceDE w:val="0"/>
              <w:autoSpaceDN w:val="0"/>
              <w:adjustRightInd w:val="0"/>
              <w:spacing w:line="60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电话</w:t>
            </w:r>
          </w:p>
        </w:tc>
        <w:tc>
          <w:tcPr>
            <w:tcW w:w="1008" w:type="dxa"/>
            <w:tcBorders>
              <w:top w:val="single" w:sz="4" w:space="0" w:color="auto"/>
              <w:left w:val="single" w:sz="4" w:space="0" w:color="auto"/>
              <w:bottom w:val="single" w:sz="4" w:space="0" w:color="auto"/>
              <w:right w:val="single" w:sz="4" w:space="0" w:color="auto"/>
            </w:tcBorders>
            <w:hideMark/>
          </w:tcPr>
          <w:p w:rsidR="00C45A3A" w:rsidRDefault="00C45A3A" w:rsidP="00535789">
            <w:pPr>
              <w:autoSpaceDE w:val="0"/>
              <w:autoSpaceDN w:val="0"/>
              <w:adjustRightInd w:val="0"/>
              <w:spacing w:line="60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镇区</w:t>
            </w:r>
          </w:p>
        </w:tc>
        <w:tc>
          <w:tcPr>
            <w:tcW w:w="1077" w:type="dxa"/>
            <w:tcBorders>
              <w:top w:val="single" w:sz="4" w:space="0" w:color="auto"/>
              <w:left w:val="single" w:sz="4" w:space="0" w:color="auto"/>
              <w:bottom w:val="single" w:sz="4" w:space="0" w:color="auto"/>
              <w:right w:val="single" w:sz="4" w:space="0" w:color="auto"/>
            </w:tcBorders>
            <w:hideMark/>
          </w:tcPr>
          <w:p w:rsidR="00C45A3A" w:rsidRDefault="00C45A3A" w:rsidP="00535789">
            <w:pPr>
              <w:autoSpaceDE w:val="0"/>
              <w:autoSpaceDN w:val="0"/>
              <w:adjustRightInd w:val="0"/>
              <w:spacing w:line="60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电话</w:t>
            </w:r>
          </w:p>
        </w:tc>
        <w:tc>
          <w:tcPr>
            <w:tcW w:w="1146" w:type="dxa"/>
            <w:tcBorders>
              <w:top w:val="single" w:sz="4" w:space="0" w:color="auto"/>
              <w:left w:val="single" w:sz="4" w:space="0" w:color="auto"/>
              <w:bottom w:val="single" w:sz="4" w:space="0" w:color="auto"/>
              <w:right w:val="single" w:sz="4" w:space="0" w:color="auto"/>
            </w:tcBorders>
            <w:hideMark/>
          </w:tcPr>
          <w:p w:rsidR="00C45A3A" w:rsidRDefault="00C45A3A" w:rsidP="00535789">
            <w:pPr>
              <w:autoSpaceDE w:val="0"/>
              <w:autoSpaceDN w:val="0"/>
              <w:adjustRightInd w:val="0"/>
              <w:spacing w:line="60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镇区</w:t>
            </w:r>
          </w:p>
        </w:tc>
        <w:tc>
          <w:tcPr>
            <w:tcW w:w="1134" w:type="dxa"/>
            <w:tcBorders>
              <w:top w:val="single" w:sz="4" w:space="0" w:color="auto"/>
              <w:left w:val="single" w:sz="4" w:space="0" w:color="auto"/>
              <w:bottom w:val="single" w:sz="4" w:space="0" w:color="auto"/>
              <w:right w:val="single" w:sz="4" w:space="0" w:color="auto"/>
            </w:tcBorders>
            <w:hideMark/>
          </w:tcPr>
          <w:p w:rsidR="00C45A3A" w:rsidRDefault="00C45A3A" w:rsidP="00535789">
            <w:pPr>
              <w:autoSpaceDE w:val="0"/>
              <w:autoSpaceDN w:val="0"/>
              <w:adjustRightInd w:val="0"/>
              <w:spacing w:line="60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电话</w:t>
            </w:r>
          </w:p>
        </w:tc>
      </w:tr>
      <w:tr w:rsidR="00C45A3A" w:rsidTr="00A002DA">
        <w:tc>
          <w:tcPr>
            <w:tcW w:w="1278" w:type="dxa"/>
            <w:tcBorders>
              <w:top w:val="single" w:sz="4" w:space="0" w:color="auto"/>
              <w:left w:val="single" w:sz="4" w:space="0" w:color="auto"/>
              <w:bottom w:val="single" w:sz="4" w:space="0" w:color="auto"/>
              <w:right w:val="single" w:sz="4" w:space="0" w:color="auto"/>
            </w:tcBorders>
            <w:vAlign w:val="center"/>
            <w:hideMark/>
          </w:tcPr>
          <w:p w:rsidR="00C45A3A" w:rsidRDefault="00C45A3A" w:rsidP="00535789">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石岐区行政服务中心公安窗口</w:t>
            </w:r>
          </w:p>
        </w:tc>
        <w:tc>
          <w:tcPr>
            <w:tcW w:w="1066" w:type="dxa"/>
            <w:tcBorders>
              <w:top w:val="single" w:sz="4" w:space="0" w:color="auto"/>
              <w:left w:val="single" w:sz="4" w:space="0" w:color="auto"/>
              <w:bottom w:val="single" w:sz="4" w:space="0" w:color="auto"/>
              <w:right w:val="single" w:sz="4" w:space="0" w:color="auto"/>
            </w:tcBorders>
            <w:vAlign w:val="center"/>
            <w:hideMark/>
          </w:tcPr>
          <w:p w:rsidR="00C45A3A" w:rsidRDefault="00C45A3A" w:rsidP="00535789">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23188099</w:t>
            </w:r>
          </w:p>
        </w:tc>
        <w:tc>
          <w:tcPr>
            <w:tcW w:w="1260" w:type="dxa"/>
            <w:tcBorders>
              <w:top w:val="single" w:sz="4" w:space="0" w:color="auto"/>
              <w:left w:val="single" w:sz="4" w:space="0" w:color="auto"/>
              <w:bottom w:val="single" w:sz="4" w:space="0" w:color="auto"/>
              <w:right w:val="single" w:sz="4" w:space="0" w:color="auto"/>
            </w:tcBorders>
            <w:vAlign w:val="center"/>
            <w:hideMark/>
          </w:tcPr>
          <w:p w:rsidR="00C45A3A" w:rsidRDefault="00C45A3A" w:rsidP="00535789">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开发区行政服务中心公安窗口</w:t>
            </w:r>
          </w:p>
        </w:tc>
        <w:tc>
          <w:tcPr>
            <w:tcW w:w="1106" w:type="dxa"/>
            <w:tcBorders>
              <w:top w:val="single" w:sz="4" w:space="0" w:color="auto"/>
              <w:left w:val="single" w:sz="4" w:space="0" w:color="auto"/>
              <w:bottom w:val="single" w:sz="4" w:space="0" w:color="auto"/>
              <w:right w:val="single" w:sz="4" w:space="0" w:color="auto"/>
            </w:tcBorders>
            <w:vAlign w:val="center"/>
            <w:hideMark/>
          </w:tcPr>
          <w:p w:rsidR="00C45A3A" w:rsidRDefault="00C45A3A" w:rsidP="00535789">
            <w:pP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23185616</w:t>
            </w:r>
          </w:p>
        </w:tc>
        <w:tc>
          <w:tcPr>
            <w:tcW w:w="1008" w:type="dxa"/>
            <w:tcBorders>
              <w:top w:val="single" w:sz="4" w:space="0" w:color="auto"/>
              <w:left w:val="single" w:sz="4" w:space="0" w:color="auto"/>
              <w:bottom w:val="single" w:sz="4" w:space="0" w:color="auto"/>
              <w:right w:val="single" w:sz="4" w:space="0" w:color="auto"/>
            </w:tcBorders>
            <w:vAlign w:val="center"/>
            <w:hideMark/>
          </w:tcPr>
          <w:p w:rsidR="00C45A3A" w:rsidRDefault="00C45A3A" w:rsidP="00535789">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东升公安分局窗口</w:t>
            </w:r>
          </w:p>
        </w:tc>
        <w:tc>
          <w:tcPr>
            <w:tcW w:w="1077" w:type="dxa"/>
            <w:tcBorders>
              <w:top w:val="single" w:sz="4" w:space="0" w:color="auto"/>
              <w:left w:val="single" w:sz="4" w:space="0" w:color="auto"/>
              <w:bottom w:val="single" w:sz="4" w:space="0" w:color="auto"/>
              <w:right w:val="single" w:sz="4" w:space="0" w:color="auto"/>
            </w:tcBorders>
            <w:vAlign w:val="center"/>
            <w:hideMark/>
          </w:tcPr>
          <w:p w:rsidR="00C45A3A" w:rsidRDefault="00C45A3A" w:rsidP="00535789">
            <w:pP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23187627</w:t>
            </w:r>
          </w:p>
        </w:tc>
        <w:tc>
          <w:tcPr>
            <w:tcW w:w="1146" w:type="dxa"/>
            <w:tcBorders>
              <w:top w:val="single" w:sz="4" w:space="0" w:color="auto"/>
              <w:left w:val="single" w:sz="4" w:space="0" w:color="auto"/>
              <w:bottom w:val="single" w:sz="4" w:space="0" w:color="auto"/>
              <w:right w:val="single" w:sz="4" w:space="0" w:color="auto"/>
            </w:tcBorders>
            <w:vAlign w:val="center"/>
            <w:hideMark/>
          </w:tcPr>
          <w:p w:rsidR="00C45A3A" w:rsidRDefault="00C45A3A" w:rsidP="00535789">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南朗行政服务中心公安窗口</w:t>
            </w:r>
          </w:p>
        </w:tc>
        <w:tc>
          <w:tcPr>
            <w:tcW w:w="1134" w:type="dxa"/>
            <w:tcBorders>
              <w:top w:val="single" w:sz="4" w:space="0" w:color="auto"/>
              <w:left w:val="single" w:sz="4" w:space="0" w:color="auto"/>
              <w:bottom w:val="single" w:sz="4" w:space="0" w:color="auto"/>
              <w:right w:val="single" w:sz="4" w:space="0" w:color="auto"/>
            </w:tcBorders>
            <w:vAlign w:val="center"/>
            <w:hideMark/>
          </w:tcPr>
          <w:p w:rsidR="00C45A3A" w:rsidRDefault="00C45A3A" w:rsidP="00535789">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23185515</w:t>
            </w:r>
          </w:p>
        </w:tc>
      </w:tr>
      <w:tr w:rsidR="00C45A3A" w:rsidTr="00A002DA">
        <w:tc>
          <w:tcPr>
            <w:tcW w:w="1278" w:type="dxa"/>
            <w:tcBorders>
              <w:top w:val="single" w:sz="4" w:space="0" w:color="auto"/>
              <w:left w:val="single" w:sz="4" w:space="0" w:color="auto"/>
              <w:bottom w:val="single" w:sz="4" w:space="0" w:color="auto"/>
              <w:right w:val="single" w:sz="4" w:space="0" w:color="auto"/>
            </w:tcBorders>
            <w:vAlign w:val="center"/>
            <w:hideMark/>
          </w:tcPr>
          <w:p w:rsidR="00C45A3A" w:rsidRDefault="00C45A3A" w:rsidP="00535789">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东区行政服务中心公安窗口</w:t>
            </w:r>
          </w:p>
        </w:tc>
        <w:tc>
          <w:tcPr>
            <w:tcW w:w="1066" w:type="dxa"/>
            <w:tcBorders>
              <w:top w:val="single" w:sz="4" w:space="0" w:color="auto"/>
              <w:left w:val="single" w:sz="4" w:space="0" w:color="auto"/>
              <w:bottom w:val="single" w:sz="4" w:space="0" w:color="auto"/>
              <w:right w:val="single" w:sz="4" w:space="0" w:color="auto"/>
            </w:tcBorders>
            <w:vAlign w:val="center"/>
            <w:hideMark/>
          </w:tcPr>
          <w:p w:rsidR="00C45A3A" w:rsidRDefault="00C45A3A" w:rsidP="00535789">
            <w:pP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23188211</w:t>
            </w:r>
          </w:p>
        </w:tc>
        <w:tc>
          <w:tcPr>
            <w:tcW w:w="1260" w:type="dxa"/>
            <w:tcBorders>
              <w:top w:val="single" w:sz="4" w:space="0" w:color="auto"/>
              <w:left w:val="single" w:sz="4" w:space="0" w:color="auto"/>
              <w:bottom w:val="single" w:sz="4" w:space="0" w:color="auto"/>
              <w:right w:val="single" w:sz="4" w:space="0" w:color="auto"/>
            </w:tcBorders>
            <w:vAlign w:val="center"/>
            <w:hideMark/>
          </w:tcPr>
          <w:p w:rsidR="00C45A3A" w:rsidRDefault="00C45A3A" w:rsidP="00535789">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黄圃行政服务中心公安窗口</w:t>
            </w:r>
          </w:p>
        </w:tc>
        <w:tc>
          <w:tcPr>
            <w:tcW w:w="1106" w:type="dxa"/>
            <w:tcBorders>
              <w:top w:val="single" w:sz="4" w:space="0" w:color="auto"/>
              <w:left w:val="single" w:sz="4" w:space="0" w:color="auto"/>
              <w:bottom w:val="single" w:sz="4" w:space="0" w:color="auto"/>
              <w:right w:val="single" w:sz="4" w:space="0" w:color="auto"/>
            </w:tcBorders>
            <w:vAlign w:val="center"/>
            <w:hideMark/>
          </w:tcPr>
          <w:p w:rsidR="00C45A3A" w:rsidRDefault="00C45A3A" w:rsidP="00535789">
            <w:pP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23187112</w:t>
            </w:r>
          </w:p>
        </w:tc>
        <w:tc>
          <w:tcPr>
            <w:tcW w:w="1008" w:type="dxa"/>
            <w:tcBorders>
              <w:top w:val="single" w:sz="4" w:space="0" w:color="auto"/>
              <w:left w:val="single" w:sz="4" w:space="0" w:color="auto"/>
              <w:bottom w:val="single" w:sz="4" w:space="0" w:color="auto"/>
              <w:right w:val="single" w:sz="4" w:space="0" w:color="auto"/>
            </w:tcBorders>
            <w:vAlign w:val="center"/>
            <w:hideMark/>
          </w:tcPr>
          <w:p w:rsidR="00C45A3A" w:rsidRDefault="00C45A3A" w:rsidP="00535789">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港口公安分局窗口</w:t>
            </w:r>
          </w:p>
        </w:tc>
        <w:tc>
          <w:tcPr>
            <w:tcW w:w="1077" w:type="dxa"/>
            <w:tcBorders>
              <w:top w:val="single" w:sz="4" w:space="0" w:color="auto"/>
              <w:left w:val="single" w:sz="4" w:space="0" w:color="auto"/>
              <w:bottom w:val="single" w:sz="4" w:space="0" w:color="auto"/>
              <w:right w:val="single" w:sz="4" w:space="0" w:color="auto"/>
            </w:tcBorders>
            <w:vAlign w:val="center"/>
            <w:hideMark/>
          </w:tcPr>
          <w:p w:rsidR="00C45A3A" w:rsidRDefault="00C45A3A" w:rsidP="00535789">
            <w:pP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23187715</w:t>
            </w:r>
          </w:p>
        </w:tc>
        <w:tc>
          <w:tcPr>
            <w:tcW w:w="1146" w:type="dxa"/>
            <w:tcBorders>
              <w:top w:val="single" w:sz="4" w:space="0" w:color="auto"/>
              <w:left w:val="single" w:sz="4" w:space="0" w:color="auto"/>
              <w:bottom w:val="single" w:sz="4" w:space="0" w:color="auto"/>
              <w:right w:val="single" w:sz="4" w:space="0" w:color="auto"/>
            </w:tcBorders>
            <w:vAlign w:val="center"/>
            <w:hideMark/>
          </w:tcPr>
          <w:p w:rsidR="00C45A3A" w:rsidRDefault="00C45A3A" w:rsidP="00535789">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五桂</w:t>
            </w:r>
            <w:proofErr w:type="gramStart"/>
            <w:r>
              <w:rPr>
                <w:rFonts w:ascii="仿宋_GB2312" w:eastAsia="仿宋_GB2312" w:hAnsi="宋体" w:cs="宋体" w:hint="eastAsia"/>
                <w:color w:val="000000"/>
                <w:kern w:val="0"/>
                <w:sz w:val="20"/>
                <w:szCs w:val="20"/>
              </w:rPr>
              <w:t>山行政</w:t>
            </w:r>
            <w:proofErr w:type="gramEnd"/>
            <w:r>
              <w:rPr>
                <w:rFonts w:ascii="仿宋_GB2312" w:eastAsia="仿宋_GB2312" w:hAnsi="宋体" w:cs="宋体" w:hint="eastAsia"/>
                <w:color w:val="000000"/>
                <w:kern w:val="0"/>
                <w:sz w:val="20"/>
                <w:szCs w:val="20"/>
              </w:rPr>
              <w:t>服务中心公安窗口</w:t>
            </w:r>
          </w:p>
        </w:tc>
        <w:tc>
          <w:tcPr>
            <w:tcW w:w="1134" w:type="dxa"/>
            <w:tcBorders>
              <w:top w:val="single" w:sz="4" w:space="0" w:color="auto"/>
              <w:left w:val="single" w:sz="4" w:space="0" w:color="auto"/>
              <w:bottom w:val="single" w:sz="4" w:space="0" w:color="auto"/>
              <w:right w:val="single" w:sz="4" w:space="0" w:color="auto"/>
            </w:tcBorders>
            <w:vAlign w:val="center"/>
            <w:hideMark/>
          </w:tcPr>
          <w:p w:rsidR="00C45A3A" w:rsidRDefault="00C45A3A" w:rsidP="00535789">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23186515</w:t>
            </w:r>
          </w:p>
        </w:tc>
      </w:tr>
      <w:tr w:rsidR="00C45A3A" w:rsidTr="00A002DA">
        <w:tc>
          <w:tcPr>
            <w:tcW w:w="1278" w:type="dxa"/>
            <w:tcBorders>
              <w:top w:val="single" w:sz="4" w:space="0" w:color="auto"/>
              <w:left w:val="single" w:sz="4" w:space="0" w:color="auto"/>
              <w:bottom w:val="single" w:sz="4" w:space="0" w:color="auto"/>
              <w:right w:val="single" w:sz="4" w:space="0" w:color="auto"/>
            </w:tcBorders>
            <w:vAlign w:val="center"/>
            <w:hideMark/>
          </w:tcPr>
          <w:p w:rsidR="00C45A3A" w:rsidRDefault="00C45A3A" w:rsidP="00535789">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西区行政服务中心公安窗口</w:t>
            </w:r>
          </w:p>
        </w:tc>
        <w:tc>
          <w:tcPr>
            <w:tcW w:w="1066" w:type="dxa"/>
            <w:tcBorders>
              <w:top w:val="single" w:sz="4" w:space="0" w:color="auto"/>
              <w:left w:val="single" w:sz="4" w:space="0" w:color="auto"/>
              <w:bottom w:val="single" w:sz="4" w:space="0" w:color="auto"/>
              <w:right w:val="single" w:sz="4" w:space="0" w:color="auto"/>
            </w:tcBorders>
            <w:vAlign w:val="center"/>
            <w:hideMark/>
          </w:tcPr>
          <w:p w:rsidR="00C45A3A" w:rsidRDefault="00C45A3A" w:rsidP="00535789">
            <w:pP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23187987</w:t>
            </w:r>
          </w:p>
        </w:tc>
        <w:tc>
          <w:tcPr>
            <w:tcW w:w="1260" w:type="dxa"/>
            <w:tcBorders>
              <w:top w:val="single" w:sz="4" w:space="0" w:color="auto"/>
              <w:left w:val="single" w:sz="4" w:space="0" w:color="auto"/>
              <w:bottom w:val="single" w:sz="4" w:space="0" w:color="auto"/>
              <w:right w:val="single" w:sz="4" w:space="0" w:color="auto"/>
            </w:tcBorders>
            <w:vAlign w:val="center"/>
            <w:hideMark/>
          </w:tcPr>
          <w:p w:rsidR="00C45A3A" w:rsidRDefault="00C45A3A" w:rsidP="00535789">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东</w:t>
            </w:r>
            <w:proofErr w:type="gramStart"/>
            <w:r>
              <w:rPr>
                <w:rFonts w:ascii="仿宋_GB2312" w:eastAsia="仿宋_GB2312" w:hAnsi="宋体" w:cs="宋体" w:hint="eastAsia"/>
                <w:color w:val="000000"/>
                <w:kern w:val="0"/>
                <w:sz w:val="20"/>
                <w:szCs w:val="20"/>
              </w:rPr>
              <w:t>凤行政</w:t>
            </w:r>
            <w:proofErr w:type="gramEnd"/>
            <w:r>
              <w:rPr>
                <w:rFonts w:ascii="仿宋_GB2312" w:eastAsia="仿宋_GB2312" w:hAnsi="宋体" w:cs="宋体" w:hint="eastAsia"/>
                <w:color w:val="000000"/>
                <w:kern w:val="0"/>
                <w:sz w:val="20"/>
                <w:szCs w:val="20"/>
              </w:rPr>
              <w:t>服务中心公安窗口</w:t>
            </w:r>
          </w:p>
        </w:tc>
        <w:tc>
          <w:tcPr>
            <w:tcW w:w="1106" w:type="dxa"/>
            <w:tcBorders>
              <w:top w:val="single" w:sz="4" w:space="0" w:color="auto"/>
              <w:left w:val="single" w:sz="4" w:space="0" w:color="auto"/>
              <w:bottom w:val="single" w:sz="4" w:space="0" w:color="auto"/>
              <w:right w:val="single" w:sz="4" w:space="0" w:color="auto"/>
            </w:tcBorders>
            <w:vAlign w:val="center"/>
            <w:hideMark/>
          </w:tcPr>
          <w:p w:rsidR="00C45A3A" w:rsidRDefault="00C45A3A" w:rsidP="00535789">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23189309</w:t>
            </w:r>
          </w:p>
        </w:tc>
        <w:tc>
          <w:tcPr>
            <w:tcW w:w="1008" w:type="dxa"/>
            <w:tcBorders>
              <w:top w:val="single" w:sz="4" w:space="0" w:color="auto"/>
              <w:left w:val="single" w:sz="4" w:space="0" w:color="auto"/>
              <w:bottom w:val="single" w:sz="4" w:space="0" w:color="auto"/>
              <w:right w:val="single" w:sz="4" w:space="0" w:color="auto"/>
            </w:tcBorders>
            <w:vAlign w:val="center"/>
            <w:hideMark/>
          </w:tcPr>
          <w:p w:rsidR="00C45A3A" w:rsidRDefault="00C45A3A" w:rsidP="00535789">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民众公安分局窗口</w:t>
            </w:r>
          </w:p>
        </w:tc>
        <w:tc>
          <w:tcPr>
            <w:tcW w:w="1077" w:type="dxa"/>
            <w:tcBorders>
              <w:top w:val="single" w:sz="4" w:space="0" w:color="auto"/>
              <w:left w:val="single" w:sz="4" w:space="0" w:color="auto"/>
              <w:bottom w:val="single" w:sz="4" w:space="0" w:color="auto"/>
              <w:right w:val="single" w:sz="4" w:space="0" w:color="auto"/>
            </w:tcBorders>
            <w:vAlign w:val="center"/>
            <w:hideMark/>
          </w:tcPr>
          <w:p w:rsidR="00C45A3A" w:rsidRDefault="00C45A3A" w:rsidP="00535789">
            <w:pP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23185111</w:t>
            </w:r>
          </w:p>
        </w:tc>
        <w:tc>
          <w:tcPr>
            <w:tcW w:w="1146" w:type="dxa"/>
            <w:tcBorders>
              <w:top w:val="single" w:sz="4" w:space="0" w:color="auto"/>
              <w:left w:val="single" w:sz="4" w:space="0" w:color="auto"/>
              <w:bottom w:val="single" w:sz="4" w:space="0" w:color="auto"/>
              <w:right w:val="single" w:sz="4" w:space="0" w:color="auto"/>
            </w:tcBorders>
            <w:vAlign w:val="center"/>
            <w:hideMark/>
          </w:tcPr>
          <w:p w:rsidR="00C45A3A" w:rsidRDefault="00C45A3A" w:rsidP="00535789">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板</w:t>
            </w:r>
            <w:proofErr w:type="gramStart"/>
            <w:r>
              <w:rPr>
                <w:rFonts w:ascii="仿宋_GB2312" w:eastAsia="仿宋_GB2312" w:hAnsi="宋体" w:cs="宋体" w:hint="eastAsia"/>
                <w:color w:val="000000"/>
                <w:kern w:val="0"/>
                <w:sz w:val="20"/>
                <w:szCs w:val="20"/>
              </w:rPr>
              <w:t>芙</w:t>
            </w:r>
            <w:proofErr w:type="gramEnd"/>
            <w:r>
              <w:rPr>
                <w:rFonts w:ascii="仿宋_GB2312" w:eastAsia="仿宋_GB2312" w:hAnsi="宋体" w:cs="宋体" w:hint="eastAsia"/>
                <w:color w:val="000000"/>
                <w:kern w:val="0"/>
                <w:sz w:val="20"/>
                <w:szCs w:val="20"/>
              </w:rPr>
              <w:t>行政服务中心公安窗口</w:t>
            </w:r>
          </w:p>
        </w:tc>
        <w:tc>
          <w:tcPr>
            <w:tcW w:w="1134" w:type="dxa"/>
            <w:tcBorders>
              <w:top w:val="single" w:sz="4" w:space="0" w:color="auto"/>
              <w:left w:val="single" w:sz="4" w:space="0" w:color="auto"/>
              <w:bottom w:val="single" w:sz="4" w:space="0" w:color="auto"/>
              <w:right w:val="single" w:sz="4" w:space="0" w:color="auto"/>
            </w:tcBorders>
            <w:vAlign w:val="center"/>
            <w:hideMark/>
          </w:tcPr>
          <w:p w:rsidR="00C45A3A" w:rsidRDefault="00C45A3A" w:rsidP="00535789">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23186650</w:t>
            </w:r>
          </w:p>
        </w:tc>
      </w:tr>
      <w:tr w:rsidR="00C45A3A" w:rsidTr="00A002DA">
        <w:tc>
          <w:tcPr>
            <w:tcW w:w="1278" w:type="dxa"/>
            <w:tcBorders>
              <w:top w:val="single" w:sz="4" w:space="0" w:color="auto"/>
              <w:left w:val="single" w:sz="4" w:space="0" w:color="auto"/>
              <w:bottom w:val="single" w:sz="4" w:space="0" w:color="auto"/>
              <w:right w:val="single" w:sz="4" w:space="0" w:color="auto"/>
            </w:tcBorders>
            <w:vAlign w:val="center"/>
            <w:hideMark/>
          </w:tcPr>
          <w:p w:rsidR="00C45A3A" w:rsidRDefault="00C45A3A" w:rsidP="00535789">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南区行政服务中心公安窗口</w:t>
            </w:r>
          </w:p>
        </w:tc>
        <w:tc>
          <w:tcPr>
            <w:tcW w:w="1066" w:type="dxa"/>
            <w:tcBorders>
              <w:top w:val="single" w:sz="4" w:space="0" w:color="auto"/>
              <w:left w:val="single" w:sz="4" w:space="0" w:color="auto"/>
              <w:bottom w:val="single" w:sz="4" w:space="0" w:color="auto"/>
              <w:right w:val="single" w:sz="4" w:space="0" w:color="auto"/>
            </w:tcBorders>
            <w:vAlign w:val="center"/>
            <w:hideMark/>
          </w:tcPr>
          <w:p w:rsidR="00C45A3A" w:rsidRDefault="00C45A3A" w:rsidP="00535789">
            <w:pP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23189215</w:t>
            </w:r>
          </w:p>
        </w:tc>
        <w:tc>
          <w:tcPr>
            <w:tcW w:w="1260" w:type="dxa"/>
            <w:tcBorders>
              <w:top w:val="single" w:sz="4" w:space="0" w:color="auto"/>
              <w:left w:val="single" w:sz="4" w:space="0" w:color="auto"/>
              <w:bottom w:val="single" w:sz="4" w:space="0" w:color="auto"/>
              <w:right w:val="single" w:sz="4" w:space="0" w:color="auto"/>
            </w:tcBorders>
            <w:vAlign w:val="center"/>
            <w:hideMark/>
          </w:tcPr>
          <w:p w:rsidR="00C45A3A" w:rsidRDefault="00C45A3A" w:rsidP="00535789">
            <w:pPr>
              <w:autoSpaceDE w:val="0"/>
              <w:autoSpaceDN w:val="0"/>
              <w:adjustRightInd w:val="0"/>
              <w:rPr>
                <w:rFonts w:ascii="仿宋_GB2312" w:eastAsia="仿宋_GB2312" w:hAnsi="宋体" w:cs="宋体"/>
                <w:color w:val="000000"/>
                <w:kern w:val="0"/>
                <w:sz w:val="20"/>
                <w:szCs w:val="20"/>
              </w:rPr>
            </w:pPr>
            <w:proofErr w:type="gramStart"/>
            <w:r>
              <w:rPr>
                <w:rFonts w:ascii="仿宋_GB2312" w:eastAsia="仿宋_GB2312" w:hAnsi="宋体" w:cs="宋体" w:hint="eastAsia"/>
                <w:color w:val="000000"/>
                <w:kern w:val="0"/>
                <w:sz w:val="20"/>
                <w:szCs w:val="20"/>
              </w:rPr>
              <w:t>阜</w:t>
            </w:r>
            <w:proofErr w:type="gramEnd"/>
            <w:r>
              <w:rPr>
                <w:rFonts w:ascii="仿宋_GB2312" w:eastAsia="仿宋_GB2312" w:hAnsi="宋体" w:cs="宋体" w:hint="eastAsia"/>
                <w:color w:val="000000"/>
                <w:kern w:val="0"/>
                <w:sz w:val="20"/>
                <w:szCs w:val="20"/>
              </w:rPr>
              <w:t>沙公安分局窗口</w:t>
            </w:r>
          </w:p>
        </w:tc>
        <w:tc>
          <w:tcPr>
            <w:tcW w:w="1106" w:type="dxa"/>
            <w:tcBorders>
              <w:top w:val="single" w:sz="4" w:space="0" w:color="auto"/>
              <w:left w:val="single" w:sz="4" w:space="0" w:color="auto"/>
              <w:bottom w:val="single" w:sz="4" w:space="0" w:color="auto"/>
              <w:right w:val="single" w:sz="4" w:space="0" w:color="auto"/>
            </w:tcBorders>
            <w:vAlign w:val="center"/>
            <w:hideMark/>
          </w:tcPr>
          <w:p w:rsidR="00C45A3A" w:rsidRDefault="00C45A3A" w:rsidP="00535789">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23189417</w:t>
            </w:r>
          </w:p>
        </w:tc>
        <w:tc>
          <w:tcPr>
            <w:tcW w:w="1008" w:type="dxa"/>
            <w:tcBorders>
              <w:top w:val="single" w:sz="4" w:space="0" w:color="auto"/>
              <w:left w:val="single" w:sz="4" w:space="0" w:color="auto"/>
              <w:bottom w:val="single" w:sz="4" w:space="0" w:color="auto"/>
              <w:right w:val="single" w:sz="4" w:space="0" w:color="auto"/>
            </w:tcBorders>
            <w:vAlign w:val="center"/>
            <w:hideMark/>
          </w:tcPr>
          <w:p w:rsidR="00C45A3A" w:rsidRDefault="00C45A3A" w:rsidP="00535789">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三角公安分局窗口</w:t>
            </w:r>
          </w:p>
        </w:tc>
        <w:tc>
          <w:tcPr>
            <w:tcW w:w="1077" w:type="dxa"/>
            <w:tcBorders>
              <w:top w:val="single" w:sz="4" w:space="0" w:color="auto"/>
              <w:left w:val="single" w:sz="4" w:space="0" w:color="auto"/>
              <w:bottom w:val="single" w:sz="4" w:space="0" w:color="auto"/>
              <w:right w:val="single" w:sz="4" w:space="0" w:color="auto"/>
            </w:tcBorders>
            <w:vAlign w:val="center"/>
            <w:hideMark/>
          </w:tcPr>
          <w:p w:rsidR="00C45A3A" w:rsidRDefault="00C45A3A" w:rsidP="00535789">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23185028</w:t>
            </w:r>
          </w:p>
        </w:tc>
        <w:tc>
          <w:tcPr>
            <w:tcW w:w="1146" w:type="dxa"/>
            <w:tcBorders>
              <w:top w:val="single" w:sz="4" w:space="0" w:color="auto"/>
              <w:left w:val="single" w:sz="4" w:space="0" w:color="auto"/>
              <w:bottom w:val="single" w:sz="4" w:space="0" w:color="auto"/>
              <w:right w:val="single" w:sz="4" w:space="0" w:color="auto"/>
            </w:tcBorders>
            <w:vAlign w:val="center"/>
            <w:hideMark/>
          </w:tcPr>
          <w:p w:rsidR="00C45A3A" w:rsidRDefault="00C45A3A" w:rsidP="00535789">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三乡公安分局窗口</w:t>
            </w:r>
          </w:p>
        </w:tc>
        <w:tc>
          <w:tcPr>
            <w:tcW w:w="1134" w:type="dxa"/>
            <w:tcBorders>
              <w:top w:val="single" w:sz="4" w:space="0" w:color="auto"/>
              <w:left w:val="single" w:sz="4" w:space="0" w:color="auto"/>
              <w:bottom w:val="single" w:sz="4" w:space="0" w:color="auto"/>
              <w:right w:val="single" w:sz="4" w:space="0" w:color="auto"/>
            </w:tcBorders>
            <w:vAlign w:val="center"/>
            <w:hideMark/>
          </w:tcPr>
          <w:p w:rsidR="00C45A3A" w:rsidRDefault="00C45A3A" w:rsidP="00535789">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23186317</w:t>
            </w:r>
          </w:p>
        </w:tc>
      </w:tr>
      <w:tr w:rsidR="00C45A3A" w:rsidTr="00A002DA">
        <w:tc>
          <w:tcPr>
            <w:tcW w:w="1278" w:type="dxa"/>
            <w:tcBorders>
              <w:top w:val="single" w:sz="4" w:space="0" w:color="auto"/>
              <w:left w:val="single" w:sz="4" w:space="0" w:color="auto"/>
              <w:bottom w:val="single" w:sz="4" w:space="0" w:color="auto"/>
              <w:right w:val="single" w:sz="4" w:space="0" w:color="auto"/>
            </w:tcBorders>
            <w:vAlign w:val="center"/>
            <w:hideMark/>
          </w:tcPr>
          <w:p w:rsidR="00C45A3A" w:rsidRDefault="00C45A3A" w:rsidP="00535789">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坦洲公安分局窗口</w:t>
            </w:r>
          </w:p>
        </w:tc>
        <w:tc>
          <w:tcPr>
            <w:tcW w:w="1066" w:type="dxa"/>
            <w:tcBorders>
              <w:top w:val="single" w:sz="4" w:space="0" w:color="auto"/>
              <w:left w:val="single" w:sz="4" w:space="0" w:color="auto"/>
              <w:bottom w:val="single" w:sz="4" w:space="0" w:color="auto"/>
              <w:right w:val="single" w:sz="4" w:space="0" w:color="auto"/>
            </w:tcBorders>
            <w:vAlign w:val="center"/>
            <w:hideMark/>
          </w:tcPr>
          <w:p w:rsidR="00C45A3A" w:rsidRDefault="00C45A3A" w:rsidP="00535789">
            <w:pP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23183911</w:t>
            </w:r>
          </w:p>
        </w:tc>
        <w:tc>
          <w:tcPr>
            <w:tcW w:w="1260" w:type="dxa"/>
            <w:tcBorders>
              <w:top w:val="single" w:sz="4" w:space="0" w:color="auto"/>
              <w:left w:val="single" w:sz="4" w:space="0" w:color="auto"/>
              <w:bottom w:val="single" w:sz="4" w:space="0" w:color="auto"/>
              <w:right w:val="single" w:sz="4" w:space="0" w:color="auto"/>
            </w:tcBorders>
            <w:vAlign w:val="center"/>
            <w:hideMark/>
          </w:tcPr>
          <w:p w:rsidR="00C45A3A" w:rsidRDefault="00C45A3A" w:rsidP="00535789">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沙</w:t>
            </w:r>
            <w:proofErr w:type="gramStart"/>
            <w:r>
              <w:rPr>
                <w:rFonts w:ascii="仿宋_GB2312" w:eastAsia="仿宋_GB2312" w:hAnsi="宋体" w:cs="宋体" w:hint="eastAsia"/>
                <w:color w:val="000000"/>
                <w:kern w:val="0"/>
                <w:sz w:val="20"/>
                <w:szCs w:val="20"/>
              </w:rPr>
              <w:t>溪行政</w:t>
            </w:r>
            <w:proofErr w:type="gramEnd"/>
            <w:r>
              <w:rPr>
                <w:rFonts w:ascii="仿宋_GB2312" w:eastAsia="仿宋_GB2312" w:hAnsi="宋体" w:cs="宋体" w:hint="eastAsia"/>
                <w:color w:val="000000"/>
                <w:kern w:val="0"/>
                <w:sz w:val="20"/>
                <w:szCs w:val="20"/>
              </w:rPr>
              <w:t>服务中心公安窗口</w:t>
            </w:r>
          </w:p>
        </w:tc>
        <w:tc>
          <w:tcPr>
            <w:tcW w:w="1106" w:type="dxa"/>
            <w:tcBorders>
              <w:top w:val="single" w:sz="4" w:space="0" w:color="auto"/>
              <w:left w:val="single" w:sz="4" w:space="0" w:color="auto"/>
              <w:bottom w:val="single" w:sz="4" w:space="0" w:color="auto"/>
              <w:right w:val="single" w:sz="4" w:space="0" w:color="auto"/>
            </w:tcBorders>
            <w:vAlign w:val="center"/>
            <w:hideMark/>
          </w:tcPr>
          <w:p w:rsidR="00C45A3A" w:rsidRDefault="00C45A3A" w:rsidP="00535789">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23189815</w:t>
            </w:r>
          </w:p>
        </w:tc>
        <w:tc>
          <w:tcPr>
            <w:tcW w:w="1008" w:type="dxa"/>
            <w:tcBorders>
              <w:top w:val="single" w:sz="4" w:space="0" w:color="auto"/>
              <w:left w:val="single" w:sz="4" w:space="0" w:color="auto"/>
              <w:bottom w:val="single" w:sz="4" w:space="0" w:color="auto"/>
              <w:right w:val="single" w:sz="4" w:space="0" w:color="auto"/>
            </w:tcBorders>
            <w:vAlign w:val="center"/>
            <w:hideMark/>
          </w:tcPr>
          <w:p w:rsidR="00C45A3A" w:rsidRDefault="00C45A3A" w:rsidP="00535789">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大涌公安分局窗口</w:t>
            </w:r>
          </w:p>
        </w:tc>
        <w:tc>
          <w:tcPr>
            <w:tcW w:w="1077" w:type="dxa"/>
            <w:tcBorders>
              <w:top w:val="single" w:sz="4" w:space="0" w:color="auto"/>
              <w:left w:val="single" w:sz="4" w:space="0" w:color="auto"/>
              <w:bottom w:val="single" w:sz="4" w:space="0" w:color="auto"/>
              <w:right w:val="single" w:sz="4" w:space="0" w:color="auto"/>
            </w:tcBorders>
            <w:vAlign w:val="center"/>
            <w:hideMark/>
          </w:tcPr>
          <w:p w:rsidR="00C45A3A" w:rsidRDefault="00C45A3A" w:rsidP="00535789">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23189626</w:t>
            </w:r>
          </w:p>
        </w:tc>
        <w:tc>
          <w:tcPr>
            <w:tcW w:w="1146" w:type="dxa"/>
            <w:tcBorders>
              <w:top w:val="single" w:sz="4" w:space="0" w:color="auto"/>
              <w:left w:val="single" w:sz="4" w:space="0" w:color="auto"/>
              <w:bottom w:val="single" w:sz="4" w:space="0" w:color="auto"/>
              <w:right w:val="single" w:sz="4" w:space="0" w:color="auto"/>
            </w:tcBorders>
            <w:vAlign w:val="center"/>
            <w:hideMark/>
          </w:tcPr>
          <w:p w:rsidR="00C45A3A" w:rsidRDefault="00C45A3A" w:rsidP="00535789">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横栏行政服务中心公安窗口</w:t>
            </w:r>
          </w:p>
        </w:tc>
        <w:tc>
          <w:tcPr>
            <w:tcW w:w="1134" w:type="dxa"/>
            <w:tcBorders>
              <w:top w:val="single" w:sz="4" w:space="0" w:color="auto"/>
              <w:left w:val="single" w:sz="4" w:space="0" w:color="auto"/>
              <w:bottom w:val="single" w:sz="4" w:space="0" w:color="auto"/>
              <w:right w:val="single" w:sz="4" w:space="0" w:color="auto"/>
            </w:tcBorders>
            <w:vAlign w:val="center"/>
            <w:hideMark/>
          </w:tcPr>
          <w:p w:rsidR="00C45A3A" w:rsidRDefault="00C45A3A" w:rsidP="00535789">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23189707</w:t>
            </w:r>
          </w:p>
        </w:tc>
      </w:tr>
      <w:tr w:rsidR="00C45A3A" w:rsidTr="00A002DA">
        <w:tc>
          <w:tcPr>
            <w:tcW w:w="1278" w:type="dxa"/>
            <w:tcBorders>
              <w:top w:val="single" w:sz="4" w:space="0" w:color="auto"/>
              <w:left w:val="single" w:sz="4" w:space="0" w:color="auto"/>
              <w:bottom w:val="single" w:sz="4" w:space="0" w:color="auto"/>
              <w:right w:val="single" w:sz="4" w:space="0" w:color="auto"/>
            </w:tcBorders>
            <w:vAlign w:val="center"/>
            <w:hideMark/>
          </w:tcPr>
          <w:p w:rsidR="00C45A3A" w:rsidRDefault="00C45A3A" w:rsidP="00535789">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古镇行政服务中心公安窗口</w:t>
            </w:r>
          </w:p>
        </w:tc>
        <w:tc>
          <w:tcPr>
            <w:tcW w:w="1066" w:type="dxa"/>
            <w:tcBorders>
              <w:top w:val="single" w:sz="4" w:space="0" w:color="auto"/>
              <w:left w:val="single" w:sz="4" w:space="0" w:color="auto"/>
              <w:bottom w:val="single" w:sz="4" w:space="0" w:color="auto"/>
              <w:right w:val="single" w:sz="4" w:space="0" w:color="auto"/>
            </w:tcBorders>
            <w:vAlign w:val="center"/>
            <w:hideMark/>
          </w:tcPr>
          <w:p w:rsidR="00C45A3A" w:rsidRDefault="00C45A3A" w:rsidP="00535789">
            <w:pP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23187316</w:t>
            </w:r>
          </w:p>
        </w:tc>
        <w:tc>
          <w:tcPr>
            <w:tcW w:w="1260" w:type="dxa"/>
            <w:tcBorders>
              <w:top w:val="single" w:sz="4" w:space="0" w:color="auto"/>
              <w:left w:val="single" w:sz="4" w:space="0" w:color="auto"/>
              <w:bottom w:val="single" w:sz="4" w:space="0" w:color="auto"/>
              <w:right w:val="single" w:sz="4" w:space="0" w:color="auto"/>
            </w:tcBorders>
            <w:vAlign w:val="center"/>
            <w:hideMark/>
          </w:tcPr>
          <w:p w:rsidR="00C45A3A" w:rsidRDefault="00C45A3A" w:rsidP="00535789">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神湾公安分局窗口</w:t>
            </w:r>
          </w:p>
        </w:tc>
        <w:tc>
          <w:tcPr>
            <w:tcW w:w="1106" w:type="dxa"/>
            <w:tcBorders>
              <w:top w:val="single" w:sz="4" w:space="0" w:color="auto"/>
              <w:left w:val="single" w:sz="4" w:space="0" w:color="auto"/>
              <w:bottom w:val="single" w:sz="4" w:space="0" w:color="auto"/>
              <w:right w:val="single" w:sz="4" w:space="0" w:color="auto"/>
            </w:tcBorders>
            <w:vAlign w:val="center"/>
            <w:hideMark/>
          </w:tcPr>
          <w:p w:rsidR="00C45A3A" w:rsidRDefault="00C45A3A" w:rsidP="00535789">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23186007</w:t>
            </w:r>
          </w:p>
        </w:tc>
        <w:tc>
          <w:tcPr>
            <w:tcW w:w="1008" w:type="dxa"/>
            <w:tcBorders>
              <w:top w:val="single" w:sz="4" w:space="0" w:color="auto"/>
              <w:left w:val="single" w:sz="4" w:space="0" w:color="auto"/>
              <w:bottom w:val="single" w:sz="4" w:space="0" w:color="auto"/>
              <w:right w:val="single" w:sz="4" w:space="0" w:color="auto"/>
            </w:tcBorders>
            <w:vAlign w:val="center"/>
            <w:hideMark/>
          </w:tcPr>
          <w:p w:rsidR="00C45A3A" w:rsidRDefault="00C45A3A" w:rsidP="00535789">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小</w:t>
            </w:r>
            <w:proofErr w:type="gramStart"/>
            <w:r>
              <w:rPr>
                <w:rFonts w:ascii="仿宋_GB2312" w:eastAsia="仿宋_GB2312" w:hAnsi="宋体" w:cs="宋体" w:hint="eastAsia"/>
                <w:color w:val="000000"/>
                <w:kern w:val="0"/>
                <w:sz w:val="20"/>
                <w:szCs w:val="20"/>
              </w:rPr>
              <w:t>榄</w:t>
            </w:r>
            <w:proofErr w:type="gramEnd"/>
            <w:r>
              <w:rPr>
                <w:rFonts w:ascii="仿宋_GB2312" w:eastAsia="仿宋_GB2312" w:hAnsi="宋体" w:cs="宋体" w:hint="eastAsia"/>
                <w:color w:val="000000"/>
                <w:kern w:val="0"/>
                <w:sz w:val="20"/>
                <w:szCs w:val="20"/>
              </w:rPr>
              <w:t>公安分局窗口</w:t>
            </w:r>
          </w:p>
        </w:tc>
        <w:tc>
          <w:tcPr>
            <w:tcW w:w="1077" w:type="dxa"/>
            <w:tcBorders>
              <w:top w:val="single" w:sz="4" w:space="0" w:color="auto"/>
              <w:left w:val="single" w:sz="4" w:space="0" w:color="auto"/>
              <w:bottom w:val="single" w:sz="4" w:space="0" w:color="auto"/>
              <w:right w:val="single" w:sz="4" w:space="0" w:color="auto"/>
            </w:tcBorders>
            <w:vAlign w:val="center"/>
            <w:hideMark/>
          </w:tcPr>
          <w:p w:rsidR="00C45A3A" w:rsidRDefault="00C45A3A" w:rsidP="00535789">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23184909</w:t>
            </w:r>
          </w:p>
        </w:tc>
        <w:tc>
          <w:tcPr>
            <w:tcW w:w="1146" w:type="dxa"/>
            <w:tcBorders>
              <w:top w:val="single" w:sz="4" w:space="0" w:color="auto"/>
              <w:left w:val="single" w:sz="4" w:space="0" w:color="auto"/>
              <w:bottom w:val="single" w:sz="4" w:space="0" w:color="auto"/>
              <w:right w:val="single" w:sz="4" w:space="0" w:color="auto"/>
            </w:tcBorders>
            <w:vAlign w:val="center"/>
            <w:hideMark/>
          </w:tcPr>
          <w:p w:rsidR="00C45A3A" w:rsidRDefault="00C45A3A" w:rsidP="00535789">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南头行政服务中心公安窗口</w:t>
            </w:r>
          </w:p>
        </w:tc>
        <w:tc>
          <w:tcPr>
            <w:tcW w:w="1134" w:type="dxa"/>
            <w:tcBorders>
              <w:top w:val="single" w:sz="4" w:space="0" w:color="auto"/>
              <w:left w:val="single" w:sz="4" w:space="0" w:color="auto"/>
              <w:bottom w:val="single" w:sz="4" w:space="0" w:color="auto"/>
              <w:right w:val="single" w:sz="4" w:space="0" w:color="auto"/>
            </w:tcBorders>
            <w:vAlign w:val="center"/>
            <w:hideMark/>
          </w:tcPr>
          <w:p w:rsidR="00C45A3A" w:rsidRDefault="00C45A3A" w:rsidP="00535789">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23184011</w:t>
            </w:r>
          </w:p>
        </w:tc>
      </w:tr>
    </w:tbl>
    <w:p w:rsidR="00C45A3A" w:rsidRPr="00A002DA" w:rsidRDefault="00A002DA" w:rsidP="00A002DA">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2.咨询、投诉电话：0760-23188950（工作日），12345咨询热线</w:t>
      </w:r>
      <w:bookmarkStart w:id="0" w:name="_GoBack"/>
      <w:bookmarkEnd w:id="0"/>
    </w:p>
    <w:p w:rsidR="00C45A3A" w:rsidRPr="0089419E" w:rsidRDefault="00C45A3A" w:rsidP="00C45A3A">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89419E">
        <w:rPr>
          <w:rFonts w:ascii="黑体" w:eastAsia="黑体" w:hAnsi="黑体" w:cs="宋体" w:hint="eastAsia"/>
          <w:color w:val="000000"/>
          <w:sz w:val="32"/>
          <w:szCs w:val="32"/>
        </w:rPr>
        <w:t>十、注意事项</w:t>
      </w:r>
    </w:p>
    <w:p w:rsidR="00C45A3A" w:rsidRDefault="00C45A3A" w:rsidP="00C45A3A">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sidRPr="009B7DB2">
        <w:rPr>
          <w:rFonts w:ascii="仿宋_GB2312" w:eastAsia="仿宋_GB2312" w:cs="宋体" w:hint="eastAsia"/>
          <w:sz w:val="32"/>
          <w:szCs w:val="32"/>
        </w:rPr>
        <w:t>业务办理</w:t>
      </w:r>
      <w:r>
        <w:rPr>
          <w:rFonts w:ascii="仿宋_GB2312" w:eastAsia="仿宋_GB2312" w:cs="宋体" w:hint="eastAsia"/>
          <w:sz w:val="32"/>
          <w:szCs w:val="32"/>
        </w:rPr>
        <w:t>原则上</w:t>
      </w:r>
      <w:r w:rsidRPr="009B7DB2">
        <w:rPr>
          <w:rFonts w:ascii="仿宋_GB2312" w:eastAsia="仿宋_GB2312" w:cs="宋体" w:hint="eastAsia"/>
          <w:sz w:val="32"/>
          <w:szCs w:val="32"/>
        </w:rPr>
        <w:t>应本人办理。本人确实无法亲自办理的，</w:t>
      </w:r>
      <w:r>
        <w:rPr>
          <w:rFonts w:ascii="仿宋_GB2312" w:eastAsia="仿宋_GB2312" w:cs="宋体" w:hint="eastAsia"/>
          <w:sz w:val="32"/>
          <w:szCs w:val="32"/>
        </w:rPr>
        <w:t>可由直系亲属代办，但</w:t>
      </w:r>
      <w:r w:rsidRPr="009B7DB2">
        <w:rPr>
          <w:rFonts w:ascii="仿宋_GB2312" w:eastAsia="仿宋_GB2312" w:cs="宋体" w:hint="eastAsia"/>
          <w:sz w:val="32"/>
          <w:szCs w:val="32"/>
        </w:rPr>
        <w:t>应出具有效委托书</w:t>
      </w:r>
      <w:r>
        <w:rPr>
          <w:rFonts w:ascii="仿宋_GB2312" w:eastAsia="仿宋_GB2312" w:cs="宋体" w:hint="eastAsia"/>
          <w:sz w:val="32"/>
          <w:szCs w:val="32"/>
        </w:rPr>
        <w:t>或关系证明</w:t>
      </w:r>
      <w:r w:rsidRPr="009B7DB2">
        <w:rPr>
          <w:rFonts w:ascii="仿宋_GB2312" w:eastAsia="仿宋_GB2312" w:cs="宋体" w:hint="eastAsia"/>
          <w:sz w:val="32"/>
          <w:szCs w:val="32"/>
        </w:rPr>
        <w:t>、委托人和被委托人居民身份证</w:t>
      </w:r>
      <w:r>
        <w:rPr>
          <w:rFonts w:ascii="仿宋_GB2312" w:eastAsia="仿宋_GB2312" w:cs="宋体" w:hint="eastAsia"/>
          <w:sz w:val="32"/>
          <w:szCs w:val="32"/>
        </w:rPr>
        <w:t>。产生的法律纠纷（后果）</w:t>
      </w:r>
      <w:r w:rsidRPr="009B7DB2">
        <w:rPr>
          <w:rFonts w:ascii="仿宋_GB2312" w:eastAsia="仿宋_GB2312" w:cs="宋体" w:hint="eastAsia"/>
          <w:sz w:val="32"/>
          <w:szCs w:val="32"/>
        </w:rPr>
        <w:t>由委托</w:t>
      </w:r>
      <w:r w:rsidRPr="009B7DB2">
        <w:rPr>
          <w:rFonts w:ascii="仿宋_GB2312" w:eastAsia="仿宋_GB2312" w:cs="宋体" w:hint="eastAsia"/>
          <w:sz w:val="32"/>
          <w:szCs w:val="32"/>
        </w:rPr>
        <w:lastRenderedPageBreak/>
        <w:t>人、被委托人</w:t>
      </w:r>
      <w:r>
        <w:rPr>
          <w:rFonts w:ascii="仿宋_GB2312" w:eastAsia="仿宋_GB2312" w:cs="宋体" w:hint="eastAsia"/>
          <w:sz w:val="32"/>
          <w:szCs w:val="32"/>
        </w:rPr>
        <w:t>自行承担</w:t>
      </w:r>
      <w:r w:rsidRPr="009B7DB2">
        <w:rPr>
          <w:rFonts w:ascii="仿宋_GB2312" w:eastAsia="仿宋_GB2312" w:cs="宋体" w:hint="eastAsia"/>
          <w:sz w:val="32"/>
          <w:szCs w:val="32"/>
        </w:rPr>
        <w:t>。</w:t>
      </w:r>
    </w:p>
    <w:p w:rsidR="00C45A3A" w:rsidRPr="00AE2E8D" w:rsidRDefault="00C45A3A" w:rsidP="00C45A3A">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2.</w:t>
      </w:r>
      <w:r w:rsidR="00621A39" w:rsidRPr="00621A39">
        <w:rPr>
          <w:rFonts w:ascii="仿宋_GB2312" w:eastAsia="仿宋_GB2312" w:cs="宋体" w:hint="eastAsia"/>
          <w:sz w:val="32"/>
          <w:szCs w:val="32"/>
        </w:rPr>
        <w:t xml:space="preserve"> </w:t>
      </w:r>
      <w:r w:rsidR="00621A39">
        <w:rPr>
          <w:rFonts w:ascii="仿宋_GB2312" w:eastAsia="仿宋_GB2312" w:cs="宋体" w:hint="eastAsia"/>
          <w:sz w:val="32"/>
          <w:szCs w:val="32"/>
        </w:rPr>
        <w:t>随迁小孩户口若和投靠人同一本户口簿且能体现亲子关系的，无需提交《出生医学证明》或《收养证》。</w:t>
      </w:r>
    </w:p>
    <w:p w:rsidR="003B0176" w:rsidRPr="003B0176" w:rsidRDefault="003B0176" w:rsidP="00621A39"/>
    <w:sectPr w:rsidR="003B0176" w:rsidRPr="003B0176" w:rsidSect="00C961C5">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4109" w:rsidRDefault="00F74109" w:rsidP="00A810FF">
      <w:r>
        <w:separator/>
      </w:r>
    </w:p>
  </w:endnote>
  <w:endnote w:type="continuationSeparator" w:id="0">
    <w:p w:rsidR="00F74109" w:rsidRDefault="00F74109" w:rsidP="00A81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3030840"/>
      <w:docPartObj>
        <w:docPartGallery w:val="Page Numbers (Bottom of Page)"/>
        <w:docPartUnique/>
      </w:docPartObj>
    </w:sdtPr>
    <w:sdtEndPr/>
    <w:sdtContent>
      <w:p w:rsidR="00C327E1" w:rsidRDefault="00C327E1">
        <w:pPr>
          <w:pStyle w:val="a4"/>
          <w:jc w:val="center"/>
        </w:pPr>
        <w:r>
          <w:fldChar w:fldCharType="begin"/>
        </w:r>
        <w:r>
          <w:instrText>PAGE   \* MERGEFORMAT</w:instrText>
        </w:r>
        <w:r>
          <w:fldChar w:fldCharType="separate"/>
        </w:r>
        <w:r w:rsidR="00A002DA" w:rsidRPr="00A002DA">
          <w:rPr>
            <w:noProof/>
            <w:lang w:val="zh-CN"/>
          </w:rPr>
          <w:t>5</w:t>
        </w:r>
        <w:r>
          <w:fldChar w:fldCharType="end"/>
        </w:r>
      </w:p>
    </w:sdtContent>
  </w:sdt>
  <w:p w:rsidR="00C327E1" w:rsidRDefault="00C327E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4109" w:rsidRDefault="00F74109" w:rsidP="00A810FF">
      <w:r>
        <w:separator/>
      </w:r>
    </w:p>
  </w:footnote>
  <w:footnote w:type="continuationSeparator" w:id="0">
    <w:p w:rsidR="00F74109" w:rsidRDefault="00F74109" w:rsidP="00A810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C952E9"/>
    <w:multiLevelType w:val="multilevel"/>
    <w:tmpl w:val="F0A0B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B5140E0"/>
    <w:multiLevelType w:val="multilevel"/>
    <w:tmpl w:val="DAA8E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17A344F"/>
    <w:multiLevelType w:val="multilevel"/>
    <w:tmpl w:val="D242D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21B4879"/>
    <w:multiLevelType w:val="multilevel"/>
    <w:tmpl w:val="FE800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810FF"/>
    <w:rsid w:val="0008159F"/>
    <w:rsid w:val="000E40AC"/>
    <w:rsid w:val="001B30F5"/>
    <w:rsid w:val="0031727A"/>
    <w:rsid w:val="003A1099"/>
    <w:rsid w:val="003A2EA0"/>
    <w:rsid w:val="003B0176"/>
    <w:rsid w:val="004121D2"/>
    <w:rsid w:val="005661F6"/>
    <w:rsid w:val="00586047"/>
    <w:rsid w:val="005D305E"/>
    <w:rsid w:val="00621A39"/>
    <w:rsid w:val="0066751A"/>
    <w:rsid w:val="00706940"/>
    <w:rsid w:val="007C4F0D"/>
    <w:rsid w:val="008E36E1"/>
    <w:rsid w:val="00A002DA"/>
    <w:rsid w:val="00A810FF"/>
    <w:rsid w:val="00AB09EC"/>
    <w:rsid w:val="00AB7494"/>
    <w:rsid w:val="00B13636"/>
    <w:rsid w:val="00B6580D"/>
    <w:rsid w:val="00C10078"/>
    <w:rsid w:val="00C327E1"/>
    <w:rsid w:val="00C4119E"/>
    <w:rsid w:val="00C45A3A"/>
    <w:rsid w:val="00C961C5"/>
    <w:rsid w:val="00D01076"/>
    <w:rsid w:val="00DB139C"/>
    <w:rsid w:val="00DD3342"/>
    <w:rsid w:val="00DF190F"/>
    <w:rsid w:val="00F02A7C"/>
    <w:rsid w:val="00F741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61C5"/>
    <w:pPr>
      <w:widowControl w:val="0"/>
      <w:jc w:val="both"/>
    </w:pPr>
  </w:style>
  <w:style w:type="paragraph" w:styleId="2">
    <w:name w:val="heading 2"/>
    <w:basedOn w:val="a"/>
    <w:link w:val="2Char"/>
    <w:uiPriority w:val="9"/>
    <w:qFormat/>
    <w:rsid w:val="00A810FF"/>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A810FF"/>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810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810FF"/>
    <w:rPr>
      <w:sz w:val="18"/>
      <w:szCs w:val="18"/>
    </w:rPr>
  </w:style>
  <w:style w:type="paragraph" w:styleId="a4">
    <w:name w:val="footer"/>
    <w:basedOn w:val="a"/>
    <w:link w:val="Char0"/>
    <w:uiPriority w:val="99"/>
    <w:unhideWhenUsed/>
    <w:rsid w:val="00A810FF"/>
    <w:pPr>
      <w:tabs>
        <w:tab w:val="center" w:pos="4153"/>
        <w:tab w:val="right" w:pos="8306"/>
      </w:tabs>
      <w:snapToGrid w:val="0"/>
      <w:jc w:val="left"/>
    </w:pPr>
    <w:rPr>
      <w:sz w:val="18"/>
      <w:szCs w:val="18"/>
    </w:rPr>
  </w:style>
  <w:style w:type="character" w:customStyle="1" w:styleId="Char0">
    <w:name w:val="页脚 Char"/>
    <w:basedOn w:val="a0"/>
    <w:link w:val="a4"/>
    <w:uiPriority w:val="99"/>
    <w:rsid w:val="00A810FF"/>
    <w:rPr>
      <w:sz w:val="18"/>
      <w:szCs w:val="18"/>
    </w:rPr>
  </w:style>
  <w:style w:type="character" w:customStyle="1" w:styleId="2Char">
    <w:name w:val="标题 2 Char"/>
    <w:basedOn w:val="a0"/>
    <w:link w:val="2"/>
    <w:uiPriority w:val="9"/>
    <w:rsid w:val="00A810FF"/>
    <w:rPr>
      <w:rFonts w:ascii="宋体" w:eastAsia="宋体" w:hAnsi="宋体" w:cs="宋体"/>
      <w:b/>
      <w:bCs/>
      <w:kern w:val="0"/>
      <w:sz w:val="36"/>
      <w:szCs w:val="36"/>
    </w:rPr>
  </w:style>
  <w:style w:type="character" w:customStyle="1" w:styleId="3Char">
    <w:name w:val="标题 3 Char"/>
    <w:basedOn w:val="a0"/>
    <w:link w:val="3"/>
    <w:uiPriority w:val="9"/>
    <w:rsid w:val="00A810FF"/>
    <w:rPr>
      <w:rFonts w:ascii="宋体" w:eastAsia="宋体" w:hAnsi="宋体" w:cs="宋体"/>
      <w:b/>
      <w:bCs/>
      <w:kern w:val="0"/>
      <w:sz w:val="27"/>
      <w:szCs w:val="27"/>
    </w:rPr>
  </w:style>
  <w:style w:type="paragraph" w:customStyle="1" w:styleId="matters-truncate">
    <w:name w:val="matters-truncate"/>
    <w:basedOn w:val="a"/>
    <w:rsid w:val="00A810FF"/>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semiHidden/>
    <w:unhideWhenUsed/>
    <w:rsid w:val="00A810FF"/>
    <w:rPr>
      <w:color w:val="0000FF"/>
      <w:u w:val="single"/>
    </w:rPr>
  </w:style>
  <w:style w:type="paragraph" w:styleId="a6">
    <w:name w:val="Normal (Web)"/>
    <w:basedOn w:val="a"/>
    <w:uiPriority w:val="99"/>
    <w:semiHidden/>
    <w:unhideWhenUsed/>
    <w:rsid w:val="00A810FF"/>
    <w:pPr>
      <w:widowControl/>
      <w:spacing w:before="100" w:beforeAutospacing="1" w:after="100" w:afterAutospacing="1"/>
      <w:jc w:val="left"/>
    </w:pPr>
    <w:rPr>
      <w:rFonts w:ascii="宋体" w:eastAsia="宋体" w:hAnsi="宋体" w:cs="宋体"/>
      <w:kern w:val="0"/>
      <w:sz w:val="24"/>
      <w:szCs w:val="24"/>
    </w:rPr>
  </w:style>
  <w:style w:type="character" w:customStyle="1" w:styleId="matters-truncate-unexpand">
    <w:name w:val="matters-truncate-unexpand"/>
    <w:basedOn w:val="a0"/>
    <w:rsid w:val="00A810FF"/>
  </w:style>
  <w:style w:type="paragraph" w:customStyle="1" w:styleId="inquire-title">
    <w:name w:val="inquire-title"/>
    <w:basedOn w:val="a"/>
    <w:rsid w:val="00A810FF"/>
    <w:pPr>
      <w:widowControl/>
      <w:spacing w:before="100" w:beforeAutospacing="1" w:after="100" w:afterAutospacing="1"/>
      <w:jc w:val="left"/>
    </w:pPr>
    <w:rPr>
      <w:rFonts w:ascii="宋体" w:eastAsia="宋体" w:hAnsi="宋体" w:cs="宋体"/>
      <w:kern w:val="0"/>
      <w:sz w:val="24"/>
      <w:szCs w:val="24"/>
    </w:rPr>
  </w:style>
  <w:style w:type="paragraph" w:customStyle="1" w:styleId="inquire-content">
    <w:name w:val="inquire-content"/>
    <w:basedOn w:val="a"/>
    <w:rsid w:val="00A810FF"/>
    <w:pPr>
      <w:widowControl/>
      <w:spacing w:before="100" w:beforeAutospacing="1" w:after="100" w:afterAutospacing="1"/>
      <w:jc w:val="left"/>
    </w:pPr>
    <w:rPr>
      <w:rFonts w:ascii="宋体" w:eastAsia="宋体" w:hAnsi="宋体" w:cs="宋体"/>
      <w:kern w:val="0"/>
      <w:sz w:val="24"/>
      <w:szCs w:val="24"/>
    </w:rPr>
  </w:style>
  <w:style w:type="paragraph" w:customStyle="1" w:styleId="matters-window-title">
    <w:name w:val="matters-window-title"/>
    <w:basedOn w:val="a"/>
    <w:rsid w:val="00A810FF"/>
    <w:pPr>
      <w:widowControl/>
      <w:spacing w:before="100" w:beforeAutospacing="1" w:after="100" w:afterAutospacing="1"/>
      <w:jc w:val="left"/>
    </w:pPr>
    <w:rPr>
      <w:rFonts w:ascii="宋体" w:eastAsia="宋体" w:hAnsi="宋体" w:cs="宋体"/>
      <w:kern w:val="0"/>
      <w:sz w:val="24"/>
      <w:szCs w:val="24"/>
    </w:rPr>
  </w:style>
  <w:style w:type="character" w:customStyle="1" w:styleId="matters-truncate-expand">
    <w:name w:val="matters-truncate-expand"/>
    <w:basedOn w:val="a0"/>
    <w:rsid w:val="00A810FF"/>
  </w:style>
  <w:style w:type="paragraph" w:styleId="a7">
    <w:name w:val="No Spacing"/>
    <w:uiPriority w:val="1"/>
    <w:qFormat/>
    <w:rsid w:val="008E36E1"/>
    <w:pPr>
      <w:widowControl w:val="0"/>
      <w:jc w:val="both"/>
    </w:pPr>
  </w:style>
  <w:style w:type="character" w:customStyle="1" w:styleId="fontstyle01">
    <w:name w:val="fontstyle01"/>
    <w:basedOn w:val="a0"/>
    <w:rsid w:val="0066751A"/>
    <w:rPr>
      <w:rFonts w:ascii="楷体_GB2312" w:eastAsia="楷体_GB2312" w:hint="eastAsia"/>
      <w:b w:val="0"/>
      <w:bCs w:val="0"/>
      <w:i w:val="0"/>
      <w:iCs w:val="0"/>
      <w:color w:val="000000"/>
      <w:sz w:val="32"/>
      <w:szCs w:val="32"/>
    </w:rPr>
  </w:style>
  <w:style w:type="character" w:customStyle="1" w:styleId="fontstyle21">
    <w:name w:val="fontstyle21"/>
    <w:basedOn w:val="a0"/>
    <w:rsid w:val="0066751A"/>
    <w:rPr>
      <w:rFonts w:ascii="仿宋_GB2312" w:eastAsia="仿宋_GB2312" w:hint="eastAsia"/>
      <w:b w:val="0"/>
      <w:bCs w:val="0"/>
      <w:i w:val="0"/>
      <w:iCs w:val="0"/>
      <w:color w:val="000000"/>
      <w:sz w:val="32"/>
      <w:szCs w:val="32"/>
    </w:rPr>
  </w:style>
  <w:style w:type="character" w:customStyle="1" w:styleId="fontstyle31">
    <w:name w:val="fontstyle31"/>
    <w:basedOn w:val="a0"/>
    <w:rsid w:val="0066751A"/>
    <w:rPr>
      <w:rFonts w:ascii="宋体" w:eastAsia="宋体" w:hAnsi="宋体" w:hint="eastAsia"/>
      <w:b w:val="0"/>
      <w:bCs w:val="0"/>
      <w:i w:val="0"/>
      <w:iCs w:val="0"/>
      <w:color w:val="000000"/>
      <w:sz w:val="28"/>
      <w:szCs w:val="28"/>
    </w:rPr>
  </w:style>
  <w:style w:type="table" w:styleId="a8">
    <w:name w:val="Table Grid"/>
    <w:basedOn w:val="a1"/>
    <w:uiPriority w:val="59"/>
    <w:rsid w:val="00C45A3A"/>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517409">
      <w:bodyDiv w:val="1"/>
      <w:marLeft w:val="0"/>
      <w:marRight w:val="0"/>
      <w:marTop w:val="0"/>
      <w:marBottom w:val="0"/>
      <w:divBdr>
        <w:top w:val="none" w:sz="0" w:space="0" w:color="auto"/>
        <w:left w:val="none" w:sz="0" w:space="0" w:color="auto"/>
        <w:bottom w:val="none" w:sz="0" w:space="0" w:color="auto"/>
        <w:right w:val="none" w:sz="0" w:space="0" w:color="auto"/>
      </w:divBdr>
      <w:divsChild>
        <w:div w:id="1389768852">
          <w:marLeft w:val="0"/>
          <w:marRight w:val="0"/>
          <w:marTop w:val="0"/>
          <w:marBottom w:val="0"/>
          <w:divBdr>
            <w:top w:val="none" w:sz="0" w:space="0" w:color="auto"/>
            <w:left w:val="none" w:sz="0" w:space="0" w:color="auto"/>
            <w:bottom w:val="none" w:sz="0" w:space="0" w:color="auto"/>
            <w:right w:val="none" w:sz="0" w:space="0" w:color="auto"/>
          </w:divBdr>
          <w:divsChild>
            <w:div w:id="2104497762">
              <w:marLeft w:val="0"/>
              <w:marRight w:val="0"/>
              <w:marTop w:val="0"/>
              <w:marBottom w:val="0"/>
              <w:divBdr>
                <w:top w:val="none" w:sz="0" w:space="0" w:color="auto"/>
                <w:left w:val="none" w:sz="0" w:space="0" w:color="auto"/>
                <w:bottom w:val="none" w:sz="0" w:space="0" w:color="auto"/>
                <w:right w:val="none" w:sz="0" w:space="0" w:color="auto"/>
              </w:divBdr>
            </w:div>
            <w:div w:id="1064645628">
              <w:marLeft w:val="0"/>
              <w:marRight w:val="0"/>
              <w:marTop w:val="0"/>
              <w:marBottom w:val="0"/>
              <w:divBdr>
                <w:top w:val="none" w:sz="0" w:space="0" w:color="auto"/>
                <w:left w:val="none" w:sz="0" w:space="0" w:color="auto"/>
                <w:bottom w:val="none" w:sz="0" w:space="0" w:color="auto"/>
                <w:right w:val="none" w:sz="0" w:space="0" w:color="auto"/>
              </w:divBdr>
              <w:divsChild>
                <w:div w:id="1164472233">
                  <w:marLeft w:val="0"/>
                  <w:marRight w:val="0"/>
                  <w:marTop w:val="0"/>
                  <w:marBottom w:val="0"/>
                  <w:divBdr>
                    <w:top w:val="none" w:sz="0" w:space="0" w:color="auto"/>
                    <w:left w:val="none" w:sz="0" w:space="0" w:color="auto"/>
                    <w:bottom w:val="none" w:sz="0" w:space="0" w:color="auto"/>
                    <w:right w:val="none" w:sz="0" w:space="0" w:color="auto"/>
                  </w:divBdr>
                </w:div>
                <w:div w:id="1325234121">
                  <w:marLeft w:val="0"/>
                  <w:marRight w:val="0"/>
                  <w:marTop w:val="0"/>
                  <w:marBottom w:val="0"/>
                  <w:divBdr>
                    <w:top w:val="none" w:sz="0" w:space="0" w:color="auto"/>
                    <w:left w:val="none" w:sz="0" w:space="0" w:color="auto"/>
                    <w:bottom w:val="none" w:sz="0" w:space="0" w:color="auto"/>
                    <w:right w:val="none" w:sz="0" w:space="0" w:color="auto"/>
                  </w:divBdr>
                </w:div>
                <w:div w:id="164514509">
                  <w:marLeft w:val="0"/>
                  <w:marRight w:val="0"/>
                  <w:marTop w:val="0"/>
                  <w:marBottom w:val="0"/>
                  <w:divBdr>
                    <w:top w:val="none" w:sz="0" w:space="0" w:color="auto"/>
                    <w:left w:val="none" w:sz="0" w:space="0" w:color="auto"/>
                    <w:bottom w:val="none" w:sz="0" w:space="0" w:color="auto"/>
                    <w:right w:val="none" w:sz="0" w:space="0" w:color="auto"/>
                  </w:divBdr>
                </w:div>
                <w:div w:id="813451397">
                  <w:marLeft w:val="0"/>
                  <w:marRight w:val="0"/>
                  <w:marTop w:val="0"/>
                  <w:marBottom w:val="0"/>
                  <w:divBdr>
                    <w:top w:val="none" w:sz="0" w:space="0" w:color="auto"/>
                    <w:left w:val="none" w:sz="0" w:space="0" w:color="auto"/>
                    <w:bottom w:val="none" w:sz="0" w:space="0" w:color="auto"/>
                    <w:right w:val="none" w:sz="0" w:space="0" w:color="auto"/>
                  </w:divBdr>
                </w:div>
                <w:div w:id="1119841603">
                  <w:marLeft w:val="0"/>
                  <w:marRight w:val="0"/>
                  <w:marTop w:val="0"/>
                  <w:marBottom w:val="0"/>
                  <w:divBdr>
                    <w:top w:val="none" w:sz="0" w:space="0" w:color="auto"/>
                    <w:left w:val="none" w:sz="0" w:space="0" w:color="auto"/>
                    <w:bottom w:val="none" w:sz="0" w:space="0" w:color="auto"/>
                    <w:right w:val="none" w:sz="0" w:space="0" w:color="auto"/>
                  </w:divBdr>
                </w:div>
                <w:div w:id="1032682538">
                  <w:marLeft w:val="0"/>
                  <w:marRight w:val="0"/>
                  <w:marTop w:val="0"/>
                  <w:marBottom w:val="0"/>
                  <w:divBdr>
                    <w:top w:val="none" w:sz="0" w:space="0" w:color="auto"/>
                    <w:left w:val="none" w:sz="0" w:space="0" w:color="auto"/>
                    <w:bottom w:val="none" w:sz="0" w:space="0" w:color="auto"/>
                    <w:right w:val="none" w:sz="0" w:space="0" w:color="auto"/>
                  </w:divBdr>
                </w:div>
                <w:div w:id="2109228926">
                  <w:marLeft w:val="0"/>
                  <w:marRight w:val="0"/>
                  <w:marTop w:val="0"/>
                  <w:marBottom w:val="0"/>
                  <w:divBdr>
                    <w:top w:val="none" w:sz="0" w:space="0" w:color="auto"/>
                    <w:left w:val="none" w:sz="0" w:space="0" w:color="auto"/>
                    <w:bottom w:val="none" w:sz="0" w:space="0" w:color="auto"/>
                    <w:right w:val="none" w:sz="0" w:space="0" w:color="auto"/>
                  </w:divBdr>
                </w:div>
                <w:div w:id="1153327304">
                  <w:marLeft w:val="0"/>
                  <w:marRight w:val="0"/>
                  <w:marTop w:val="0"/>
                  <w:marBottom w:val="0"/>
                  <w:divBdr>
                    <w:top w:val="none" w:sz="0" w:space="0" w:color="auto"/>
                    <w:left w:val="none" w:sz="0" w:space="0" w:color="auto"/>
                    <w:bottom w:val="none" w:sz="0" w:space="0" w:color="auto"/>
                    <w:right w:val="none" w:sz="0" w:space="0" w:color="auto"/>
                  </w:divBdr>
                </w:div>
                <w:div w:id="1819953973">
                  <w:marLeft w:val="0"/>
                  <w:marRight w:val="0"/>
                  <w:marTop w:val="0"/>
                  <w:marBottom w:val="0"/>
                  <w:divBdr>
                    <w:top w:val="none" w:sz="0" w:space="0" w:color="auto"/>
                    <w:left w:val="none" w:sz="0" w:space="0" w:color="auto"/>
                    <w:bottom w:val="none" w:sz="0" w:space="0" w:color="auto"/>
                    <w:right w:val="none" w:sz="0" w:space="0" w:color="auto"/>
                  </w:divBdr>
                </w:div>
                <w:div w:id="1075470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652914">
          <w:marLeft w:val="0"/>
          <w:marRight w:val="0"/>
          <w:marTop w:val="0"/>
          <w:marBottom w:val="0"/>
          <w:divBdr>
            <w:top w:val="none" w:sz="0" w:space="0" w:color="auto"/>
            <w:left w:val="none" w:sz="0" w:space="0" w:color="auto"/>
            <w:bottom w:val="none" w:sz="0" w:space="0" w:color="auto"/>
            <w:right w:val="none" w:sz="0" w:space="0" w:color="auto"/>
          </w:divBdr>
          <w:divsChild>
            <w:div w:id="611209629">
              <w:marLeft w:val="0"/>
              <w:marRight w:val="0"/>
              <w:marTop w:val="0"/>
              <w:marBottom w:val="0"/>
              <w:divBdr>
                <w:top w:val="none" w:sz="0" w:space="0" w:color="auto"/>
                <w:left w:val="none" w:sz="0" w:space="0" w:color="auto"/>
                <w:bottom w:val="none" w:sz="0" w:space="0" w:color="auto"/>
                <w:right w:val="none" w:sz="0" w:space="0" w:color="auto"/>
              </w:divBdr>
            </w:div>
          </w:divsChild>
        </w:div>
        <w:div w:id="605426556">
          <w:marLeft w:val="0"/>
          <w:marRight w:val="0"/>
          <w:marTop w:val="0"/>
          <w:marBottom w:val="0"/>
          <w:divBdr>
            <w:top w:val="none" w:sz="0" w:space="0" w:color="auto"/>
            <w:left w:val="none" w:sz="0" w:space="0" w:color="auto"/>
            <w:bottom w:val="none" w:sz="0" w:space="0" w:color="auto"/>
            <w:right w:val="none" w:sz="0" w:space="0" w:color="auto"/>
          </w:divBdr>
          <w:divsChild>
            <w:div w:id="137957638">
              <w:marLeft w:val="0"/>
              <w:marRight w:val="0"/>
              <w:marTop w:val="0"/>
              <w:marBottom w:val="0"/>
              <w:divBdr>
                <w:top w:val="none" w:sz="0" w:space="0" w:color="auto"/>
                <w:left w:val="none" w:sz="0" w:space="0" w:color="auto"/>
                <w:bottom w:val="none" w:sz="0" w:space="0" w:color="auto"/>
                <w:right w:val="none" w:sz="0" w:space="0" w:color="auto"/>
              </w:divBdr>
              <w:divsChild>
                <w:div w:id="2107144933">
                  <w:marLeft w:val="0"/>
                  <w:marRight w:val="0"/>
                  <w:marTop w:val="0"/>
                  <w:marBottom w:val="0"/>
                  <w:divBdr>
                    <w:top w:val="none" w:sz="0" w:space="0" w:color="auto"/>
                    <w:left w:val="none" w:sz="0" w:space="0" w:color="auto"/>
                    <w:bottom w:val="none" w:sz="0" w:space="0" w:color="auto"/>
                    <w:right w:val="none" w:sz="0" w:space="0" w:color="auto"/>
                  </w:divBdr>
                </w:div>
                <w:div w:id="495876351">
                  <w:marLeft w:val="0"/>
                  <w:marRight w:val="0"/>
                  <w:marTop w:val="0"/>
                  <w:marBottom w:val="0"/>
                  <w:divBdr>
                    <w:top w:val="none" w:sz="0" w:space="0" w:color="auto"/>
                    <w:left w:val="none" w:sz="0" w:space="0" w:color="auto"/>
                    <w:bottom w:val="none" w:sz="0" w:space="0" w:color="auto"/>
                    <w:right w:val="none" w:sz="0" w:space="0" w:color="auto"/>
                  </w:divBdr>
                  <w:divsChild>
                    <w:div w:id="282080060">
                      <w:marLeft w:val="0"/>
                      <w:marRight w:val="0"/>
                      <w:marTop w:val="0"/>
                      <w:marBottom w:val="0"/>
                      <w:divBdr>
                        <w:top w:val="none" w:sz="0" w:space="0" w:color="auto"/>
                        <w:left w:val="none" w:sz="0" w:space="0" w:color="auto"/>
                        <w:bottom w:val="none" w:sz="0" w:space="0" w:color="auto"/>
                        <w:right w:val="none" w:sz="0" w:space="0" w:color="auto"/>
                      </w:divBdr>
                      <w:divsChild>
                        <w:div w:id="1339387839">
                          <w:marLeft w:val="0"/>
                          <w:marRight w:val="0"/>
                          <w:marTop w:val="0"/>
                          <w:marBottom w:val="0"/>
                          <w:divBdr>
                            <w:top w:val="none" w:sz="0" w:space="0" w:color="auto"/>
                            <w:left w:val="none" w:sz="0" w:space="0" w:color="auto"/>
                            <w:bottom w:val="none" w:sz="0" w:space="0" w:color="auto"/>
                            <w:right w:val="none" w:sz="0" w:space="0" w:color="auto"/>
                          </w:divBdr>
                          <w:divsChild>
                            <w:div w:id="1343970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48025">
          <w:marLeft w:val="0"/>
          <w:marRight w:val="0"/>
          <w:marTop w:val="0"/>
          <w:marBottom w:val="0"/>
          <w:divBdr>
            <w:top w:val="none" w:sz="0" w:space="0" w:color="auto"/>
            <w:left w:val="none" w:sz="0" w:space="0" w:color="auto"/>
            <w:bottom w:val="none" w:sz="0" w:space="0" w:color="auto"/>
            <w:right w:val="none" w:sz="0" w:space="0" w:color="auto"/>
          </w:divBdr>
          <w:divsChild>
            <w:div w:id="1633244036">
              <w:marLeft w:val="0"/>
              <w:marRight w:val="0"/>
              <w:marTop w:val="0"/>
              <w:marBottom w:val="0"/>
              <w:divBdr>
                <w:top w:val="none" w:sz="0" w:space="0" w:color="auto"/>
                <w:left w:val="none" w:sz="0" w:space="0" w:color="auto"/>
                <w:bottom w:val="none" w:sz="0" w:space="0" w:color="auto"/>
                <w:right w:val="none" w:sz="0" w:space="0" w:color="auto"/>
              </w:divBdr>
              <w:divsChild>
                <w:div w:id="825783196">
                  <w:marLeft w:val="0"/>
                  <w:marRight w:val="0"/>
                  <w:marTop w:val="0"/>
                  <w:marBottom w:val="0"/>
                  <w:divBdr>
                    <w:top w:val="none" w:sz="0" w:space="0" w:color="auto"/>
                    <w:left w:val="none" w:sz="0" w:space="0" w:color="auto"/>
                    <w:bottom w:val="none" w:sz="0" w:space="0" w:color="auto"/>
                    <w:right w:val="none" w:sz="0" w:space="0" w:color="auto"/>
                  </w:divBdr>
                  <w:divsChild>
                    <w:div w:id="941500173">
                      <w:marLeft w:val="0"/>
                      <w:marRight w:val="0"/>
                      <w:marTop w:val="0"/>
                      <w:marBottom w:val="0"/>
                      <w:divBdr>
                        <w:top w:val="none" w:sz="0" w:space="0" w:color="auto"/>
                        <w:left w:val="none" w:sz="0" w:space="0" w:color="auto"/>
                        <w:bottom w:val="none" w:sz="0" w:space="0" w:color="auto"/>
                        <w:right w:val="none" w:sz="0" w:space="0" w:color="auto"/>
                      </w:divBdr>
                      <w:divsChild>
                        <w:div w:id="418478417">
                          <w:marLeft w:val="0"/>
                          <w:marRight w:val="0"/>
                          <w:marTop w:val="0"/>
                          <w:marBottom w:val="0"/>
                          <w:divBdr>
                            <w:top w:val="none" w:sz="0" w:space="0" w:color="auto"/>
                            <w:left w:val="none" w:sz="0" w:space="0" w:color="auto"/>
                            <w:bottom w:val="none" w:sz="0" w:space="0" w:color="auto"/>
                            <w:right w:val="none" w:sz="0" w:space="0" w:color="auto"/>
                          </w:divBdr>
                        </w:div>
                        <w:div w:id="1137724151">
                          <w:marLeft w:val="0"/>
                          <w:marRight w:val="0"/>
                          <w:marTop w:val="0"/>
                          <w:marBottom w:val="0"/>
                          <w:divBdr>
                            <w:top w:val="none" w:sz="0" w:space="0" w:color="auto"/>
                            <w:left w:val="none" w:sz="0" w:space="0" w:color="auto"/>
                            <w:bottom w:val="none" w:sz="0" w:space="0" w:color="auto"/>
                            <w:right w:val="none" w:sz="0" w:space="0" w:color="auto"/>
                          </w:divBdr>
                        </w:div>
                        <w:div w:id="68231512">
                          <w:marLeft w:val="0"/>
                          <w:marRight w:val="0"/>
                          <w:marTop w:val="0"/>
                          <w:marBottom w:val="0"/>
                          <w:divBdr>
                            <w:top w:val="none" w:sz="0" w:space="0" w:color="auto"/>
                            <w:left w:val="none" w:sz="0" w:space="0" w:color="auto"/>
                            <w:bottom w:val="none" w:sz="0" w:space="0" w:color="auto"/>
                            <w:right w:val="none" w:sz="0" w:space="0" w:color="auto"/>
                          </w:divBdr>
                        </w:div>
                        <w:div w:id="1144276257">
                          <w:marLeft w:val="0"/>
                          <w:marRight w:val="0"/>
                          <w:marTop w:val="0"/>
                          <w:marBottom w:val="0"/>
                          <w:divBdr>
                            <w:top w:val="none" w:sz="0" w:space="0" w:color="auto"/>
                            <w:left w:val="none" w:sz="0" w:space="0" w:color="auto"/>
                            <w:bottom w:val="none" w:sz="0" w:space="0" w:color="auto"/>
                            <w:right w:val="none" w:sz="0" w:space="0" w:color="auto"/>
                          </w:divBdr>
                        </w:div>
                        <w:div w:id="402483900">
                          <w:marLeft w:val="0"/>
                          <w:marRight w:val="0"/>
                          <w:marTop w:val="0"/>
                          <w:marBottom w:val="0"/>
                          <w:divBdr>
                            <w:top w:val="none" w:sz="0" w:space="0" w:color="auto"/>
                            <w:left w:val="none" w:sz="0" w:space="0" w:color="auto"/>
                            <w:bottom w:val="none" w:sz="0" w:space="0" w:color="auto"/>
                            <w:right w:val="none" w:sz="0" w:space="0" w:color="auto"/>
                          </w:divBdr>
                        </w:div>
                        <w:div w:id="1436368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606342">
          <w:marLeft w:val="0"/>
          <w:marRight w:val="0"/>
          <w:marTop w:val="0"/>
          <w:marBottom w:val="0"/>
          <w:divBdr>
            <w:top w:val="none" w:sz="0" w:space="0" w:color="auto"/>
            <w:left w:val="none" w:sz="0" w:space="0" w:color="auto"/>
            <w:bottom w:val="none" w:sz="0" w:space="0" w:color="auto"/>
            <w:right w:val="none" w:sz="0" w:space="0" w:color="auto"/>
          </w:divBdr>
          <w:divsChild>
            <w:div w:id="11031939">
              <w:marLeft w:val="0"/>
              <w:marRight w:val="0"/>
              <w:marTop w:val="0"/>
              <w:marBottom w:val="0"/>
              <w:divBdr>
                <w:top w:val="none" w:sz="0" w:space="0" w:color="auto"/>
                <w:left w:val="none" w:sz="0" w:space="0" w:color="auto"/>
                <w:bottom w:val="none" w:sz="0" w:space="0" w:color="auto"/>
                <w:right w:val="none" w:sz="0" w:space="0" w:color="auto"/>
              </w:divBdr>
              <w:divsChild>
                <w:div w:id="656500943">
                  <w:marLeft w:val="0"/>
                  <w:marRight w:val="0"/>
                  <w:marTop w:val="0"/>
                  <w:marBottom w:val="0"/>
                  <w:divBdr>
                    <w:top w:val="none" w:sz="0" w:space="0" w:color="auto"/>
                    <w:left w:val="none" w:sz="0" w:space="0" w:color="auto"/>
                    <w:bottom w:val="none" w:sz="0" w:space="0" w:color="auto"/>
                    <w:right w:val="none" w:sz="0" w:space="0" w:color="auto"/>
                  </w:divBdr>
                </w:div>
                <w:div w:id="897861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223146">
          <w:marLeft w:val="0"/>
          <w:marRight w:val="0"/>
          <w:marTop w:val="0"/>
          <w:marBottom w:val="0"/>
          <w:divBdr>
            <w:top w:val="none" w:sz="0" w:space="0" w:color="auto"/>
            <w:left w:val="none" w:sz="0" w:space="0" w:color="auto"/>
            <w:bottom w:val="none" w:sz="0" w:space="0" w:color="auto"/>
            <w:right w:val="none" w:sz="0" w:space="0" w:color="auto"/>
          </w:divBdr>
          <w:divsChild>
            <w:div w:id="143548690">
              <w:marLeft w:val="0"/>
              <w:marRight w:val="0"/>
              <w:marTop w:val="0"/>
              <w:marBottom w:val="0"/>
              <w:divBdr>
                <w:top w:val="none" w:sz="0" w:space="0" w:color="auto"/>
                <w:left w:val="none" w:sz="0" w:space="0" w:color="auto"/>
                <w:bottom w:val="none" w:sz="0" w:space="0" w:color="auto"/>
                <w:right w:val="none" w:sz="0" w:space="0" w:color="auto"/>
              </w:divBdr>
            </w:div>
          </w:divsChild>
        </w:div>
        <w:div w:id="1549298604">
          <w:marLeft w:val="0"/>
          <w:marRight w:val="0"/>
          <w:marTop w:val="0"/>
          <w:marBottom w:val="0"/>
          <w:divBdr>
            <w:top w:val="none" w:sz="0" w:space="0" w:color="auto"/>
            <w:left w:val="none" w:sz="0" w:space="0" w:color="auto"/>
            <w:bottom w:val="none" w:sz="0" w:space="0" w:color="auto"/>
            <w:right w:val="none" w:sz="0" w:space="0" w:color="auto"/>
          </w:divBdr>
        </w:div>
        <w:div w:id="1461610006">
          <w:marLeft w:val="0"/>
          <w:marRight w:val="0"/>
          <w:marTop w:val="0"/>
          <w:marBottom w:val="0"/>
          <w:divBdr>
            <w:top w:val="none" w:sz="0" w:space="0" w:color="auto"/>
            <w:left w:val="none" w:sz="0" w:space="0" w:color="auto"/>
            <w:bottom w:val="none" w:sz="0" w:space="0" w:color="auto"/>
            <w:right w:val="none" w:sz="0" w:space="0" w:color="auto"/>
          </w:divBdr>
        </w:div>
        <w:div w:id="609167850">
          <w:marLeft w:val="0"/>
          <w:marRight w:val="0"/>
          <w:marTop w:val="0"/>
          <w:marBottom w:val="0"/>
          <w:divBdr>
            <w:top w:val="none" w:sz="0" w:space="0" w:color="auto"/>
            <w:left w:val="none" w:sz="0" w:space="0" w:color="auto"/>
            <w:bottom w:val="none" w:sz="0" w:space="0" w:color="auto"/>
            <w:right w:val="none" w:sz="0" w:space="0" w:color="auto"/>
          </w:divBdr>
          <w:divsChild>
            <w:div w:id="1041787195">
              <w:marLeft w:val="0"/>
              <w:marRight w:val="0"/>
              <w:marTop w:val="0"/>
              <w:marBottom w:val="0"/>
              <w:divBdr>
                <w:top w:val="none" w:sz="0" w:space="0" w:color="auto"/>
                <w:left w:val="none" w:sz="0" w:space="0" w:color="auto"/>
                <w:bottom w:val="none" w:sz="0" w:space="0" w:color="auto"/>
                <w:right w:val="none" w:sz="0" w:space="0" w:color="auto"/>
              </w:divBdr>
              <w:divsChild>
                <w:div w:id="2096244467">
                  <w:marLeft w:val="0"/>
                  <w:marRight w:val="0"/>
                  <w:marTop w:val="0"/>
                  <w:marBottom w:val="0"/>
                  <w:divBdr>
                    <w:top w:val="none" w:sz="0" w:space="0" w:color="auto"/>
                    <w:left w:val="none" w:sz="0" w:space="0" w:color="auto"/>
                    <w:bottom w:val="none" w:sz="0" w:space="0" w:color="auto"/>
                    <w:right w:val="none" w:sz="0" w:space="0" w:color="auto"/>
                  </w:divBdr>
                </w:div>
                <w:div w:id="1350595046">
                  <w:marLeft w:val="0"/>
                  <w:marRight w:val="0"/>
                  <w:marTop w:val="0"/>
                  <w:marBottom w:val="0"/>
                  <w:divBdr>
                    <w:top w:val="none" w:sz="0" w:space="0" w:color="auto"/>
                    <w:left w:val="none" w:sz="0" w:space="0" w:color="auto"/>
                    <w:bottom w:val="none" w:sz="0" w:space="0" w:color="auto"/>
                    <w:right w:val="none" w:sz="0" w:space="0" w:color="auto"/>
                  </w:divBdr>
                  <w:divsChild>
                    <w:div w:id="1731221365">
                      <w:marLeft w:val="0"/>
                      <w:marRight w:val="0"/>
                      <w:marTop w:val="0"/>
                      <w:marBottom w:val="0"/>
                      <w:divBdr>
                        <w:top w:val="none" w:sz="0" w:space="0" w:color="auto"/>
                        <w:left w:val="none" w:sz="0" w:space="0" w:color="auto"/>
                        <w:bottom w:val="none" w:sz="0" w:space="0" w:color="auto"/>
                        <w:right w:val="none" w:sz="0" w:space="0" w:color="auto"/>
                      </w:divBdr>
                      <w:divsChild>
                        <w:div w:id="724109859">
                          <w:marLeft w:val="0"/>
                          <w:marRight w:val="0"/>
                          <w:marTop w:val="0"/>
                          <w:marBottom w:val="0"/>
                          <w:divBdr>
                            <w:top w:val="none" w:sz="0" w:space="0" w:color="auto"/>
                            <w:left w:val="none" w:sz="0" w:space="0" w:color="auto"/>
                            <w:bottom w:val="none" w:sz="0" w:space="0" w:color="auto"/>
                            <w:right w:val="none" w:sz="0" w:space="0" w:color="auto"/>
                          </w:divBdr>
                          <w:divsChild>
                            <w:div w:id="126584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3671184">
      <w:bodyDiv w:val="1"/>
      <w:marLeft w:val="0"/>
      <w:marRight w:val="0"/>
      <w:marTop w:val="0"/>
      <w:marBottom w:val="0"/>
      <w:divBdr>
        <w:top w:val="none" w:sz="0" w:space="0" w:color="auto"/>
        <w:left w:val="none" w:sz="0" w:space="0" w:color="auto"/>
        <w:bottom w:val="none" w:sz="0" w:space="0" w:color="auto"/>
        <w:right w:val="none" w:sz="0" w:space="0" w:color="auto"/>
      </w:divBdr>
    </w:div>
    <w:div w:id="176731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5</Pages>
  <Words>314</Words>
  <Characters>1794</Characters>
  <Application>Microsoft Office Word</Application>
  <DocSecurity>0</DocSecurity>
  <Lines>14</Lines>
  <Paragraphs>4</Paragraphs>
  <ScaleCrop>false</ScaleCrop>
  <Company>Microsoft</Company>
  <LinksUpToDate>false</LinksUpToDate>
  <CharactersWithSpaces>2104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NTKO</cp:lastModifiedBy>
  <cp:revision>32</cp:revision>
  <dcterms:created xsi:type="dcterms:W3CDTF">2020-07-15T07:53:00Z</dcterms:created>
  <dcterms:modified xsi:type="dcterms:W3CDTF">2020-08-23T01:17:00Z</dcterms:modified>
</cp:coreProperties>
</file>