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CA3" w:rsidRDefault="008B2CA3" w:rsidP="008B2CA3">
      <w:pPr>
        <w:jc w:val="center"/>
        <w:rPr>
          <w:rFonts w:ascii="方正小标宋_GBK" w:eastAsia="方正小标宋_GBK"/>
          <w:sz w:val="44"/>
          <w:szCs w:val="44"/>
        </w:rPr>
      </w:pPr>
      <w:r w:rsidRPr="008B2CA3">
        <w:rPr>
          <w:rFonts w:ascii="方正小标宋_GBK" w:eastAsia="方正小标宋_GBK"/>
          <w:sz w:val="44"/>
          <w:szCs w:val="44"/>
        </w:rPr>
        <w:t>出入站的博士后入户</w:t>
      </w:r>
      <w:r>
        <w:rPr>
          <w:rFonts w:ascii="方正小标宋_GBK" w:eastAsia="方正小标宋_GBK" w:hint="eastAsia"/>
          <w:sz w:val="44"/>
          <w:szCs w:val="44"/>
        </w:rPr>
        <w:t>办事指南</w:t>
      </w:r>
    </w:p>
    <w:p w:rsidR="008B2CA3" w:rsidRPr="00FF3749" w:rsidRDefault="00FF3749" w:rsidP="008B2CA3">
      <w:pPr>
        <w:jc w:val="center"/>
        <w:rPr>
          <w:rFonts w:ascii="仿宋_GB2312" w:eastAsia="仿宋_GB2312"/>
          <w:sz w:val="32"/>
          <w:szCs w:val="32"/>
        </w:rPr>
      </w:pPr>
      <w:r>
        <w:rPr>
          <w:rFonts w:ascii="仿宋_GB2312" w:eastAsia="仿宋_GB2312" w:hint="eastAsia"/>
          <w:sz w:val="32"/>
          <w:szCs w:val="32"/>
        </w:rPr>
        <w:t>（</w:t>
      </w:r>
      <w:r w:rsidRPr="00FF3749">
        <w:rPr>
          <w:rFonts w:ascii="仿宋_GB2312" w:eastAsia="仿宋_GB2312" w:hint="eastAsia"/>
          <w:sz w:val="32"/>
          <w:szCs w:val="32"/>
        </w:rPr>
        <w:t>2020年8月</w:t>
      </w:r>
      <w:r>
        <w:rPr>
          <w:rFonts w:ascii="仿宋_GB2312" w:eastAsia="仿宋_GB2312" w:hint="eastAsia"/>
          <w:sz w:val="32"/>
          <w:szCs w:val="32"/>
        </w:rPr>
        <w:t>）</w:t>
      </w:r>
    </w:p>
    <w:p w:rsidR="008B2CA3" w:rsidRPr="00FF3749" w:rsidRDefault="008B2CA3" w:rsidP="00FF3749">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FF3749">
        <w:rPr>
          <w:rFonts w:ascii="黑体" w:eastAsia="黑体" w:hAnsi="黑体" w:cs="宋体" w:hint="eastAsia"/>
          <w:color w:val="000000"/>
          <w:sz w:val="32"/>
          <w:szCs w:val="32"/>
        </w:rPr>
        <w:t>一、受理部门</w:t>
      </w:r>
    </w:p>
    <w:p w:rsidR="000B3478" w:rsidRPr="009B7DB2" w:rsidRDefault="008C3132" w:rsidP="008C3132">
      <w:pPr>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市行政服务中心公安窗口（市公安局审批办）</w:t>
      </w:r>
    </w:p>
    <w:p w:rsidR="008B2CA3" w:rsidRPr="00FF3749" w:rsidRDefault="008B2CA3" w:rsidP="00FF3749">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FF3749">
        <w:rPr>
          <w:rFonts w:ascii="黑体" w:eastAsia="黑体" w:hAnsi="黑体" w:cs="宋体" w:hint="eastAsia"/>
          <w:color w:val="000000"/>
          <w:sz w:val="32"/>
          <w:szCs w:val="32"/>
        </w:rPr>
        <w:t>二、受理对象</w:t>
      </w:r>
    </w:p>
    <w:p w:rsidR="008B2CA3" w:rsidRDefault="008B2CA3" w:rsidP="000B3478">
      <w:pPr>
        <w:autoSpaceDE w:val="0"/>
        <w:autoSpaceDN w:val="0"/>
        <w:adjustRightInd w:val="0"/>
        <w:spacing w:line="600" w:lineRule="exact"/>
        <w:ind w:firstLineChars="200" w:firstLine="640"/>
        <w:rPr>
          <w:rFonts w:ascii="仿宋_GB2312" w:eastAsia="仿宋_GB2312" w:cs="宋体"/>
          <w:color w:val="000000"/>
          <w:sz w:val="32"/>
          <w:szCs w:val="32"/>
        </w:rPr>
      </w:pPr>
      <w:r>
        <w:rPr>
          <w:rFonts w:ascii="仿宋_GB2312" w:eastAsia="仿宋_GB2312" w:cs="宋体" w:hint="eastAsia"/>
          <w:color w:val="000000"/>
          <w:sz w:val="32"/>
          <w:szCs w:val="32"/>
        </w:rPr>
        <w:t>自然人</w:t>
      </w:r>
    </w:p>
    <w:p w:rsidR="008B2CA3" w:rsidRPr="00FF3749" w:rsidRDefault="008B2CA3" w:rsidP="00FF3749">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FF3749">
        <w:rPr>
          <w:rFonts w:ascii="黑体" w:eastAsia="黑体" w:hAnsi="黑体" w:cs="宋体" w:hint="eastAsia"/>
          <w:color w:val="000000"/>
          <w:sz w:val="32"/>
          <w:szCs w:val="32"/>
        </w:rPr>
        <w:t>三、办理条件</w:t>
      </w:r>
    </w:p>
    <w:p w:rsidR="00A6432F" w:rsidRDefault="00A6432F" w:rsidP="000B347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A6432F">
        <w:rPr>
          <w:rFonts w:ascii="仿宋_GB2312" w:eastAsia="仿宋_GB2312" w:cs="宋体" w:hint="eastAsia"/>
          <w:color w:val="000000"/>
          <w:sz w:val="32"/>
          <w:szCs w:val="32"/>
        </w:rPr>
        <w:t>经省级人力资源和社会保障厅审核确认出入站的博士后，在我市定居、工作的，本人及其配偶、未成年子女可申请入户</w:t>
      </w:r>
      <w:r w:rsidR="008C3132">
        <w:rPr>
          <w:rFonts w:ascii="仿宋_GB2312" w:eastAsia="仿宋_GB2312" w:cs="宋体" w:hint="eastAsia"/>
          <w:color w:val="000000"/>
          <w:sz w:val="32"/>
          <w:szCs w:val="32"/>
        </w:rPr>
        <w:t>。</w:t>
      </w:r>
    </w:p>
    <w:p w:rsidR="008B2CA3" w:rsidRPr="00FF3749" w:rsidRDefault="008B2CA3" w:rsidP="00FF3749">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FF3749">
        <w:rPr>
          <w:rFonts w:ascii="黑体" w:eastAsia="黑体" w:hAnsi="黑体" w:cs="宋体" w:hint="eastAsia"/>
          <w:color w:val="000000"/>
          <w:sz w:val="32"/>
          <w:szCs w:val="32"/>
        </w:rPr>
        <w:t>四、设立依据</w:t>
      </w:r>
    </w:p>
    <w:p w:rsidR="008B2CA3" w:rsidRDefault="008B2CA3" w:rsidP="000B347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《中华人民共和国户口登记条例》</w:t>
      </w:r>
    </w:p>
    <w:p w:rsidR="008B2CA3" w:rsidRDefault="008B2CA3" w:rsidP="00FF3749">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FF3749">
        <w:rPr>
          <w:rFonts w:ascii="黑体" w:eastAsia="黑体" w:hAnsi="黑体" w:cs="宋体" w:hint="eastAsia"/>
          <w:color w:val="000000"/>
          <w:sz w:val="32"/>
          <w:szCs w:val="32"/>
        </w:rPr>
        <w:t>五、办理流程</w:t>
      </w:r>
    </w:p>
    <w:p w:rsidR="008C3132" w:rsidRPr="00E54186" w:rsidRDefault="008C3132" w:rsidP="008C3132">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（一）政务网上申请流程：</w:t>
      </w:r>
    </w:p>
    <w:p w:rsidR="008C3132" w:rsidRPr="00E54186" w:rsidRDefault="008C3132" w:rsidP="008C3132">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1.申请人在省政务网上实名注册后，选择“</w:t>
      </w:r>
      <w:r>
        <w:rPr>
          <w:rFonts w:ascii="仿宋_GB2312" w:eastAsia="仿宋_GB2312" w:hint="eastAsia"/>
          <w:sz w:val="32"/>
          <w:szCs w:val="32"/>
        </w:rPr>
        <w:t>出入站的博士后入户</w:t>
      </w:r>
      <w:r w:rsidRPr="00E54186">
        <w:rPr>
          <w:rFonts w:ascii="仿宋_GB2312" w:eastAsia="仿宋_GB2312" w:hint="eastAsia"/>
          <w:sz w:val="32"/>
          <w:szCs w:val="32"/>
        </w:rPr>
        <w:t>”事项，上传所需材料。</w:t>
      </w:r>
    </w:p>
    <w:p w:rsidR="008C3132" w:rsidRPr="00E54186" w:rsidRDefault="008C3132" w:rsidP="008C3132">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2.受理地公安机关窗口受理、预审核；</w:t>
      </w:r>
    </w:p>
    <w:p w:rsidR="008C3132" w:rsidRPr="00E54186" w:rsidRDefault="008C3132" w:rsidP="008C3132">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3.</w:t>
      </w:r>
      <w:r>
        <w:rPr>
          <w:rFonts w:ascii="仿宋_GB2312" w:eastAsia="仿宋_GB2312" w:hint="eastAsia"/>
          <w:sz w:val="32"/>
          <w:szCs w:val="32"/>
        </w:rPr>
        <w:t>受理地公安机关窗口通知申请人</w:t>
      </w:r>
      <w:proofErr w:type="gramStart"/>
      <w:r>
        <w:rPr>
          <w:rFonts w:ascii="仿宋_GB2312" w:eastAsia="仿宋_GB2312" w:hint="eastAsia"/>
          <w:sz w:val="32"/>
          <w:szCs w:val="32"/>
        </w:rPr>
        <w:t>带相关</w:t>
      </w:r>
      <w:proofErr w:type="gramEnd"/>
      <w:r>
        <w:rPr>
          <w:rFonts w:ascii="仿宋_GB2312" w:eastAsia="仿宋_GB2312" w:hint="eastAsia"/>
          <w:sz w:val="32"/>
          <w:szCs w:val="32"/>
        </w:rPr>
        <w:t>证明材料原件到</w:t>
      </w:r>
      <w:r>
        <w:rPr>
          <w:rFonts w:ascii="仿宋_GB2312" w:eastAsia="仿宋_GB2312" w:cs="宋体" w:hint="eastAsia"/>
          <w:sz w:val="32"/>
          <w:szCs w:val="32"/>
        </w:rPr>
        <w:t>市行政服务中心公安窗口</w:t>
      </w:r>
      <w:r w:rsidRPr="00E54186">
        <w:rPr>
          <w:rFonts w:ascii="仿宋_GB2312" w:eastAsia="仿宋_GB2312" w:hint="eastAsia"/>
          <w:sz w:val="32"/>
          <w:szCs w:val="32"/>
        </w:rPr>
        <w:t>；</w:t>
      </w:r>
    </w:p>
    <w:p w:rsidR="008C3132" w:rsidRDefault="008C3132" w:rsidP="008C3132">
      <w:pPr>
        <w:autoSpaceDE w:val="0"/>
        <w:autoSpaceDN w:val="0"/>
        <w:adjustRightInd w:val="0"/>
        <w:spacing w:line="600" w:lineRule="exact"/>
        <w:ind w:firstLineChars="200" w:firstLine="640"/>
        <w:jc w:val="left"/>
        <w:rPr>
          <w:rFonts w:ascii="仿宋_GB2312" w:eastAsia="仿宋_GB2312"/>
          <w:sz w:val="32"/>
          <w:szCs w:val="32"/>
        </w:rPr>
      </w:pPr>
      <w:r w:rsidRPr="00E54186">
        <w:rPr>
          <w:rFonts w:ascii="仿宋_GB2312" w:eastAsia="仿宋_GB2312" w:hint="eastAsia"/>
          <w:sz w:val="32"/>
          <w:szCs w:val="32"/>
        </w:rPr>
        <w:t>4.</w:t>
      </w:r>
      <w:r w:rsidRPr="008C3132">
        <w:rPr>
          <w:rFonts w:ascii="仿宋_GB2312" w:eastAsia="仿宋_GB2312" w:hint="eastAsia"/>
          <w:sz w:val="32"/>
          <w:szCs w:val="32"/>
        </w:rPr>
        <w:t xml:space="preserve"> </w:t>
      </w:r>
      <w:r w:rsidRPr="00E54186">
        <w:rPr>
          <w:rFonts w:ascii="仿宋_GB2312" w:eastAsia="仿宋_GB2312" w:hint="eastAsia"/>
          <w:sz w:val="32"/>
          <w:szCs w:val="32"/>
        </w:rPr>
        <w:t>受理部门审核证件材料无误</w:t>
      </w:r>
      <w:r>
        <w:rPr>
          <w:rFonts w:ascii="仿宋_GB2312" w:eastAsia="仿宋_GB2312" w:hint="eastAsia"/>
          <w:sz w:val="32"/>
          <w:szCs w:val="32"/>
        </w:rPr>
        <w:t>的，受理</w:t>
      </w:r>
      <w:r w:rsidRPr="00E54186">
        <w:rPr>
          <w:rFonts w:ascii="仿宋_GB2312" w:eastAsia="仿宋_GB2312" w:hint="eastAsia"/>
          <w:sz w:val="32"/>
          <w:szCs w:val="32"/>
        </w:rPr>
        <w:t>申请人</w:t>
      </w:r>
      <w:r>
        <w:rPr>
          <w:rFonts w:ascii="仿宋_GB2312" w:eastAsia="仿宋_GB2312" w:hint="eastAsia"/>
          <w:sz w:val="32"/>
          <w:szCs w:val="32"/>
        </w:rPr>
        <w:t>材料、加具意见</w:t>
      </w:r>
      <w:r w:rsidRPr="00E54186">
        <w:rPr>
          <w:rFonts w:ascii="仿宋_GB2312" w:eastAsia="仿宋_GB2312" w:hint="eastAsia"/>
          <w:sz w:val="32"/>
          <w:szCs w:val="32"/>
        </w:rPr>
        <w:t>。</w:t>
      </w:r>
    </w:p>
    <w:p w:rsidR="008C3132" w:rsidRPr="008C3132" w:rsidRDefault="008C3132" w:rsidP="008C3132">
      <w:pPr>
        <w:autoSpaceDE w:val="0"/>
        <w:autoSpaceDN w:val="0"/>
        <w:adjustRightInd w:val="0"/>
        <w:spacing w:line="600" w:lineRule="exact"/>
        <w:ind w:firstLineChars="200" w:firstLine="640"/>
        <w:jc w:val="left"/>
        <w:rPr>
          <w:rFonts w:ascii="黑体" w:eastAsia="黑体" w:hAnsi="黑体" w:cs="宋体"/>
          <w:color w:val="000000"/>
          <w:sz w:val="32"/>
          <w:szCs w:val="32"/>
        </w:rPr>
      </w:pPr>
      <w:r>
        <w:rPr>
          <w:rFonts w:ascii="仿宋_GB2312" w:eastAsia="仿宋_GB2312" w:hint="eastAsia"/>
          <w:sz w:val="32"/>
          <w:szCs w:val="32"/>
        </w:rPr>
        <w:t>5.申请人带齐相关资料和市公安局</w:t>
      </w:r>
      <w:proofErr w:type="gramStart"/>
      <w:r>
        <w:rPr>
          <w:rFonts w:ascii="仿宋_GB2312" w:eastAsia="仿宋_GB2312" w:hint="eastAsia"/>
          <w:sz w:val="32"/>
          <w:szCs w:val="32"/>
        </w:rPr>
        <w:t>审批办</w:t>
      </w:r>
      <w:proofErr w:type="gramEnd"/>
      <w:r>
        <w:rPr>
          <w:rFonts w:ascii="仿宋_GB2312" w:eastAsia="仿宋_GB2312" w:hint="eastAsia"/>
          <w:sz w:val="32"/>
          <w:szCs w:val="32"/>
        </w:rPr>
        <w:t>加具的意见</w:t>
      </w:r>
      <w:r>
        <w:rPr>
          <w:rFonts w:ascii="仿宋_GB2312" w:eastAsia="仿宋_GB2312" w:hint="eastAsia"/>
          <w:sz w:val="32"/>
          <w:szCs w:val="32"/>
        </w:rPr>
        <w:lastRenderedPageBreak/>
        <w:t>到拟落户地分局办理落户手续。</w:t>
      </w:r>
    </w:p>
    <w:p w:rsidR="008C3132" w:rsidRPr="00E54186" w:rsidRDefault="008C3132" w:rsidP="008C3132">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（二）线下窗口申请流程：</w:t>
      </w:r>
    </w:p>
    <w:p w:rsidR="008C3132" w:rsidRPr="00E54186" w:rsidRDefault="008C3132" w:rsidP="008C3132">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1.申请人带所需相关资料原件到受理部门申请，填写个人入户声明书和入户申请审批表。</w:t>
      </w:r>
    </w:p>
    <w:p w:rsidR="008C3132" w:rsidRDefault="008C3132" w:rsidP="008C3132">
      <w:pPr>
        <w:autoSpaceDE w:val="0"/>
        <w:autoSpaceDN w:val="0"/>
        <w:adjustRightInd w:val="0"/>
        <w:spacing w:line="600" w:lineRule="exact"/>
        <w:ind w:firstLineChars="200" w:firstLine="640"/>
        <w:jc w:val="left"/>
        <w:rPr>
          <w:rFonts w:ascii="仿宋_GB2312" w:eastAsia="仿宋_GB2312"/>
          <w:sz w:val="32"/>
          <w:szCs w:val="32"/>
        </w:rPr>
      </w:pPr>
      <w:r w:rsidRPr="00E54186">
        <w:rPr>
          <w:rFonts w:ascii="仿宋_GB2312" w:eastAsia="仿宋_GB2312" w:hint="eastAsia"/>
          <w:sz w:val="32"/>
          <w:szCs w:val="32"/>
        </w:rPr>
        <w:t>2.受理部门审核证件材料无误</w:t>
      </w:r>
      <w:r>
        <w:rPr>
          <w:rFonts w:ascii="仿宋_GB2312" w:eastAsia="仿宋_GB2312" w:hint="eastAsia"/>
          <w:sz w:val="32"/>
          <w:szCs w:val="32"/>
        </w:rPr>
        <w:t>的，受理</w:t>
      </w:r>
      <w:r w:rsidRPr="00E54186">
        <w:rPr>
          <w:rFonts w:ascii="仿宋_GB2312" w:eastAsia="仿宋_GB2312" w:hint="eastAsia"/>
          <w:sz w:val="32"/>
          <w:szCs w:val="32"/>
        </w:rPr>
        <w:t>申请人</w:t>
      </w:r>
      <w:r>
        <w:rPr>
          <w:rFonts w:ascii="仿宋_GB2312" w:eastAsia="仿宋_GB2312" w:hint="eastAsia"/>
          <w:sz w:val="32"/>
          <w:szCs w:val="32"/>
        </w:rPr>
        <w:t>材料、加具意见</w:t>
      </w:r>
      <w:r w:rsidRPr="00E54186">
        <w:rPr>
          <w:rFonts w:ascii="仿宋_GB2312" w:eastAsia="仿宋_GB2312" w:hint="eastAsia"/>
          <w:sz w:val="32"/>
          <w:szCs w:val="32"/>
        </w:rPr>
        <w:t>。</w:t>
      </w:r>
    </w:p>
    <w:p w:rsidR="008C3132" w:rsidRPr="008C3132" w:rsidRDefault="008C3132" w:rsidP="008C3132">
      <w:pPr>
        <w:autoSpaceDE w:val="0"/>
        <w:autoSpaceDN w:val="0"/>
        <w:adjustRightInd w:val="0"/>
        <w:spacing w:line="600" w:lineRule="exact"/>
        <w:ind w:firstLineChars="200" w:firstLine="640"/>
        <w:jc w:val="left"/>
        <w:rPr>
          <w:rFonts w:ascii="黑体" w:eastAsia="黑体" w:hAnsi="黑体" w:cs="宋体"/>
          <w:color w:val="000000"/>
          <w:sz w:val="32"/>
          <w:szCs w:val="32"/>
        </w:rPr>
      </w:pPr>
      <w:r>
        <w:rPr>
          <w:rFonts w:ascii="仿宋_GB2312" w:eastAsia="仿宋_GB2312" w:hint="eastAsia"/>
          <w:sz w:val="32"/>
          <w:szCs w:val="32"/>
        </w:rPr>
        <w:t>3.申请人带齐相关资料和市公安局</w:t>
      </w:r>
      <w:proofErr w:type="gramStart"/>
      <w:r>
        <w:rPr>
          <w:rFonts w:ascii="仿宋_GB2312" w:eastAsia="仿宋_GB2312" w:hint="eastAsia"/>
          <w:sz w:val="32"/>
          <w:szCs w:val="32"/>
        </w:rPr>
        <w:t>审批办</w:t>
      </w:r>
      <w:proofErr w:type="gramEnd"/>
      <w:r>
        <w:rPr>
          <w:rFonts w:ascii="仿宋_GB2312" w:eastAsia="仿宋_GB2312" w:hint="eastAsia"/>
          <w:sz w:val="32"/>
          <w:szCs w:val="32"/>
        </w:rPr>
        <w:t>加具的意见到拟落户地分局办理落户手续。</w:t>
      </w:r>
    </w:p>
    <w:p w:rsidR="008B2CA3" w:rsidRPr="00FF3749" w:rsidRDefault="008B2CA3" w:rsidP="00FF3749">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FF3749">
        <w:rPr>
          <w:rFonts w:ascii="黑体" w:eastAsia="黑体" w:hAnsi="黑体" w:cs="宋体" w:hint="eastAsia"/>
          <w:color w:val="000000"/>
          <w:sz w:val="32"/>
          <w:szCs w:val="32"/>
        </w:rPr>
        <w:t>六、所需材料</w:t>
      </w:r>
    </w:p>
    <w:p w:rsidR="00A6432F" w:rsidRPr="00A6432F" w:rsidRDefault="00CF2F3E" w:rsidP="000B347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1.</w:t>
      </w:r>
      <w:r w:rsidR="00A6432F" w:rsidRPr="00A6432F">
        <w:rPr>
          <w:rFonts w:ascii="仿宋_GB2312" w:eastAsia="仿宋_GB2312" w:cs="宋体" w:hint="eastAsia"/>
          <w:color w:val="000000"/>
          <w:sz w:val="32"/>
          <w:szCs w:val="32"/>
        </w:rPr>
        <w:t>按要求填写的《入户申请审批表》。</w:t>
      </w:r>
    </w:p>
    <w:p w:rsidR="00A6432F" w:rsidRPr="00A6432F" w:rsidRDefault="00CF2F3E" w:rsidP="000B347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2.</w:t>
      </w:r>
      <w:r w:rsidR="00A6432F" w:rsidRPr="00A6432F">
        <w:rPr>
          <w:rFonts w:ascii="仿宋_GB2312" w:eastAsia="仿宋_GB2312" w:cs="宋体" w:hint="eastAsia"/>
          <w:color w:val="000000"/>
          <w:sz w:val="32"/>
          <w:szCs w:val="32"/>
        </w:rPr>
        <w:t>现场填写的个人入户声明书。</w:t>
      </w:r>
    </w:p>
    <w:p w:rsidR="00A6432F" w:rsidRPr="00A6432F" w:rsidRDefault="00CF2F3E" w:rsidP="000B347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3.</w:t>
      </w:r>
      <w:r w:rsidR="00A6432F" w:rsidRPr="00A6432F">
        <w:rPr>
          <w:rFonts w:ascii="仿宋_GB2312" w:eastAsia="仿宋_GB2312" w:cs="宋体" w:hint="eastAsia"/>
          <w:color w:val="000000"/>
          <w:sz w:val="32"/>
          <w:szCs w:val="32"/>
        </w:rPr>
        <w:t>省级人力资源和社会保障厅介绍信（复印件由组织或</w:t>
      </w:r>
      <w:proofErr w:type="gramStart"/>
      <w:r w:rsidR="00A6432F" w:rsidRPr="00A6432F">
        <w:rPr>
          <w:rFonts w:ascii="仿宋_GB2312" w:eastAsia="仿宋_GB2312" w:cs="宋体" w:hint="eastAsia"/>
          <w:color w:val="000000"/>
          <w:sz w:val="32"/>
          <w:szCs w:val="32"/>
        </w:rPr>
        <w:t>人社部门</w:t>
      </w:r>
      <w:proofErr w:type="gramEnd"/>
      <w:r w:rsidR="00A6432F" w:rsidRPr="00A6432F">
        <w:rPr>
          <w:rFonts w:ascii="仿宋_GB2312" w:eastAsia="仿宋_GB2312" w:cs="宋体" w:hint="eastAsia"/>
          <w:color w:val="000000"/>
          <w:sz w:val="32"/>
          <w:szCs w:val="32"/>
        </w:rPr>
        <w:t>盖公章确认有效）。</w:t>
      </w:r>
    </w:p>
    <w:p w:rsidR="00A6432F" w:rsidRPr="00A6432F" w:rsidRDefault="00CF2F3E" w:rsidP="000B347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4.</w:t>
      </w:r>
      <w:r w:rsidR="00A6432F" w:rsidRPr="00A6432F">
        <w:rPr>
          <w:rFonts w:ascii="仿宋_GB2312" w:eastAsia="仿宋_GB2312" w:cs="宋体" w:hint="eastAsia"/>
          <w:color w:val="000000"/>
          <w:sz w:val="32"/>
          <w:szCs w:val="32"/>
        </w:rPr>
        <w:t>我市接收单位证明。</w:t>
      </w:r>
    </w:p>
    <w:p w:rsidR="00A6432F" w:rsidRPr="00A6432F" w:rsidRDefault="00CF2F3E" w:rsidP="000B347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5.</w:t>
      </w:r>
      <w:r w:rsidR="00A6432F" w:rsidRPr="00A6432F">
        <w:rPr>
          <w:rFonts w:ascii="仿宋_GB2312" w:eastAsia="仿宋_GB2312" w:cs="宋体" w:hint="eastAsia"/>
          <w:color w:val="000000"/>
          <w:sz w:val="32"/>
          <w:szCs w:val="32"/>
        </w:rPr>
        <w:t>申请人的居民户口簿、居民身份证。</w:t>
      </w:r>
    </w:p>
    <w:p w:rsidR="00A6432F" w:rsidRPr="00A6432F" w:rsidRDefault="00CF2F3E" w:rsidP="000B347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6.</w:t>
      </w:r>
      <w:r w:rsidR="00A6432F" w:rsidRPr="00A6432F">
        <w:rPr>
          <w:rFonts w:ascii="仿宋_GB2312" w:eastAsia="仿宋_GB2312" w:cs="宋体" w:hint="eastAsia"/>
          <w:color w:val="000000"/>
          <w:sz w:val="32"/>
          <w:szCs w:val="32"/>
        </w:rPr>
        <w:t>住房证明：</w:t>
      </w:r>
    </w:p>
    <w:p w:rsidR="00A6432F" w:rsidRPr="00A6432F" w:rsidRDefault="00A6432F" w:rsidP="000B347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A6432F">
        <w:rPr>
          <w:rFonts w:ascii="仿宋_GB2312" w:eastAsia="仿宋_GB2312" w:cs="宋体" w:hint="eastAsia"/>
          <w:color w:val="000000"/>
          <w:sz w:val="32"/>
          <w:szCs w:val="32"/>
        </w:rPr>
        <w:t>落户至自有住房的，提供住房产权证明。</w:t>
      </w:r>
    </w:p>
    <w:p w:rsidR="00A6432F" w:rsidRPr="00A6432F" w:rsidRDefault="00A6432F" w:rsidP="000B347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A6432F">
        <w:rPr>
          <w:rFonts w:ascii="仿宋_GB2312" w:eastAsia="仿宋_GB2312" w:cs="宋体" w:hint="eastAsia"/>
          <w:color w:val="000000"/>
          <w:sz w:val="32"/>
          <w:szCs w:val="32"/>
        </w:rPr>
        <w:t>落户至申请人父母亲名下房产的，提供直系亲属关系证明、</w:t>
      </w:r>
      <w:r w:rsidR="00CF2F3E">
        <w:rPr>
          <w:rFonts w:ascii="仿宋_GB2312" w:eastAsia="仿宋_GB2312" w:cs="宋体" w:hint="eastAsia"/>
          <w:color w:val="000000"/>
          <w:sz w:val="32"/>
          <w:szCs w:val="32"/>
        </w:rPr>
        <w:t>家庭无自有</w:t>
      </w:r>
      <w:r w:rsidRPr="00A6432F">
        <w:rPr>
          <w:rFonts w:ascii="仿宋_GB2312" w:eastAsia="仿宋_GB2312" w:cs="宋体" w:hint="eastAsia"/>
          <w:color w:val="000000"/>
          <w:sz w:val="32"/>
          <w:szCs w:val="32"/>
        </w:rPr>
        <w:t>住房证明及父母亲住房产权证明。</w:t>
      </w:r>
    </w:p>
    <w:p w:rsidR="00A6432F" w:rsidRPr="00A6432F" w:rsidRDefault="00A6432F" w:rsidP="000B347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A6432F">
        <w:rPr>
          <w:rFonts w:ascii="仿宋_GB2312" w:eastAsia="仿宋_GB2312" w:cs="宋体" w:hint="eastAsia"/>
          <w:color w:val="000000"/>
          <w:sz w:val="32"/>
          <w:szCs w:val="32"/>
        </w:rPr>
        <w:t>落户至工作单位或工作地镇区人才公共户或工作地属地居委会集体户的，提供拟落户集体户户主首页、</w:t>
      </w:r>
      <w:r w:rsidR="00CF2F3E">
        <w:rPr>
          <w:rFonts w:ascii="仿宋_GB2312" w:eastAsia="仿宋_GB2312" w:cs="宋体" w:hint="eastAsia"/>
          <w:color w:val="000000"/>
          <w:sz w:val="32"/>
          <w:szCs w:val="32"/>
        </w:rPr>
        <w:t>家庭无自有</w:t>
      </w:r>
      <w:r w:rsidRPr="00A6432F">
        <w:rPr>
          <w:rFonts w:ascii="仿宋_GB2312" w:eastAsia="仿宋_GB2312" w:cs="宋体" w:hint="eastAsia"/>
          <w:color w:val="000000"/>
          <w:sz w:val="32"/>
          <w:szCs w:val="32"/>
        </w:rPr>
        <w:t>住房证明。</w:t>
      </w:r>
    </w:p>
    <w:p w:rsidR="00A6432F" w:rsidRPr="00A6432F" w:rsidRDefault="00A6432F" w:rsidP="000B347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A6432F">
        <w:rPr>
          <w:rFonts w:ascii="仿宋_GB2312" w:eastAsia="仿宋_GB2312" w:cs="宋体" w:hint="eastAsia"/>
          <w:color w:val="000000"/>
          <w:sz w:val="32"/>
          <w:szCs w:val="32"/>
        </w:rPr>
        <w:t>没有自有住房但需申请在工作地</w:t>
      </w:r>
      <w:proofErr w:type="gramStart"/>
      <w:r w:rsidRPr="00A6432F">
        <w:rPr>
          <w:rFonts w:ascii="仿宋_GB2312" w:eastAsia="仿宋_GB2312" w:cs="宋体" w:hint="eastAsia"/>
          <w:color w:val="000000"/>
          <w:sz w:val="32"/>
          <w:szCs w:val="32"/>
        </w:rPr>
        <w:t>亲友搭户的</w:t>
      </w:r>
      <w:proofErr w:type="gramEnd"/>
      <w:r w:rsidRPr="00A6432F">
        <w:rPr>
          <w:rFonts w:ascii="仿宋_GB2312" w:eastAsia="仿宋_GB2312" w:cs="宋体" w:hint="eastAsia"/>
          <w:color w:val="000000"/>
          <w:sz w:val="32"/>
          <w:szCs w:val="32"/>
        </w:rPr>
        <w:t>，应先与</w:t>
      </w:r>
      <w:proofErr w:type="gramStart"/>
      <w:r w:rsidRPr="00A6432F">
        <w:rPr>
          <w:rFonts w:ascii="仿宋_GB2312" w:eastAsia="仿宋_GB2312" w:cs="宋体" w:hint="eastAsia"/>
          <w:color w:val="000000"/>
          <w:sz w:val="32"/>
          <w:szCs w:val="32"/>
        </w:rPr>
        <w:t>被</w:t>
      </w:r>
      <w:r w:rsidRPr="00A6432F">
        <w:rPr>
          <w:rFonts w:ascii="仿宋_GB2312" w:eastAsia="仿宋_GB2312" w:cs="宋体" w:hint="eastAsia"/>
          <w:color w:val="000000"/>
          <w:sz w:val="32"/>
          <w:szCs w:val="32"/>
        </w:rPr>
        <w:lastRenderedPageBreak/>
        <w:t>搭户</w:t>
      </w:r>
      <w:proofErr w:type="gramEnd"/>
      <w:r w:rsidRPr="00A6432F">
        <w:rPr>
          <w:rFonts w:ascii="仿宋_GB2312" w:eastAsia="仿宋_GB2312" w:cs="宋体" w:hint="eastAsia"/>
          <w:color w:val="000000"/>
          <w:sz w:val="32"/>
          <w:szCs w:val="32"/>
        </w:rPr>
        <w:t>房产所有人（含产权共有人）亲临到房产所在地公安窗口签订《同意搭户声明书》，并提供</w:t>
      </w:r>
      <w:r w:rsidR="00CF2F3E">
        <w:rPr>
          <w:rFonts w:ascii="仿宋_GB2312" w:eastAsia="仿宋_GB2312" w:cs="宋体" w:hint="eastAsia"/>
          <w:color w:val="000000"/>
          <w:sz w:val="32"/>
          <w:szCs w:val="32"/>
        </w:rPr>
        <w:t>家庭无自有</w:t>
      </w:r>
      <w:r w:rsidRPr="00A6432F">
        <w:rPr>
          <w:rFonts w:ascii="仿宋_GB2312" w:eastAsia="仿宋_GB2312" w:cs="宋体" w:hint="eastAsia"/>
          <w:color w:val="000000"/>
          <w:sz w:val="32"/>
          <w:szCs w:val="32"/>
        </w:rPr>
        <w:t>住房证明；</w:t>
      </w:r>
      <w:proofErr w:type="gramStart"/>
      <w:r w:rsidRPr="00A6432F">
        <w:rPr>
          <w:rFonts w:ascii="仿宋_GB2312" w:eastAsia="仿宋_GB2312" w:cs="宋体" w:hint="eastAsia"/>
          <w:color w:val="000000"/>
          <w:sz w:val="32"/>
          <w:szCs w:val="32"/>
        </w:rPr>
        <w:t>被搭户</w:t>
      </w:r>
      <w:proofErr w:type="gramEnd"/>
      <w:r w:rsidRPr="00A6432F">
        <w:rPr>
          <w:rFonts w:ascii="仿宋_GB2312" w:eastAsia="仿宋_GB2312" w:cs="宋体" w:hint="eastAsia"/>
          <w:color w:val="000000"/>
          <w:sz w:val="32"/>
          <w:szCs w:val="32"/>
        </w:rPr>
        <w:t>人应出具拟与户口登记地址一致的房屋产权证明、居民户口簿、居民身份证。</w:t>
      </w:r>
    </w:p>
    <w:p w:rsidR="00A6432F" w:rsidRDefault="00CF2F3E" w:rsidP="000B347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7.</w:t>
      </w:r>
      <w:r w:rsidR="00A6432F" w:rsidRPr="00A6432F">
        <w:rPr>
          <w:rFonts w:ascii="仿宋_GB2312" w:eastAsia="仿宋_GB2312" w:cs="宋体" w:hint="eastAsia"/>
          <w:color w:val="000000"/>
          <w:sz w:val="32"/>
          <w:szCs w:val="32"/>
        </w:rPr>
        <w:t>有配偶随迁的，提供结婚证、配偶居民户口簿、居民身份证。有子女随迁的，提供小孩及其父母亲的居民户口簿、居民身份证，小孩父母亲结婚证，小</w:t>
      </w:r>
      <w:r w:rsidR="002E03DA">
        <w:rPr>
          <w:rFonts w:ascii="仿宋_GB2312" w:eastAsia="仿宋_GB2312" w:cs="宋体" w:hint="eastAsia"/>
          <w:color w:val="000000"/>
          <w:sz w:val="32"/>
          <w:szCs w:val="32"/>
        </w:rPr>
        <w:t>孩《出生医学证明》（或《收养证》）；成年未婚就读子女随迁的，</w:t>
      </w:r>
      <w:r w:rsidR="00A6432F" w:rsidRPr="00A6432F">
        <w:rPr>
          <w:rFonts w:ascii="仿宋_GB2312" w:eastAsia="仿宋_GB2312" w:cs="宋体" w:hint="eastAsia"/>
          <w:color w:val="000000"/>
          <w:sz w:val="32"/>
          <w:szCs w:val="32"/>
        </w:rPr>
        <w:t>提供学籍证明和未婚声明</w:t>
      </w:r>
      <w:r w:rsidR="002E03DA">
        <w:rPr>
          <w:rFonts w:ascii="仿宋_GB2312" w:eastAsia="仿宋_GB2312" w:cs="宋体" w:hint="eastAsia"/>
          <w:color w:val="000000"/>
          <w:sz w:val="32"/>
          <w:szCs w:val="32"/>
        </w:rPr>
        <w:t>；</w:t>
      </w:r>
      <w:r w:rsidR="00A6432F" w:rsidRPr="00A6432F">
        <w:rPr>
          <w:rFonts w:ascii="仿宋_GB2312" w:eastAsia="仿宋_GB2312" w:cs="宋体" w:hint="eastAsia"/>
          <w:color w:val="000000"/>
          <w:sz w:val="32"/>
          <w:szCs w:val="32"/>
        </w:rPr>
        <w:t>有父母亲随迁的，提供父母亲居民户口簿、居民身份证、结婚证、直系亲属关系证明。</w:t>
      </w:r>
      <w:r w:rsidR="004B727E">
        <w:rPr>
          <w:rFonts w:ascii="仿宋_GB2312" w:eastAsia="仿宋_GB2312" w:cs="宋体" w:hint="eastAsia"/>
          <w:color w:val="000000"/>
          <w:sz w:val="32"/>
          <w:szCs w:val="32"/>
        </w:rPr>
        <w:t>夫妻双方已离婚且有小孩随迁的，</w:t>
      </w:r>
      <w:r w:rsidR="004B727E" w:rsidRPr="004B727E">
        <w:rPr>
          <w:rFonts w:ascii="仿宋_GB2312" w:eastAsia="仿宋_GB2312" w:cs="宋体" w:hint="eastAsia"/>
          <w:color w:val="000000"/>
          <w:sz w:val="32"/>
          <w:szCs w:val="32"/>
        </w:rPr>
        <w:t>需提供小孩抚养权归属于申请人的离婚协议或《同意子女户口随非抚养权方迁移声明书》。</w:t>
      </w:r>
    </w:p>
    <w:p w:rsidR="008B2CA3" w:rsidRPr="00FF3749" w:rsidRDefault="008B2CA3" w:rsidP="00FF3749">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FF3749">
        <w:rPr>
          <w:rFonts w:ascii="黑体" w:eastAsia="黑体" w:hAnsi="黑体" w:cs="宋体" w:hint="eastAsia"/>
          <w:color w:val="000000"/>
          <w:sz w:val="32"/>
          <w:szCs w:val="32"/>
        </w:rPr>
        <w:t>七、办理时限</w:t>
      </w:r>
    </w:p>
    <w:p w:rsidR="008B2CA3" w:rsidRDefault="008B2CA3" w:rsidP="000B347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当场办理</w:t>
      </w:r>
    </w:p>
    <w:p w:rsidR="008B2CA3" w:rsidRPr="00FF3749" w:rsidRDefault="008B2CA3" w:rsidP="00FF3749">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FF3749">
        <w:rPr>
          <w:rFonts w:ascii="黑体" w:eastAsia="黑体" w:hAnsi="黑体" w:cs="宋体" w:hint="eastAsia"/>
          <w:color w:val="000000"/>
          <w:sz w:val="32"/>
          <w:szCs w:val="32"/>
        </w:rPr>
        <w:t>八、</w:t>
      </w:r>
      <w:r w:rsidR="00FF3749" w:rsidRPr="00FF3749">
        <w:rPr>
          <w:rFonts w:ascii="黑体" w:eastAsia="黑体" w:hAnsi="黑体" w:cs="宋体" w:hint="eastAsia"/>
          <w:color w:val="000000"/>
          <w:sz w:val="32"/>
          <w:szCs w:val="32"/>
        </w:rPr>
        <w:t>收费依据和标准</w:t>
      </w:r>
    </w:p>
    <w:p w:rsidR="0090314E" w:rsidRPr="0090314E" w:rsidRDefault="0090314E" w:rsidP="0090314E">
      <w:pPr>
        <w:autoSpaceDE w:val="0"/>
        <w:autoSpaceDN w:val="0"/>
        <w:adjustRightInd w:val="0"/>
        <w:spacing w:line="600" w:lineRule="exact"/>
        <w:ind w:firstLineChars="200" w:firstLine="640"/>
        <w:jc w:val="left"/>
        <w:rPr>
          <w:rFonts w:ascii="仿宋_GB2312" w:eastAsia="仿宋_GB2312" w:cs="宋体"/>
          <w:color w:val="000000"/>
          <w:sz w:val="32"/>
          <w:szCs w:val="32"/>
        </w:rPr>
      </w:pPr>
      <w:r w:rsidRPr="0090314E">
        <w:rPr>
          <w:rFonts w:ascii="仿宋_GB2312" w:eastAsia="仿宋_GB2312" w:cs="宋体" w:hint="eastAsia"/>
          <w:color w:val="000000"/>
          <w:sz w:val="32"/>
          <w:szCs w:val="32"/>
        </w:rPr>
        <w:t>首次领取迁移证，不收费。迁移证丢失、损坏补办及过期失效重办：4 元/证。</w:t>
      </w:r>
    </w:p>
    <w:p w:rsidR="0090314E" w:rsidRPr="0090314E" w:rsidRDefault="0090314E" w:rsidP="0090314E">
      <w:pPr>
        <w:autoSpaceDE w:val="0"/>
        <w:autoSpaceDN w:val="0"/>
        <w:adjustRightInd w:val="0"/>
        <w:spacing w:line="600" w:lineRule="exact"/>
        <w:ind w:firstLineChars="200" w:firstLine="640"/>
        <w:jc w:val="left"/>
        <w:rPr>
          <w:rFonts w:ascii="仿宋_GB2312" w:eastAsia="仿宋_GB2312" w:cs="宋体"/>
          <w:color w:val="000000"/>
          <w:sz w:val="32"/>
          <w:szCs w:val="32"/>
        </w:rPr>
      </w:pPr>
      <w:r w:rsidRPr="0090314E">
        <w:rPr>
          <w:rFonts w:ascii="仿宋_GB2312" w:eastAsia="仿宋_GB2312" w:cs="宋体" w:hint="eastAsia"/>
          <w:color w:val="000000"/>
          <w:sz w:val="32"/>
          <w:szCs w:val="32"/>
        </w:rPr>
        <w:t>首次领取户口簿，不收费。户口簿丢失、损坏补办：10 元/证。</w:t>
      </w:r>
    </w:p>
    <w:p w:rsidR="0090314E" w:rsidRDefault="0090314E" w:rsidP="0090314E">
      <w:pPr>
        <w:autoSpaceDE w:val="0"/>
        <w:autoSpaceDN w:val="0"/>
        <w:adjustRightInd w:val="0"/>
        <w:spacing w:line="600" w:lineRule="exact"/>
        <w:ind w:firstLineChars="200" w:firstLine="640"/>
        <w:jc w:val="left"/>
        <w:rPr>
          <w:rFonts w:ascii="仿宋_GB2312" w:eastAsia="仿宋_GB2312" w:cs="宋体"/>
          <w:color w:val="000000"/>
          <w:sz w:val="32"/>
          <w:szCs w:val="32"/>
        </w:rPr>
      </w:pPr>
      <w:r w:rsidRPr="0090314E">
        <w:rPr>
          <w:rFonts w:ascii="仿宋_GB2312" w:eastAsia="仿宋_GB2312" w:cs="宋体" w:hint="eastAsia"/>
          <w:color w:val="000000"/>
          <w:sz w:val="32"/>
          <w:szCs w:val="32"/>
        </w:rPr>
        <w:t>文件依据：《省物价局关于调整户口准迁证、迁移证收费标准的复函》（粤价费（1）函〔1994〕57 号）、《省物价局、省财政厅、省公安厅关于新版居民户口簿收费问题的通知》（粤价〔1996〕238 号）、《关于公布取消和免征部分行</w:t>
      </w:r>
      <w:r w:rsidRPr="0090314E">
        <w:rPr>
          <w:rFonts w:ascii="仿宋_GB2312" w:eastAsia="仿宋_GB2312" w:cs="宋体" w:hint="eastAsia"/>
          <w:color w:val="000000"/>
          <w:sz w:val="32"/>
          <w:szCs w:val="32"/>
        </w:rPr>
        <w:lastRenderedPageBreak/>
        <w:t>政事业性收费的通知》（财综〔2012〕97 号）、《关于公布取消和免征部分行政事业性收费的通知》（财综[2012]97 号）</w:t>
      </w:r>
    </w:p>
    <w:p w:rsidR="000F3F69" w:rsidRPr="00FF3749" w:rsidRDefault="000F3F69" w:rsidP="0090314E">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B037EE">
        <w:rPr>
          <w:rFonts w:ascii="黑体" w:eastAsia="黑体" w:hAnsi="黑体" w:cs="宋体" w:hint="eastAsia"/>
          <w:color w:val="000000"/>
          <w:sz w:val="32"/>
          <w:szCs w:val="32"/>
        </w:rPr>
        <w:t>九、咨询、投诉</w:t>
      </w:r>
    </w:p>
    <w:p w:rsidR="000F3F69" w:rsidRDefault="000F3F69" w:rsidP="000F3F69">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1.咨询电话：各镇区公安分局窗口咨询电话（见下表）</w:t>
      </w:r>
    </w:p>
    <w:tbl>
      <w:tblPr>
        <w:tblStyle w:val="a7"/>
        <w:tblW w:w="9073" w:type="dxa"/>
        <w:tblInd w:w="-176" w:type="dxa"/>
        <w:tblLayout w:type="fixed"/>
        <w:tblLook w:val="04A0" w:firstRow="1" w:lastRow="0" w:firstColumn="1" w:lastColumn="0" w:noHBand="0" w:noVBand="1"/>
      </w:tblPr>
      <w:tblGrid>
        <w:gridCol w:w="1277"/>
        <w:gridCol w:w="1065"/>
        <w:gridCol w:w="1260"/>
        <w:gridCol w:w="1106"/>
        <w:gridCol w:w="1008"/>
        <w:gridCol w:w="1077"/>
        <w:gridCol w:w="1146"/>
        <w:gridCol w:w="1134"/>
      </w:tblGrid>
      <w:tr w:rsidR="000F3F69" w:rsidTr="006C7C90">
        <w:tc>
          <w:tcPr>
            <w:tcW w:w="1277" w:type="dxa"/>
          </w:tcPr>
          <w:p w:rsidR="000F3F69" w:rsidRPr="004B1E27" w:rsidRDefault="000F3F69" w:rsidP="006C7C90">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065" w:type="dxa"/>
          </w:tcPr>
          <w:p w:rsidR="000F3F69" w:rsidRPr="004B1E27" w:rsidRDefault="000F3F69" w:rsidP="006C7C90">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1260" w:type="dxa"/>
          </w:tcPr>
          <w:p w:rsidR="000F3F69" w:rsidRPr="004B1E27" w:rsidRDefault="000F3F69" w:rsidP="006C7C90">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06" w:type="dxa"/>
          </w:tcPr>
          <w:p w:rsidR="000F3F69" w:rsidRPr="004B1E27" w:rsidRDefault="000F3F69" w:rsidP="006C7C90">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1008" w:type="dxa"/>
          </w:tcPr>
          <w:p w:rsidR="000F3F69" w:rsidRPr="004B1E27" w:rsidRDefault="000F3F69" w:rsidP="006C7C90">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077" w:type="dxa"/>
          </w:tcPr>
          <w:p w:rsidR="000F3F69" w:rsidRPr="004B1E27" w:rsidRDefault="000F3F69" w:rsidP="006C7C90">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1146" w:type="dxa"/>
          </w:tcPr>
          <w:p w:rsidR="000F3F69" w:rsidRPr="004B1E27" w:rsidRDefault="000F3F69" w:rsidP="006C7C90">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tcPr>
          <w:p w:rsidR="000F3F69" w:rsidRPr="004B1E27" w:rsidRDefault="000F3F69" w:rsidP="006C7C90">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r>
      <w:tr w:rsidR="000F3F69" w:rsidTr="006C7C90">
        <w:tc>
          <w:tcPr>
            <w:tcW w:w="1277"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石岐区</w:t>
            </w:r>
            <w:r>
              <w:rPr>
                <w:rFonts w:ascii="仿宋_GB2312" w:eastAsia="仿宋_GB2312" w:hAnsi="宋体" w:cs="宋体" w:hint="eastAsia"/>
                <w:color w:val="000000"/>
                <w:kern w:val="0"/>
                <w:sz w:val="20"/>
                <w:szCs w:val="20"/>
              </w:rPr>
              <w:t>行政服务中心公安窗口</w:t>
            </w:r>
          </w:p>
        </w:tc>
        <w:tc>
          <w:tcPr>
            <w:tcW w:w="1065"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color w:val="000000"/>
                <w:kern w:val="0"/>
                <w:sz w:val="20"/>
                <w:szCs w:val="20"/>
              </w:rPr>
              <w:t>23188099</w:t>
            </w:r>
          </w:p>
        </w:tc>
        <w:tc>
          <w:tcPr>
            <w:tcW w:w="1260"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开发区</w:t>
            </w:r>
            <w:r>
              <w:rPr>
                <w:rFonts w:ascii="仿宋_GB2312" w:eastAsia="仿宋_GB2312" w:hAnsi="宋体" w:cs="宋体" w:hint="eastAsia"/>
                <w:color w:val="000000"/>
                <w:kern w:val="0"/>
                <w:sz w:val="20"/>
                <w:szCs w:val="20"/>
              </w:rPr>
              <w:t>行政服务中心公安窗口</w:t>
            </w:r>
          </w:p>
        </w:tc>
        <w:tc>
          <w:tcPr>
            <w:tcW w:w="1106" w:type="dxa"/>
            <w:vAlign w:val="center"/>
          </w:tcPr>
          <w:p w:rsidR="000F3F69" w:rsidRPr="006338CA" w:rsidRDefault="000F3F69" w:rsidP="006C7C90">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231856</w:t>
            </w:r>
            <w:r w:rsidRPr="006338CA">
              <w:rPr>
                <w:rFonts w:ascii="仿宋_GB2312" w:eastAsia="仿宋_GB2312" w:hAnsi="宋体" w:cs="宋体" w:hint="eastAsia"/>
                <w:color w:val="000000"/>
                <w:kern w:val="0"/>
                <w:sz w:val="20"/>
                <w:szCs w:val="20"/>
              </w:rPr>
              <w:t>16</w:t>
            </w:r>
          </w:p>
        </w:tc>
        <w:tc>
          <w:tcPr>
            <w:tcW w:w="1008"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东升</w:t>
            </w:r>
            <w:r>
              <w:rPr>
                <w:rFonts w:ascii="仿宋_GB2312" w:eastAsia="仿宋_GB2312" w:hAnsi="宋体" w:cs="宋体" w:hint="eastAsia"/>
                <w:color w:val="000000"/>
                <w:kern w:val="0"/>
                <w:sz w:val="20"/>
                <w:szCs w:val="20"/>
              </w:rPr>
              <w:t>公安分局窗口</w:t>
            </w:r>
          </w:p>
        </w:tc>
        <w:tc>
          <w:tcPr>
            <w:tcW w:w="1077" w:type="dxa"/>
            <w:vAlign w:val="center"/>
          </w:tcPr>
          <w:p w:rsidR="000F3F69" w:rsidRPr="006338CA" w:rsidRDefault="000F3F69" w:rsidP="006C7C90">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23187627</w:t>
            </w:r>
          </w:p>
        </w:tc>
        <w:tc>
          <w:tcPr>
            <w:tcW w:w="1146"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w:t>
            </w:r>
            <w:r w:rsidRPr="004B1E27">
              <w:rPr>
                <w:rFonts w:ascii="仿宋_GB2312" w:eastAsia="仿宋_GB2312" w:hAnsi="宋体" w:cs="宋体" w:hint="eastAsia"/>
                <w:color w:val="000000"/>
                <w:kern w:val="0"/>
                <w:sz w:val="20"/>
                <w:szCs w:val="20"/>
              </w:rPr>
              <w:t>朗</w:t>
            </w:r>
            <w:r>
              <w:rPr>
                <w:rFonts w:ascii="仿宋_GB2312" w:eastAsia="仿宋_GB2312" w:hAnsi="宋体" w:cs="宋体" w:hint="eastAsia"/>
                <w:color w:val="000000"/>
                <w:kern w:val="0"/>
                <w:sz w:val="20"/>
                <w:szCs w:val="20"/>
              </w:rPr>
              <w:t>行政服务中心公安窗口</w:t>
            </w:r>
          </w:p>
        </w:tc>
        <w:tc>
          <w:tcPr>
            <w:tcW w:w="1134"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23185515</w:t>
            </w:r>
          </w:p>
        </w:tc>
      </w:tr>
      <w:tr w:rsidR="000F3F69" w:rsidTr="006C7C90">
        <w:tc>
          <w:tcPr>
            <w:tcW w:w="1277"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东区</w:t>
            </w:r>
            <w:r>
              <w:rPr>
                <w:rFonts w:ascii="仿宋_GB2312" w:eastAsia="仿宋_GB2312" w:hAnsi="宋体" w:cs="宋体" w:hint="eastAsia"/>
                <w:color w:val="000000"/>
                <w:kern w:val="0"/>
                <w:sz w:val="20"/>
                <w:szCs w:val="20"/>
              </w:rPr>
              <w:t>行政服务中心公安窗口</w:t>
            </w:r>
          </w:p>
        </w:tc>
        <w:tc>
          <w:tcPr>
            <w:tcW w:w="1065" w:type="dxa"/>
            <w:vAlign w:val="center"/>
          </w:tcPr>
          <w:p w:rsidR="000F3F69" w:rsidRPr="006338CA" w:rsidRDefault="000F3F69" w:rsidP="006C7C90">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2318821</w:t>
            </w:r>
            <w:r w:rsidRPr="006338CA">
              <w:rPr>
                <w:rFonts w:ascii="仿宋_GB2312" w:eastAsia="仿宋_GB2312" w:hAnsi="宋体" w:cs="宋体" w:hint="eastAsia"/>
                <w:color w:val="000000"/>
                <w:kern w:val="0"/>
                <w:sz w:val="20"/>
                <w:szCs w:val="20"/>
              </w:rPr>
              <w:t>1</w:t>
            </w:r>
          </w:p>
        </w:tc>
        <w:tc>
          <w:tcPr>
            <w:tcW w:w="1260"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黄圃</w:t>
            </w:r>
            <w:r>
              <w:rPr>
                <w:rFonts w:ascii="仿宋_GB2312" w:eastAsia="仿宋_GB2312" w:hAnsi="宋体" w:cs="宋体" w:hint="eastAsia"/>
                <w:color w:val="000000"/>
                <w:kern w:val="0"/>
                <w:sz w:val="20"/>
                <w:szCs w:val="20"/>
              </w:rPr>
              <w:t>行政服务中心公安窗口</w:t>
            </w:r>
          </w:p>
        </w:tc>
        <w:tc>
          <w:tcPr>
            <w:tcW w:w="1106" w:type="dxa"/>
            <w:vAlign w:val="center"/>
          </w:tcPr>
          <w:p w:rsidR="000F3F69" w:rsidRPr="006338CA" w:rsidRDefault="000F3F69" w:rsidP="006C7C90">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23187112</w:t>
            </w:r>
          </w:p>
        </w:tc>
        <w:tc>
          <w:tcPr>
            <w:tcW w:w="1008"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港</w:t>
            </w:r>
            <w:r>
              <w:rPr>
                <w:rFonts w:ascii="仿宋_GB2312" w:eastAsia="仿宋_GB2312" w:hAnsi="宋体" w:cs="宋体" w:hint="eastAsia"/>
                <w:color w:val="000000"/>
                <w:kern w:val="0"/>
                <w:sz w:val="20"/>
                <w:szCs w:val="20"/>
              </w:rPr>
              <w:t>口公安分局窗口</w:t>
            </w:r>
          </w:p>
        </w:tc>
        <w:tc>
          <w:tcPr>
            <w:tcW w:w="1077" w:type="dxa"/>
            <w:vAlign w:val="center"/>
          </w:tcPr>
          <w:p w:rsidR="000F3F69" w:rsidRPr="006338CA" w:rsidRDefault="000F3F69" w:rsidP="006C7C90">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23187715</w:t>
            </w:r>
          </w:p>
        </w:tc>
        <w:tc>
          <w:tcPr>
            <w:tcW w:w="1146"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五桂</w:t>
            </w:r>
            <w:proofErr w:type="gramStart"/>
            <w:r w:rsidRPr="004B1E27">
              <w:rPr>
                <w:rFonts w:ascii="仿宋_GB2312" w:eastAsia="仿宋_GB2312" w:hAnsi="宋体" w:cs="宋体" w:hint="eastAsia"/>
                <w:color w:val="000000"/>
                <w:kern w:val="0"/>
                <w:sz w:val="20"/>
                <w:szCs w:val="20"/>
              </w:rPr>
              <w:t>山</w:t>
            </w:r>
            <w:r>
              <w:rPr>
                <w:rFonts w:ascii="仿宋_GB2312" w:eastAsia="仿宋_GB2312" w:hAnsi="宋体" w:cs="宋体" w:hint="eastAsia"/>
                <w:color w:val="000000"/>
                <w:kern w:val="0"/>
                <w:sz w:val="20"/>
                <w:szCs w:val="20"/>
              </w:rPr>
              <w:t>行政</w:t>
            </w:r>
            <w:proofErr w:type="gramEnd"/>
            <w:r>
              <w:rPr>
                <w:rFonts w:ascii="仿宋_GB2312" w:eastAsia="仿宋_GB2312" w:hAnsi="宋体" w:cs="宋体" w:hint="eastAsia"/>
                <w:color w:val="000000"/>
                <w:kern w:val="0"/>
                <w:sz w:val="20"/>
                <w:szCs w:val="20"/>
              </w:rPr>
              <w:t>服务中心公安窗口</w:t>
            </w:r>
          </w:p>
        </w:tc>
        <w:tc>
          <w:tcPr>
            <w:tcW w:w="1134"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23186515</w:t>
            </w:r>
          </w:p>
        </w:tc>
      </w:tr>
      <w:tr w:rsidR="000F3F69" w:rsidTr="006C7C90">
        <w:tc>
          <w:tcPr>
            <w:tcW w:w="1277"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西区</w:t>
            </w:r>
            <w:r>
              <w:rPr>
                <w:rFonts w:ascii="仿宋_GB2312" w:eastAsia="仿宋_GB2312" w:hAnsi="宋体" w:cs="宋体" w:hint="eastAsia"/>
                <w:color w:val="000000"/>
                <w:kern w:val="0"/>
                <w:sz w:val="20"/>
                <w:szCs w:val="20"/>
              </w:rPr>
              <w:t>行政服务中心公安窗口</w:t>
            </w:r>
          </w:p>
        </w:tc>
        <w:tc>
          <w:tcPr>
            <w:tcW w:w="1065" w:type="dxa"/>
            <w:vAlign w:val="center"/>
          </w:tcPr>
          <w:p w:rsidR="000F3F69" w:rsidRPr="006338CA" w:rsidRDefault="000F3F69" w:rsidP="006C7C90">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23187987</w:t>
            </w:r>
          </w:p>
        </w:tc>
        <w:tc>
          <w:tcPr>
            <w:tcW w:w="1260"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w:t>
            </w:r>
            <w:proofErr w:type="gramStart"/>
            <w:r w:rsidRPr="004B1E27">
              <w:rPr>
                <w:rFonts w:ascii="仿宋_GB2312" w:eastAsia="仿宋_GB2312" w:hAnsi="宋体" w:cs="宋体" w:hint="eastAsia"/>
                <w:color w:val="000000"/>
                <w:kern w:val="0"/>
                <w:sz w:val="20"/>
                <w:szCs w:val="20"/>
              </w:rPr>
              <w:t>凤</w:t>
            </w:r>
            <w:r>
              <w:rPr>
                <w:rFonts w:ascii="仿宋_GB2312" w:eastAsia="仿宋_GB2312" w:hAnsi="宋体" w:cs="宋体" w:hint="eastAsia"/>
                <w:color w:val="000000"/>
                <w:kern w:val="0"/>
                <w:sz w:val="20"/>
                <w:szCs w:val="20"/>
              </w:rPr>
              <w:t>行政</w:t>
            </w:r>
            <w:proofErr w:type="gramEnd"/>
            <w:r>
              <w:rPr>
                <w:rFonts w:ascii="仿宋_GB2312" w:eastAsia="仿宋_GB2312" w:hAnsi="宋体" w:cs="宋体" w:hint="eastAsia"/>
                <w:color w:val="000000"/>
                <w:kern w:val="0"/>
                <w:sz w:val="20"/>
                <w:szCs w:val="20"/>
              </w:rPr>
              <w:t>服务中心公安窗口</w:t>
            </w:r>
          </w:p>
        </w:tc>
        <w:tc>
          <w:tcPr>
            <w:tcW w:w="1106"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23189309</w:t>
            </w:r>
          </w:p>
        </w:tc>
        <w:tc>
          <w:tcPr>
            <w:tcW w:w="1008"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民众</w:t>
            </w:r>
            <w:r>
              <w:rPr>
                <w:rFonts w:ascii="仿宋_GB2312" w:eastAsia="仿宋_GB2312" w:hAnsi="宋体" w:cs="宋体" w:hint="eastAsia"/>
                <w:color w:val="000000"/>
                <w:kern w:val="0"/>
                <w:sz w:val="20"/>
                <w:szCs w:val="20"/>
              </w:rPr>
              <w:t>公安分局窗口</w:t>
            </w:r>
          </w:p>
        </w:tc>
        <w:tc>
          <w:tcPr>
            <w:tcW w:w="1077" w:type="dxa"/>
            <w:vAlign w:val="center"/>
          </w:tcPr>
          <w:p w:rsidR="000F3F69" w:rsidRPr="006338CA" w:rsidRDefault="000F3F69" w:rsidP="006C7C90">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23185111</w:t>
            </w:r>
          </w:p>
        </w:tc>
        <w:tc>
          <w:tcPr>
            <w:tcW w:w="1146"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板</w:t>
            </w:r>
            <w:proofErr w:type="gramStart"/>
            <w:r w:rsidRPr="004B1E27">
              <w:rPr>
                <w:rFonts w:ascii="仿宋_GB2312" w:eastAsia="仿宋_GB2312" w:hAnsi="宋体" w:cs="宋体" w:hint="eastAsia"/>
                <w:color w:val="000000"/>
                <w:kern w:val="0"/>
                <w:sz w:val="20"/>
                <w:szCs w:val="20"/>
              </w:rPr>
              <w:t>芙</w:t>
            </w:r>
            <w:proofErr w:type="gramEnd"/>
            <w:r>
              <w:rPr>
                <w:rFonts w:ascii="仿宋_GB2312" w:eastAsia="仿宋_GB2312" w:hAnsi="宋体" w:cs="宋体" w:hint="eastAsia"/>
                <w:color w:val="000000"/>
                <w:kern w:val="0"/>
                <w:sz w:val="20"/>
                <w:szCs w:val="20"/>
              </w:rPr>
              <w:t>行政服务中心公安窗口</w:t>
            </w:r>
          </w:p>
        </w:tc>
        <w:tc>
          <w:tcPr>
            <w:tcW w:w="1134"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23186650</w:t>
            </w:r>
          </w:p>
        </w:tc>
      </w:tr>
      <w:tr w:rsidR="000F3F69" w:rsidTr="006C7C90">
        <w:tc>
          <w:tcPr>
            <w:tcW w:w="1277"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南区</w:t>
            </w:r>
            <w:r>
              <w:rPr>
                <w:rFonts w:ascii="仿宋_GB2312" w:eastAsia="仿宋_GB2312" w:hAnsi="宋体" w:cs="宋体" w:hint="eastAsia"/>
                <w:color w:val="000000"/>
                <w:kern w:val="0"/>
                <w:sz w:val="20"/>
                <w:szCs w:val="20"/>
              </w:rPr>
              <w:t>行政服务中心公安窗口</w:t>
            </w:r>
          </w:p>
        </w:tc>
        <w:tc>
          <w:tcPr>
            <w:tcW w:w="1065" w:type="dxa"/>
            <w:vAlign w:val="center"/>
          </w:tcPr>
          <w:p w:rsidR="000F3F69" w:rsidRPr="006338CA" w:rsidRDefault="000F3F69" w:rsidP="006C7C90">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23189215</w:t>
            </w:r>
          </w:p>
        </w:tc>
        <w:tc>
          <w:tcPr>
            <w:tcW w:w="1260"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proofErr w:type="gramStart"/>
            <w:r w:rsidRPr="004B1E27">
              <w:rPr>
                <w:rFonts w:ascii="仿宋_GB2312" w:eastAsia="仿宋_GB2312" w:hAnsi="宋体" w:cs="宋体" w:hint="eastAsia"/>
                <w:color w:val="000000"/>
                <w:kern w:val="0"/>
                <w:sz w:val="20"/>
                <w:szCs w:val="20"/>
              </w:rPr>
              <w:t>阜</w:t>
            </w:r>
            <w:proofErr w:type="gramEnd"/>
            <w:r w:rsidRPr="004B1E27">
              <w:rPr>
                <w:rFonts w:ascii="仿宋_GB2312" w:eastAsia="仿宋_GB2312" w:hAnsi="宋体" w:cs="宋体" w:hint="eastAsia"/>
                <w:color w:val="000000"/>
                <w:kern w:val="0"/>
                <w:sz w:val="20"/>
                <w:szCs w:val="20"/>
              </w:rPr>
              <w:t>沙</w:t>
            </w:r>
            <w:r>
              <w:rPr>
                <w:rFonts w:ascii="仿宋_GB2312" w:eastAsia="仿宋_GB2312" w:hAnsi="宋体" w:cs="宋体" w:hint="eastAsia"/>
                <w:color w:val="000000"/>
                <w:kern w:val="0"/>
                <w:sz w:val="20"/>
                <w:szCs w:val="20"/>
              </w:rPr>
              <w:t>公安分局窗口</w:t>
            </w:r>
          </w:p>
        </w:tc>
        <w:tc>
          <w:tcPr>
            <w:tcW w:w="1106"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color w:val="000000"/>
                <w:kern w:val="0"/>
                <w:sz w:val="20"/>
                <w:szCs w:val="20"/>
              </w:rPr>
              <w:t>23189417</w:t>
            </w:r>
          </w:p>
        </w:tc>
        <w:tc>
          <w:tcPr>
            <w:tcW w:w="1008"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三角</w:t>
            </w:r>
            <w:r>
              <w:rPr>
                <w:rFonts w:ascii="仿宋_GB2312" w:eastAsia="仿宋_GB2312" w:hAnsi="宋体" w:cs="宋体" w:hint="eastAsia"/>
                <w:color w:val="000000"/>
                <w:kern w:val="0"/>
                <w:sz w:val="20"/>
                <w:szCs w:val="20"/>
              </w:rPr>
              <w:t>公安分局窗口</w:t>
            </w:r>
          </w:p>
        </w:tc>
        <w:tc>
          <w:tcPr>
            <w:tcW w:w="1077"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23185028</w:t>
            </w:r>
          </w:p>
        </w:tc>
        <w:tc>
          <w:tcPr>
            <w:tcW w:w="1146"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三乡</w:t>
            </w:r>
            <w:r>
              <w:rPr>
                <w:rFonts w:ascii="仿宋_GB2312" w:eastAsia="仿宋_GB2312" w:hAnsi="宋体" w:cs="宋体" w:hint="eastAsia"/>
                <w:color w:val="000000"/>
                <w:kern w:val="0"/>
                <w:sz w:val="20"/>
                <w:szCs w:val="20"/>
              </w:rPr>
              <w:t>公安分局窗口</w:t>
            </w:r>
          </w:p>
        </w:tc>
        <w:tc>
          <w:tcPr>
            <w:tcW w:w="1134"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23186317</w:t>
            </w:r>
          </w:p>
        </w:tc>
      </w:tr>
      <w:tr w:rsidR="000F3F69" w:rsidTr="006C7C90">
        <w:tc>
          <w:tcPr>
            <w:tcW w:w="1277"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坦洲公安分局窗口</w:t>
            </w:r>
          </w:p>
        </w:tc>
        <w:tc>
          <w:tcPr>
            <w:tcW w:w="1065" w:type="dxa"/>
            <w:vAlign w:val="center"/>
          </w:tcPr>
          <w:p w:rsidR="000F3F69" w:rsidRPr="006338CA" w:rsidRDefault="000F3F69" w:rsidP="006C7C90">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23183911</w:t>
            </w:r>
          </w:p>
        </w:tc>
        <w:tc>
          <w:tcPr>
            <w:tcW w:w="1260"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沙</w:t>
            </w:r>
            <w:proofErr w:type="gramStart"/>
            <w:r>
              <w:rPr>
                <w:rFonts w:ascii="仿宋_GB2312" w:eastAsia="仿宋_GB2312" w:hAnsi="宋体" w:cs="宋体" w:hint="eastAsia"/>
                <w:color w:val="000000"/>
                <w:kern w:val="0"/>
                <w:sz w:val="20"/>
                <w:szCs w:val="20"/>
              </w:rPr>
              <w:t>溪行政</w:t>
            </w:r>
            <w:proofErr w:type="gramEnd"/>
            <w:r>
              <w:rPr>
                <w:rFonts w:ascii="仿宋_GB2312" w:eastAsia="仿宋_GB2312" w:hAnsi="宋体" w:cs="宋体" w:hint="eastAsia"/>
                <w:color w:val="000000"/>
                <w:kern w:val="0"/>
                <w:sz w:val="20"/>
                <w:szCs w:val="20"/>
              </w:rPr>
              <w:t>服务中心公安窗口</w:t>
            </w:r>
          </w:p>
        </w:tc>
        <w:tc>
          <w:tcPr>
            <w:tcW w:w="1106"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23189815</w:t>
            </w:r>
          </w:p>
        </w:tc>
        <w:tc>
          <w:tcPr>
            <w:tcW w:w="1008" w:type="dxa"/>
            <w:vAlign w:val="center"/>
          </w:tcPr>
          <w:p w:rsidR="000F3F69" w:rsidRPr="00A63A3B" w:rsidRDefault="000F3F69" w:rsidP="006C7C90">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大涌公安分局窗口</w:t>
            </w:r>
          </w:p>
        </w:tc>
        <w:tc>
          <w:tcPr>
            <w:tcW w:w="1077"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23189626</w:t>
            </w:r>
          </w:p>
        </w:tc>
        <w:tc>
          <w:tcPr>
            <w:tcW w:w="1146"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横栏行政服务中心公安窗口</w:t>
            </w:r>
          </w:p>
        </w:tc>
        <w:tc>
          <w:tcPr>
            <w:tcW w:w="1134"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23189707</w:t>
            </w:r>
          </w:p>
        </w:tc>
      </w:tr>
      <w:tr w:rsidR="000F3F69" w:rsidTr="006C7C90">
        <w:tc>
          <w:tcPr>
            <w:tcW w:w="1277" w:type="dxa"/>
            <w:vAlign w:val="center"/>
          </w:tcPr>
          <w:p w:rsidR="000F3F69" w:rsidRDefault="000F3F69" w:rsidP="006C7C90">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古镇行政服务中心公安窗口</w:t>
            </w:r>
          </w:p>
        </w:tc>
        <w:tc>
          <w:tcPr>
            <w:tcW w:w="1065" w:type="dxa"/>
            <w:vAlign w:val="center"/>
          </w:tcPr>
          <w:p w:rsidR="000F3F69" w:rsidRPr="006338CA" w:rsidRDefault="000F3F69" w:rsidP="006C7C90">
            <w:pP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23187316</w:t>
            </w:r>
          </w:p>
        </w:tc>
        <w:tc>
          <w:tcPr>
            <w:tcW w:w="1260" w:type="dxa"/>
            <w:vAlign w:val="center"/>
          </w:tcPr>
          <w:p w:rsidR="000F3F69" w:rsidRDefault="000F3F69" w:rsidP="006C7C90">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神湾公安分局窗口</w:t>
            </w:r>
          </w:p>
        </w:tc>
        <w:tc>
          <w:tcPr>
            <w:tcW w:w="1106"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23186007</w:t>
            </w:r>
          </w:p>
        </w:tc>
        <w:tc>
          <w:tcPr>
            <w:tcW w:w="1008" w:type="dxa"/>
            <w:vAlign w:val="center"/>
          </w:tcPr>
          <w:p w:rsidR="000F3F69" w:rsidRDefault="000F3F69" w:rsidP="006C7C90">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小</w:t>
            </w:r>
            <w:proofErr w:type="gramStart"/>
            <w:r>
              <w:rPr>
                <w:rFonts w:ascii="仿宋_GB2312" w:eastAsia="仿宋_GB2312" w:hAnsi="宋体" w:cs="宋体" w:hint="eastAsia"/>
                <w:color w:val="000000"/>
                <w:kern w:val="0"/>
                <w:sz w:val="20"/>
                <w:szCs w:val="20"/>
              </w:rPr>
              <w:t>榄</w:t>
            </w:r>
            <w:proofErr w:type="gramEnd"/>
            <w:r>
              <w:rPr>
                <w:rFonts w:ascii="仿宋_GB2312" w:eastAsia="仿宋_GB2312" w:hAnsi="宋体" w:cs="宋体" w:hint="eastAsia"/>
                <w:color w:val="000000"/>
                <w:kern w:val="0"/>
                <w:sz w:val="20"/>
                <w:szCs w:val="20"/>
              </w:rPr>
              <w:t>公安分局窗口</w:t>
            </w:r>
          </w:p>
        </w:tc>
        <w:tc>
          <w:tcPr>
            <w:tcW w:w="1077"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23184909</w:t>
            </w:r>
          </w:p>
        </w:tc>
        <w:tc>
          <w:tcPr>
            <w:tcW w:w="1146" w:type="dxa"/>
            <w:vAlign w:val="center"/>
          </w:tcPr>
          <w:p w:rsidR="000F3F69" w:rsidRDefault="000F3F69" w:rsidP="006C7C90">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南头行政服务中心公安窗口</w:t>
            </w:r>
          </w:p>
        </w:tc>
        <w:tc>
          <w:tcPr>
            <w:tcW w:w="1134" w:type="dxa"/>
            <w:vAlign w:val="center"/>
          </w:tcPr>
          <w:p w:rsidR="000F3F69" w:rsidRPr="004B1E27" w:rsidRDefault="000F3F69" w:rsidP="006C7C90">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23184011</w:t>
            </w:r>
          </w:p>
        </w:tc>
      </w:tr>
    </w:tbl>
    <w:p w:rsidR="0055514E" w:rsidRDefault="0055514E" w:rsidP="000F3F69">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2.市行政服务中心公安窗口咨询电话：0760-89817393、87817395、87817396</w:t>
      </w:r>
    </w:p>
    <w:p w:rsidR="008B2CA3" w:rsidRPr="00FF30E7" w:rsidRDefault="001407F3" w:rsidP="00FF30E7">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3.</w:t>
      </w:r>
      <w:bookmarkStart w:id="0" w:name="_GoBack"/>
      <w:bookmarkEnd w:id="0"/>
      <w:r w:rsidR="00FF30E7">
        <w:rPr>
          <w:rFonts w:ascii="仿宋_GB2312" w:eastAsia="仿宋_GB2312" w:cs="宋体" w:hint="eastAsia"/>
          <w:sz w:val="32"/>
          <w:szCs w:val="32"/>
        </w:rPr>
        <w:t>咨询、投诉电话：0760-23188950（工作日），12345咨询热线</w:t>
      </w:r>
    </w:p>
    <w:p w:rsidR="002E03DA" w:rsidRPr="0007352C" w:rsidRDefault="002E03DA" w:rsidP="000F3F69">
      <w:pPr>
        <w:shd w:val="clear" w:color="auto" w:fill="FFFFFF"/>
        <w:autoSpaceDE w:val="0"/>
        <w:autoSpaceDN w:val="0"/>
        <w:adjustRightInd w:val="0"/>
        <w:spacing w:line="600" w:lineRule="exact"/>
        <w:ind w:firstLineChars="200" w:firstLine="640"/>
        <w:jc w:val="left"/>
        <w:rPr>
          <w:rFonts w:ascii="黑体" w:eastAsia="黑体" w:hAnsi="黑体" w:cs="宋体"/>
          <w:sz w:val="32"/>
          <w:szCs w:val="32"/>
        </w:rPr>
      </w:pPr>
      <w:r w:rsidRPr="0007352C">
        <w:rPr>
          <w:rFonts w:ascii="黑体" w:eastAsia="黑体" w:hAnsi="黑体" w:cs="宋体" w:hint="eastAsia"/>
          <w:sz w:val="32"/>
          <w:szCs w:val="32"/>
        </w:rPr>
        <w:t>十、注意事项</w:t>
      </w:r>
    </w:p>
    <w:p w:rsidR="002E03DA" w:rsidRDefault="005D0125" w:rsidP="000F3F69">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1.随迁小孩户口若和投靠人同一本户口簿且能体现亲子关系的，无需提交《出生医学证明》或《收养证》。</w:t>
      </w:r>
    </w:p>
    <w:p w:rsidR="005D0125" w:rsidRDefault="005D0125" w:rsidP="000F3F69">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w:t>
      </w:r>
      <w:r w:rsidRPr="009B7DB2">
        <w:rPr>
          <w:rFonts w:ascii="仿宋_GB2312" w:eastAsia="仿宋_GB2312" w:cs="宋体" w:hint="eastAsia"/>
          <w:sz w:val="32"/>
          <w:szCs w:val="32"/>
        </w:rPr>
        <w:t>业务办理</w:t>
      </w:r>
      <w:r>
        <w:rPr>
          <w:rFonts w:ascii="仿宋_GB2312" w:eastAsia="仿宋_GB2312" w:cs="宋体" w:hint="eastAsia"/>
          <w:sz w:val="32"/>
          <w:szCs w:val="32"/>
        </w:rPr>
        <w:t>原则上</w:t>
      </w:r>
      <w:r w:rsidRPr="009B7DB2">
        <w:rPr>
          <w:rFonts w:ascii="仿宋_GB2312" w:eastAsia="仿宋_GB2312" w:cs="宋体" w:hint="eastAsia"/>
          <w:sz w:val="32"/>
          <w:szCs w:val="32"/>
        </w:rPr>
        <w:t>应本人办理。本人确实无法亲自办理</w:t>
      </w:r>
      <w:r w:rsidRPr="009B7DB2">
        <w:rPr>
          <w:rFonts w:ascii="仿宋_GB2312" w:eastAsia="仿宋_GB2312" w:cs="宋体" w:hint="eastAsia"/>
          <w:sz w:val="32"/>
          <w:szCs w:val="32"/>
        </w:rPr>
        <w:lastRenderedPageBreak/>
        <w:t>的，</w:t>
      </w:r>
      <w:r>
        <w:rPr>
          <w:rFonts w:ascii="仿宋_GB2312" w:eastAsia="仿宋_GB2312" w:cs="宋体" w:hint="eastAsia"/>
          <w:sz w:val="32"/>
          <w:szCs w:val="32"/>
        </w:rPr>
        <w:t>可由配偶代办，但</w:t>
      </w:r>
      <w:r w:rsidRPr="009B7DB2">
        <w:rPr>
          <w:rFonts w:ascii="仿宋_GB2312" w:eastAsia="仿宋_GB2312" w:cs="宋体" w:hint="eastAsia"/>
          <w:sz w:val="32"/>
          <w:szCs w:val="32"/>
        </w:rPr>
        <w:t>应出具有效委托书</w:t>
      </w:r>
      <w:r>
        <w:rPr>
          <w:rFonts w:ascii="仿宋_GB2312" w:eastAsia="仿宋_GB2312" w:cs="宋体" w:hint="eastAsia"/>
          <w:sz w:val="32"/>
          <w:szCs w:val="32"/>
        </w:rPr>
        <w:t>或关系证明</w:t>
      </w:r>
      <w:r w:rsidRPr="009B7DB2">
        <w:rPr>
          <w:rFonts w:ascii="仿宋_GB2312" w:eastAsia="仿宋_GB2312" w:cs="宋体" w:hint="eastAsia"/>
          <w:sz w:val="32"/>
          <w:szCs w:val="32"/>
        </w:rPr>
        <w:t>、委托人和被委托人居民身份证</w:t>
      </w:r>
      <w:r>
        <w:rPr>
          <w:rFonts w:ascii="仿宋_GB2312" w:eastAsia="仿宋_GB2312" w:cs="宋体" w:hint="eastAsia"/>
          <w:sz w:val="32"/>
          <w:szCs w:val="32"/>
        </w:rPr>
        <w:t>。产生的法律纠纷（后果）</w:t>
      </w:r>
      <w:r w:rsidRPr="009B7DB2">
        <w:rPr>
          <w:rFonts w:ascii="仿宋_GB2312" w:eastAsia="仿宋_GB2312" w:cs="宋体" w:hint="eastAsia"/>
          <w:sz w:val="32"/>
          <w:szCs w:val="32"/>
        </w:rPr>
        <w:t>由委托人、被委托人</w:t>
      </w:r>
      <w:r>
        <w:rPr>
          <w:rFonts w:ascii="仿宋_GB2312" w:eastAsia="仿宋_GB2312" w:cs="宋体" w:hint="eastAsia"/>
          <w:sz w:val="32"/>
          <w:szCs w:val="32"/>
        </w:rPr>
        <w:t>自行承担</w:t>
      </w:r>
      <w:r w:rsidRPr="009B7DB2">
        <w:rPr>
          <w:rFonts w:ascii="仿宋_GB2312" w:eastAsia="仿宋_GB2312" w:cs="宋体" w:hint="eastAsia"/>
          <w:sz w:val="32"/>
          <w:szCs w:val="32"/>
        </w:rPr>
        <w:t>。</w:t>
      </w:r>
    </w:p>
    <w:p w:rsidR="005D0125" w:rsidRPr="000F3F69" w:rsidRDefault="005D0125" w:rsidP="000F3F69">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3.为方便申请人，</w:t>
      </w:r>
      <w:r>
        <w:rPr>
          <w:rFonts w:ascii="仿宋_GB2312" w:eastAsia="仿宋_GB2312" w:cs="宋体" w:hint="eastAsia"/>
          <w:color w:val="000000"/>
          <w:sz w:val="32"/>
          <w:szCs w:val="32"/>
        </w:rPr>
        <w:t>建议申请人在办理落户手续时提交</w:t>
      </w:r>
      <w:r w:rsidRPr="00D2034D">
        <w:rPr>
          <w:rFonts w:ascii="仿宋_GB2312" w:eastAsia="仿宋_GB2312" w:cs="宋体" w:hint="eastAsia"/>
          <w:color w:val="000000"/>
          <w:sz w:val="32"/>
          <w:szCs w:val="32"/>
        </w:rPr>
        <w:t>《广东（中山）第二代居民身份证数字相片采集回执》</w:t>
      </w:r>
      <w:r>
        <w:rPr>
          <w:rFonts w:ascii="仿宋_GB2312" w:eastAsia="仿宋_GB2312" w:cs="宋体" w:hint="eastAsia"/>
          <w:color w:val="000000"/>
          <w:sz w:val="32"/>
          <w:szCs w:val="32"/>
        </w:rPr>
        <w:t>，公安机关可一并办理新户籍地址的居民身份证。</w:t>
      </w:r>
    </w:p>
    <w:sectPr w:rsidR="005D0125" w:rsidRPr="000F3F69" w:rsidSect="00576B7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49BC" w:rsidRDefault="007E49BC" w:rsidP="00976AEB">
      <w:r>
        <w:separator/>
      </w:r>
    </w:p>
  </w:endnote>
  <w:endnote w:type="continuationSeparator" w:id="0">
    <w:p w:rsidR="007E49BC" w:rsidRDefault="007E49BC" w:rsidP="00976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0351538"/>
      <w:docPartObj>
        <w:docPartGallery w:val="Page Numbers (Bottom of Page)"/>
        <w:docPartUnique/>
      </w:docPartObj>
    </w:sdtPr>
    <w:sdtEndPr/>
    <w:sdtContent>
      <w:p w:rsidR="003C4E96" w:rsidRDefault="003C4E96">
        <w:pPr>
          <w:pStyle w:val="a4"/>
          <w:jc w:val="center"/>
        </w:pPr>
        <w:r>
          <w:fldChar w:fldCharType="begin"/>
        </w:r>
        <w:r>
          <w:instrText>PAGE   \* MERGEFORMAT</w:instrText>
        </w:r>
        <w:r>
          <w:fldChar w:fldCharType="separate"/>
        </w:r>
        <w:r w:rsidR="001407F3" w:rsidRPr="001407F3">
          <w:rPr>
            <w:noProof/>
            <w:lang w:val="zh-CN"/>
          </w:rPr>
          <w:t>4</w:t>
        </w:r>
        <w:r>
          <w:fldChar w:fldCharType="end"/>
        </w:r>
      </w:p>
    </w:sdtContent>
  </w:sdt>
  <w:p w:rsidR="003C4E96" w:rsidRDefault="003C4E9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49BC" w:rsidRDefault="007E49BC" w:rsidP="00976AEB">
      <w:r>
        <w:separator/>
      </w:r>
    </w:p>
  </w:footnote>
  <w:footnote w:type="continuationSeparator" w:id="0">
    <w:p w:rsidR="007E49BC" w:rsidRDefault="007E49BC" w:rsidP="00976A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9749A"/>
    <w:multiLevelType w:val="multilevel"/>
    <w:tmpl w:val="1D78D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91568A"/>
    <w:multiLevelType w:val="multilevel"/>
    <w:tmpl w:val="7ED06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77C1160"/>
    <w:multiLevelType w:val="multilevel"/>
    <w:tmpl w:val="6EFC2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B25390A"/>
    <w:multiLevelType w:val="multilevel"/>
    <w:tmpl w:val="F4E80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76AEB"/>
    <w:rsid w:val="0007352C"/>
    <w:rsid w:val="000B3478"/>
    <w:rsid w:val="000C1262"/>
    <w:rsid w:val="000F3F69"/>
    <w:rsid w:val="001407F3"/>
    <w:rsid w:val="002D101F"/>
    <w:rsid w:val="002E03DA"/>
    <w:rsid w:val="00332A9D"/>
    <w:rsid w:val="003C4E96"/>
    <w:rsid w:val="004B727E"/>
    <w:rsid w:val="004E15AA"/>
    <w:rsid w:val="0055514E"/>
    <w:rsid w:val="00566026"/>
    <w:rsid w:val="00576B7C"/>
    <w:rsid w:val="005D0125"/>
    <w:rsid w:val="00643830"/>
    <w:rsid w:val="0076038F"/>
    <w:rsid w:val="007E49BC"/>
    <w:rsid w:val="007F3D06"/>
    <w:rsid w:val="008B2CA3"/>
    <w:rsid w:val="008C3132"/>
    <w:rsid w:val="0090314E"/>
    <w:rsid w:val="00935677"/>
    <w:rsid w:val="00976AEB"/>
    <w:rsid w:val="009C7AA1"/>
    <w:rsid w:val="00A6432F"/>
    <w:rsid w:val="00BA096C"/>
    <w:rsid w:val="00BE457E"/>
    <w:rsid w:val="00CF2F3E"/>
    <w:rsid w:val="00E9421D"/>
    <w:rsid w:val="00F5001B"/>
    <w:rsid w:val="00FF30E7"/>
    <w:rsid w:val="00FF3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B7C"/>
    <w:pPr>
      <w:widowControl w:val="0"/>
      <w:jc w:val="both"/>
    </w:pPr>
  </w:style>
  <w:style w:type="paragraph" w:styleId="2">
    <w:name w:val="heading 2"/>
    <w:basedOn w:val="a"/>
    <w:link w:val="2Char"/>
    <w:uiPriority w:val="9"/>
    <w:qFormat/>
    <w:rsid w:val="00976AEB"/>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976AEB"/>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76A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76AEB"/>
    <w:rPr>
      <w:sz w:val="18"/>
      <w:szCs w:val="18"/>
    </w:rPr>
  </w:style>
  <w:style w:type="paragraph" w:styleId="a4">
    <w:name w:val="footer"/>
    <w:basedOn w:val="a"/>
    <w:link w:val="Char0"/>
    <w:uiPriority w:val="99"/>
    <w:unhideWhenUsed/>
    <w:rsid w:val="00976AEB"/>
    <w:pPr>
      <w:tabs>
        <w:tab w:val="center" w:pos="4153"/>
        <w:tab w:val="right" w:pos="8306"/>
      </w:tabs>
      <w:snapToGrid w:val="0"/>
      <w:jc w:val="left"/>
    </w:pPr>
    <w:rPr>
      <w:sz w:val="18"/>
      <w:szCs w:val="18"/>
    </w:rPr>
  </w:style>
  <w:style w:type="character" w:customStyle="1" w:styleId="Char0">
    <w:name w:val="页脚 Char"/>
    <w:basedOn w:val="a0"/>
    <w:link w:val="a4"/>
    <w:uiPriority w:val="99"/>
    <w:rsid w:val="00976AEB"/>
    <w:rPr>
      <w:sz w:val="18"/>
      <w:szCs w:val="18"/>
    </w:rPr>
  </w:style>
  <w:style w:type="character" w:customStyle="1" w:styleId="2Char">
    <w:name w:val="标题 2 Char"/>
    <w:basedOn w:val="a0"/>
    <w:link w:val="2"/>
    <w:uiPriority w:val="9"/>
    <w:rsid w:val="00976AEB"/>
    <w:rPr>
      <w:rFonts w:ascii="宋体" w:eastAsia="宋体" w:hAnsi="宋体" w:cs="宋体"/>
      <w:b/>
      <w:bCs/>
      <w:kern w:val="0"/>
      <w:sz w:val="36"/>
      <w:szCs w:val="36"/>
    </w:rPr>
  </w:style>
  <w:style w:type="character" w:customStyle="1" w:styleId="3Char">
    <w:name w:val="标题 3 Char"/>
    <w:basedOn w:val="a0"/>
    <w:link w:val="3"/>
    <w:uiPriority w:val="9"/>
    <w:rsid w:val="00976AEB"/>
    <w:rPr>
      <w:rFonts w:ascii="宋体" w:eastAsia="宋体" w:hAnsi="宋体" w:cs="宋体"/>
      <w:b/>
      <w:bCs/>
      <w:kern w:val="0"/>
      <w:sz w:val="27"/>
      <w:szCs w:val="27"/>
    </w:rPr>
  </w:style>
  <w:style w:type="paragraph" w:customStyle="1" w:styleId="matters-truncate">
    <w:name w:val="matters-truncate"/>
    <w:basedOn w:val="a"/>
    <w:rsid w:val="00976AEB"/>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976AEB"/>
    <w:rPr>
      <w:color w:val="0000FF"/>
      <w:u w:val="single"/>
    </w:rPr>
  </w:style>
  <w:style w:type="paragraph" w:styleId="a6">
    <w:name w:val="Normal (Web)"/>
    <w:basedOn w:val="a"/>
    <w:uiPriority w:val="99"/>
    <w:semiHidden/>
    <w:unhideWhenUsed/>
    <w:rsid w:val="00976AEB"/>
    <w:pPr>
      <w:widowControl/>
      <w:spacing w:before="100" w:beforeAutospacing="1" w:after="100" w:afterAutospacing="1"/>
      <w:jc w:val="left"/>
    </w:pPr>
    <w:rPr>
      <w:rFonts w:ascii="宋体" w:eastAsia="宋体" w:hAnsi="宋体" w:cs="宋体"/>
      <w:kern w:val="0"/>
      <w:sz w:val="24"/>
      <w:szCs w:val="24"/>
    </w:rPr>
  </w:style>
  <w:style w:type="character" w:customStyle="1" w:styleId="matters-truncate-unexpand">
    <w:name w:val="matters-truncate-unexpand"/>
    <w:basedOn w:val="a0"/>
    <w:rsid w:val="00976AEB"/>
  </w:style>
  <w:style w:type="paragraph" w:customStyle="1" w:styleId="inquire-title">
    <w:name w:val="inquire-title"/>
    <w:basedOn w:val="a"/>
    <w:rsid w:val="00976AEB"/>
    <w:pPr>
      <w:widowControl/>
      <w:spacing w:before="100" w:beforeAutospacing="1" w:after="100" w:afterAutospacing="1"/>
      <w:jc w:val="left"/>
    </w:pPr>
    <w:rPr>
      <w:rFonts w:ascii="宋体" w:eastAsia="宋体" w:hAnsi="宋体" w:cs="宋体"/>
      <w:kern w:val="0"/>
      <w:sz w:val="24"/>
      <w:szCs w:val="24"/>
    </w:rPr>
  </w:style>
  <w:style w:type="paragraph" w:customStyle="1" w:styleId="inquire-content">
    <w:name w:val="inquire-content"/>
    <w:basedOn w:val="a"/>
    <w:rsid w:val="00976AEB"/>
    <w:pPr>
      <w:widowControl/>
      <w:spacing w:before="100" w:beforeAutospacing="1" w:after="100" w:afterAutospacing="1"/>
      <w:jc w:val="left"/>
    </w:pPr>
    <w:rPr>
      <w:rFonts w:ascii="宋体" w:eastAsia="宋体" w:hAnsi="宋体" w:cs="宋体"/>
      <w:kern w:val="0"/>
      <w:sz w:val="24"/>
      <w:szCs w:val="24"/>
    </w:rPr>
  </w:style>
  <w:style w:type="paragraph" w:customStyle="1" w:styleId="matters-window-title">
    <w:name w:val="matters-window-title"/>
    <w:basedOn w:val="a"/>
    <w:rsid w:val="00976AEB"/>
    <w:pPr>
      <w:widowControl/>
      <w:spacing w:before="100" w:beforeAutospacing="1" w:after="100" w:afterAutospacing="1"/>
      <w:jc w:val="left"/>
    </w:pPr>
    <w:rPr>
      <w:rFonts w:ascii="宋体" w:eastAsia="宋体" w:hAnsi="宋体" w:cs="宋体"/>
      <w:kern w:val="0"/>
      <w:sz w:val="24"/>
      <w:szCs w:val="24"/>
    </w:rPr>
  </w:style>
  <w:style w:type="character" w:customStyle="1" w:styleId="matters-truncate-expand">
    <w:name w:val="matters-truncate-expand"/>
    <w:basedOn w:val="a0"/>
    <w:rsid w:val="00976AEB"/>
  </w:style>
  <w:style w:type="table" w:styleId="a7">
    <w:name w:val="Table Grid"/>
    <w:basedOn w:val="a1"/>
    <w:uiPriority w:val="59"/>
    <w:rsid w:val="000C12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1"/>
    <w:qFormat/>
    <w:rsid w:val="008C3132"/>
    <w:pPr>
      <w:widowControl w:val="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3704761">
      <w:bodyDiv w:val="1"/>
      <w:marLeft w:val="0"/>
      <w:marRight w:val="0"/>
      <w:marTop w:val="0"/>
      <w:marBottom w:val="0"/>
      <w:divBdr>
        <w:top w:val="none" w:sz="0" w:space="0" w:color="auto"/>
        <w:left w:val="none" w:sz="0" w:space="0" w:color="auto"/>
        <w:bottom w:val="none" w:sz="0" w:space="0" w:color="auto"/>
        <w:right w:val="none" w:sz="0" w:space="0" w:color="auto"/>
      </w:divBdr>
      <w:divsChild>
        <w:div w:id="1640569275">
          <w:marLeft w:val="0"/>
          <w:marRight w:val="0"/>
          <w:marTop w:val="0"/>
          <w:marBottom w:val="0"/>
          <w:divBdr>
            <w:top w:val="none" w:sz="0" w:space="0" w:color="auto"/>
            <w:left w:val="none" w:sz="0" w:space="0" w:color="auto"/>
            <w:bottom w:val="none" w:sz="0" w:space="0" w:color="auto"/>
            <w:right w:val="none" w:sz="0" w:space="0" w:color="auto"/>
          </w:divBdr>
          <w:divsChild>
            <w:div w:id="1465732238">
              <w:marLeft w:val="0"/>
              <w:marRight w:val="0"/>
              <w:marTop w:val="0"/>
              <w:marBottom w:val="0"/>
              <w:divBdr>
                <w:top w:val="none" w:sz="0" w:space="0" w:color="auto"/>
                <w:left w:val="none" w:sz="0" w:space="0" w:color="auto"/>
                <w:bottom w:val="none" w:sz="0" w:space="0" w:color="auto"/>
                <w:right w:val="none" w:sz="0" w:space="0" w:color="auto"/>
              </w:divBdr>
            </w:div>
            <w:div w:id="1709917548">
              <w:marLeft w:val="0"/>
              <w:marRight w:val="0"/>
              <w:marTop w:val="0"/>
              <w:marBottom w:val="0"/>
              <w:divBdr>
                <w:top w:val="none" w:sz="0" w:space="0" w:color="auto"/>
                <w:left w:val="none" w:sz="0" w:space="0" w:color="auto"/>
                <w:bottom w:val="none" w:sz="0" w:space="0" w:color="auto"/>
                <w:right w:val="none" w:sz="0" w:space="0" w:color="auto"/>
              </w:divBdr>
              <w:divsChild>
                <w:div w:id="183177470">
                  <w:marLeft w:val="0"/>
                  <w:marRight w:val="0"/>
                  <w:marTop w:val="0"/>
                  <w:marBottom w:val="0"/>
                  <w:divBdr>
                    <w:top w:val="none" w:sz="0" w:space="0" w:color="auto"/>
                    <w:left w:val="none" w:sz="0" w:space="0" w:color="auto"/>
                    <w:bottom w:val="none" w:sz="0" w:space="0" w:color="auto"/>
                    <w:right w:val="none" w:sz="0" w:space="0" w:color="auto"/>
                  </w:divBdr>
                </w:div>
                <w:div w:id="1536893471">
                  <w:marLeft w:val="0"/>
                  <w:marRight w:val="0"/>
                  <w:marTop w:val="0"/>
                  <w:marBottom w:val="0"/>
                  <w:divBdr>
                    <w:top w:val="none" w:sz="0" w:space="0" w:color="auto"/>
                    <w:left w:val="none" w:sz="0" w:space="0" w:color="auto"/>
                    <w:bottom w:val="none" w:sz="0" w:space="0" w:color="auto"/>
                    <w:right w:val="none" w:sz="0" w:space="0" w:color="auto"/>
                  </w:divBdr>
                </w:div>
                <w:div w:id="467867634">
                  <w:marLeft w:val="0"/>
                  <w:marRight w:val="0"/>
                  <w:marTop w:val="0"/>
                  <w:marBottom w:val="0"/>
                  <w:divBdr>
                    <w:top w:val="none" w:sz="0" w:space="0" w:color="auto"/>
                    <w:left w:val="none" w:sz="0" w:space="0" w:color="auto"/>
                    <w:bottom w:val="none" w:sz="0" w:space="0" w:color="auto"/>
                    <w:right w:val="none" w:sz="0" w:space="0" w:color="auto"/>
                  </w:divBdr>
                </w:div>
                <w:div w:id="1003238426">
                  <w:marLeft w:val="0"/>
                  <w:marRight w:val="0"/>
                  <w:marTop w:val="0"/>
                  <w:marBottom w:val="0"/>
                  <w:divBdr>
                    <w:top w:val="none" w:sz="0" w:space="0" w:color="auto"/>
                    <w:left w:val="none" w:sz="0" w:space="0" w:color="auto"/>
                    <w:bottom w:val="none" w:sz="0" w:space="0" w:color="auto"/>
                    <w:right w:val="none" w:sz="0" w:space="0" w:color="auto"/>
                  </w:divBdr>
                </w:div>
                <w:div w:id="1472943107">
                  <w:marLeft w:val="0"/>
                  <w:marRight w:val="0"/>
                  <w:marTop w:val="0"/>
                  <w:marBottom w:val="0"/>
                  <w:divBdr>
                    <w:top w:val="none" w:sz="0" w:space="0" w:color="auto"/>
                    <w:left w:val="none" w:sz="0" w:space="0" w:color="auto"/>
                    <w:bottom w:val="none" w:sz="0" w:space="0" w:color="auto"/>
                    <w:right w:val="none" w:sz="0" w:space="0" w:color="auto"/>
                  </w:divBdr>
                </w:div>
                <w:div w:id="89015177">
                  <w:marLeft w:val="0"/>
                  <w:marRight w:val="0"/>
                  <w:marTop w:val="0"/>
                  <w:marBottom w:val="0"/>
                  <w:divBdr>
                    <w:top w:val="none" w:sz="0" w:space="0" w:color="auto"/>
                    <w:left w:val="none" w:sz="0" w:space="0" w:color="auto"/>
                    <w:bottom w:val="none" w:sz="0" w:space="0" w:color="auto"/>
                    <w:right w:val="none" w:sz="0" w:space="0" w:color="auto"/>
                  </w:divBdr>
                </w:div>
                <w:div w:id="1784499067">
                  <w:marLeft w:val="0"/>
                  <w:marRight w:val="0"/>
                  <w:marTop w:val="0"/>
                  <w:marBottom w:val="0"/>
                  <w:divBdr>
                    <w:top w:val="none" w:sz="0" w:space="0" w:color="auto"/>
                    <w:left w:val="none" w:sz="0" w:space="0" w:color="auto"/>
                    <w:bottom w:val="none" w:sz="0" w:space="0" w:color="auto"/>
                    <w:right w:val="none" w:sz="0" w:space="0" w:color="auto"/>
                  </w:divBdr>
                </w:div>
                <w:div w:id="1498840238">
                  <w:marLeft w:val="0"/>
                  <w:marRight w:val="0"/>
                  <w:marTop w:val="0"/>
                  <w:marBottom w:val="0"/>
                  <w:divBdr>
                    <w:top w:val="none" w:sz="0" w:space="0" w:color="auto"/>
                    <w:left w:val="none" w:sz="0" w:space="0" w:color="auto"/>
                    <w:bottom w:val="none" w:sz="0" w:space="0" w:color="auto"/>
                    <w:right w:val="none" w:sz="0" w:space="0" w:color="auto"/>
                  </w:divBdr>
                </w:div>
                <w:div w:id="1553880793">
                  <w:marLeft w:val="0"/>
                  <w:marRight w:val="0"/>
                  <w:marTop w:val="0"/>
                  <w:marBottom w:val="0"/>
                  <w:divBdr>
                    <w:top w:val="none" w:sz="0" w:space="0" w:color="auto"/>
                    <w:left w:val="none" w:sz="0" w:space="0" w:color="auto"/>
                    <w:bottom w:val="none" w:sz="0" w:space="0" w:color="auto"/>
                    <w:right w:val="none" w:sz="0" w:space="0" w:color="auto"/>
                  </w:divBdr>
                </w:div>
                <w:div w:id="177544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865411">
          <w:marLeft w:val="0"/>
          <w:marRight w:val="0"/>
          <w:marTop w:val="0"/>
          <w:marBottom w:val="0"/>
          <w:divBdr>
            <w:top w:val="none" w:sz="0" w:space="0" w:color="auto"/>
            <w:left w:val="none" w:sz="0" w:space="0" w:color="auto"/>
            <w:bottom w:val="none" w:sz="0" w:space="0" w:color="auto"/>
            <w:right w:val="none" w:sz="0" w:space="0" w:color="auto"/>
          </w:divBdr>
          <w:divsChild>
            <w:div w:id="662591512">
              <w:marLeft w:val="0"/>
              <w:marRight w:val="0"/>
              <w:marTop w:val="0"/>
              <w:marBottom w:val="0"/>
              <w:divBdr>
                <w:top w:val="none" w:sz="0" w:space="0" w:color="auto"/>
                <w:left w:val="none" w:sz="0" w:space="0" w:color="auto"/>
                <w:bottom w:val="none" w:sz="0" w:space="0" w:color="auto"/>
                <w:right w:val="none" w:sz="0" w:space="0" w:color="auto"/>
              </w:divBdr>
            </w:div>
          </w:divsChild>
        </w:div>
        <w:div w:id="361706899">
          <w:marLeft w:val="0"/>
          <w:marRight w:val="0"/>
          <w:marTop w:val="0"/>
          <w:marBottom w:val="0"/>
          <w:divBdr>
            <w:top w:val="none" w:sz="0" w:space="0" w:color="auto"/>
            <w:left w:val="none" w:sz="0" w:space="0" w:color="auto"/>
            <w:bottom w:val="none" w:sz="0" w:space="0" w:color="auto"/>
            <w:right w:val="none" w:sz="0" w:space="0" w:color="auto"/>
          </w:divBdr>
          <w:divsChild>
            <w:div w:id="171380551">
              <w:marLeft w:val="0"/>
              <w:marRight w:val="0"/>
              <w:marTop w:val="0"/>
              <w:marBottom w:val="0"/>
              <w:divBdr>
                <w:top w:val="none" w:sz="0" w:space="0" w:color="auto"/>
                <w:left w:val="none" w:sz="0" w:space="0" w:color="auto"/>
                <w:bottom w:val="none" w:sz="0" w:space="0" w:color="auto"/>
                <w:right w:val="none" w:sz="0" w:space="0" w:color="auto"/>
              </w:divBdr>
              <w:divsChild>
                <w:div w:id="52043838">
                  <w:marLeft w:val="0"/>
                  <w:marRight w:val="0"/>
                  <w:marTop w:val="0"/>
                  <w:marBottom w:val="0"/>
                  <w:divBdr>
                    <w:top w:val="none" w:sz="0" w:space="0" w:color="auto"/>
                    <w:left w:val="none" w:sz="0" w:space="0" w:color="auto"/>
                    <w:bottom w:val="none" w:sz="0" w:space="0" w:color="auto"/>
                    <w:right w:val="none" w:sz="0" w:space="0" w:color="auto"/>
                  </w:divBdr>
                </w:div>
                <w:div w:id="417214447">
                  <w:marLeft w:val="0"/>
                  <w:marRight w:val="0"/>
                  <w:marTop w:val="0"/>
                  <w:marBottom w:val="0"/>
                  <w:divBdr>
                    <w:top w:val="none" w:sz="0" w:space="0" w:color="auto"/>
                    <w:left w:val="none" w:sz="0" w:space="0" w:color="auto"/>
                    <w:bottom w:val="none" w:sz="0" w:space="0" w:color="auto"/>
                    <w:right w:val="none" w:sz="0" w:space="0" w:color="auto"/>
                  </w:divBdr>
                  <w:divsChild>
                    <w:div w:id="823164901">
                      <w:marLeft w:val="0"/>
                      <w:marRight w:val="0"/>
                      <w:marTop w:val="0"/>
                      <w:marBottom w:val="0"/>
                      <w:divBdr>
                        <w:top w:val="none" w:sz="0" w:space="0" w:color="auto"/>
                        <w:left w:val="none" w:sz="0" w:space="0" w:color="auto"/>
                        <w:bottom w:val="none" w:sz="0" w:space="0" w:color="auto"/>
                        <w:right w:val="none" w:sz="0" w:space="0" w:color="auto"/>
                      </w:divBdr>
                      <w:divsChild>
                        <w:div w:id="1161845647">
                          <w:marLeft w:val="0"/>
                          <w:marRight w:val="0"/>
                          <w:marTop w:val="0"/>
                          <w:marBottom w:val="0"/>
                          <w:divBdr>
                            <w:top w:val="none" w:sz="0" w:space="0" w:color="auto"/>
                            <w:left w:val="none" w:sz="0" w:space="0" w:color="auto"/>
                            <w:bottom w:val="none" w:sz="0" w:space="0" w:color="auto"/>
                            <w:right w:val="none" w:sz="0" w:space="0" w:color="auto"/>
                          </w:divBdr>
                          <w:divsChild>
                            <w:div w:id="18405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7310409">
          <w:marLeft w:val="0"/>
          <w:marRight w:val="0"/>
          <w:marTop w:val="0"/>
          <w:marBottom w:val="0"/>
          <w:divBdr>
            <w:top w:val="none" w:sz="0" w:space="0" w:color="auto"/>
            <w:left w:val="none" w:sz="0" w:space="0" w:color="auto"/>
            <w:bottom w:val="none" w:sz="0" w:space="0" w:color="auto"/>
            <w:right w:val="none" w:sz="0" w:space="0" w:color="auto"/>
          </w:divBdr>
          <w:divsChild>
            <w:div w:id="1432967369">
              <w:marLeft w:val="0"/>
              <w:marRight w:val="0"/>
              <w:marTop w:val="0"/>
              <w:marBottom w:val="0"/>
              <w:divBdr>
                <w:top w:val="none" w:sz="0" w:space="0" w:color="auto"/>
                <w:left w:val="none" w:sz="0" w:space="0" w:color="auto"/>
                <w:bottom w:val="none" w:sz="0" w:space="0" w:color="auto"/>
                <w:right w:val="none" w:sz="0" w:space="0" w:color="auto"/>
              </w:divBdr>
              <w:divsChild>
                <w:div w:id="110441281">
                  <w:marLeft w:val="0"/>
                  <w:marRight w:val="0"/>
                  <w:marTop w:val="0"/>
                  <w:marBottom w:val="0"/>
                  <w:divBdr>
                    <w:top w:val="none" w:sz="0" w:space="0" w:color="auto"/>
                    <w:left w:val="none" w:sz="0" w:space="0" w:color="auto"/>
                    <w:bottom w:val="none" w:sz="0" w:space="0" w:color="auto"/>
                    <w:right w:val="none" w:sz="0" w:space="0" w:color="auto"/>
                  </w:divBdr>
                  <w:divsChild>
                    <w:div w:id="1284459332">
                      <w:marLeft w:val="0"/>
                      <w:marRight w:val="0"/>
                      <w:marTop w:val="0"/>
                      <w:marBottom w:val="0"/>
                      <w:divBdr>
                        <w:top w:val="none" w:sz="0" w:space="0" w:color="auto"/>
                        <w:left w:val="none" w:sz="0" w:space="0" w:color="auto"/>
                        <w:bottom w:val="none" w:sz="0" w:space="0" w:color="auto"/>
                        <w:right w:val="none" w:sz="0" w:space="0" w:color="auto"/>
                      </w:divBdr>
                      <w:divsChild>
                        <w:div w:id="2146852402">
                          <w:marLeft w:val="0"/>
                          <w:marRight w:val="0"/>
                          <w:marTop w:val="0"/>
                          <w:marBottom w:val="0"/>
                          <w:divBdr>
                            <w:top w:val="none" w:sz="0" w:space="0" w:color="auto"/>
                            <w:left w:val="none" w:sz="0" w:space="0" w:color="auto"/>
                            <w:bottom w:val="none" w:sz="0" w:space="0" w:color="auto"/>
                            <w:right w:val="none" w:sz="0" w:space="0" w:color="auto"/>
                          </w:divBdr>
                          <w:divsChild>
                            <w:div w:id="1168134280">
                              <w:marLeft w:val="0"/>
                              <w:marRight w:val="0"/>
                              <w:marTop w:val="0"/>
                              <w:marBottom w:val="0"/>
                              <w:divBdr>
                                <w:top w:val="none" w:sz="0" w:space="0" w:color="auto"/>
                                <w:left w:val="none" w:sz="0" w:space="0" w:color="auto"/>
                                <w:bottom w:val="none" w:sz="0" w:space="0" w:color="auto"/>
                                <w:right w:val="none" w:sz="0" w:space="0" w:color="auto"/>
                              </w:divBdr>
                              <w:divsChild>
                                <w:div w:id="1603613175">
                                  <w:marLeft w:val="0"/>
                                  <w:marRight w:val="0"/>
                                  <w:marTop w:val="0"/>
                                  <w:marBottom w:val="0"/>
                                  <w:divBdr>
                                    <w:top w:val="none" w:sz="0" w:space="0" w:color="auto"/>
                                    <w:left w:val="none" w:sz="0" w:space="0" w:color="auto"/>
                                    <w:bottom w:val="none" w:sz="0" w:space="0" w:color="auto"/>
                                    <w:right w:val="none" w:sz="0" w:space="0" w:color="auto"/>
                                  </w:divBdr>
                                </w:div>
                                <w:div w:id="1698501109">
                                  <w:marLeft w:val="0"/>
                                  <w:marRight w:val="0"/>
                                  <w:marTop w:val="0"/>
                                  <w:marBottom w:val="0"/>
                                  <w:divBdr>
                                    <w:top w:val="none" w:sz="0" w:space="0" w:color="auto"/>
                                    <w:left w:val="none" w:sz="0" w:space="0" w:color="auto"/>
                                    <w:bottom w:val="none" w:sz="0" w:space="0" w:color="auto"/>
                                    <w:right w:val="none" w:sz="0" w:space="0" w:color="auto"/>
                                  </w:divBdr>
                                </w:div>
                                <w:div w:id="1817407669">
                                  <w:marLeft w:val="0"/>
                                  <w:marRight w:val="0"/>
                                  <w:marTop w:val="0"/>
                                  <w:marBottom w:val="0"/>
                                  <w:divBdr>
                                    <w:top w:val="none" w:sz="0" w:space="0" w:color="auto"/>
                                    <w:left w:val="none" w:sz="0" w:space="0" w:color="auto"/>
                                    <w:bottom w:val="none" w:sz="0" w:space="0" w:color="auto"/>
                                    <w:right w:val="none" w:sz="0" w:space="0" w:color="auto"/>
                                  </w:divBdr>
                                </w:div>
                                <w:div w:id="1803496858">
                                  <w:marLeft w:val="0"/>
                                  <w:marRight w:val="0"/>
                                  <w:marTop w:val="0"/>
                                  <w:marBottom w:val="0"/>
                                  <w:divBdr>
                                    <w:top w:val="none" w:sz="0" w:space="0" w:color="auto"/>
                                    <w:left w:val="none" w:sz="0" w:space="0" w:color="auto"/>
                                    <w:bottom w:val="none" w:sz="0" w:space="0" w:color="auto"/>
                                    <w:right w:val="none" w:sz="0" w:space="0" w:color="auto"/>
                                  </w:divBdr>
                                </w:div>
                                <w:div w:id="75440904">
                                  <w:marLeft w:val="0"/>
                                  <w:marRight w:val="0"/>
                                  <w:marTop w:val="0"/>
                                  <w:marBottom w:val="0"/>
                                  <w:divBdr>
                                    <w:top w:val="none" w:sz="0" w:space="0" w:color="auto"/>
                                    <w:left w:val="none" w:sz="0" w:space="0" w:color="auto"/>
                                    <w:bottom w:val="none" w:sz="0" w:space="0" w:color="auto"/>
                                    <w:right w:val="none" w:sz="0" w:space="0" w:color="auto"/>
                                  </w:divBdr>
                                </w:div>
                                <w:div w:id="1794203309">
                                  <w:marLeft w:val="0"/>
                                  <w:marRight w:val="0"/>
                                  <w:marTop w:val="0"/>
                                  <w:marBottom w:val="0"/>
                                  <w:divBdr>
                                    <w:top w:val="none" w:sz="0" w:space="0" w:color="auto"/>
                                    <w:left w:val="none" w:sz="0" w:space="0" w:color="auto"/>
                                    <w:bottom w:val="none" w:sz="0" w:space="0" w:color="auto"/>
                                    <w:right w:val="none" w:sz="0" w:space="0" w:color="auto"/>
                                  </w:divBdr>
                                </w:div>
                              </w:divsChild>
                            </w:div>
                            <w:div w:id="216548592">
                              <w:marLeft w:val="0"/>
                              <w:marRight w:val="0"/>
                              <w:marTop w:val="0"/>
                              <w:marBottom w:val="0"/>
                              <w:divBdr>
                                <w:top w:val="none" w:sz="0" w:space="0" w:color="auto"/>
                                <w:left w:val="none" w:sz="0" w:space="0" w:color="auto"/>
                                <w:bottom w:val="none" w:sz="0" w:space="0" w:color="auto"/>
                                <w:right w:val="none" w:sz="0" w:space="0" w:color="auto"/>
                              </w:divBdr>
                            </w:div>
                            <w:div w:id="1462305142">
                              <w:marLeft w:val="0"/>
                              <w:marRight w:val="0"/>
                              <w:marTop w:val="0"/>
                              <w:marBottom w:val="0"/>
                              <w:divBdr>
                                <w:top w:val="none" w:sz="0" w:space="0" w:color="auto"/>
                                <w:left w:val="none" w:sz="0" w:space="0" w:color="auto"/>
                                <w:bottom w:val="none" w:sz="0" w:space="0" w:color="auto"/>
                                <w:right w:val="none" w:sz="0" w:space="0" w:color="auto"/>
                              </w:divBdr>
                            </w:div>
                            <w:div w:id="246424759">
                              <w:marLeft w:val="0"/>
                              <w:marRight w:val="0"/>
                              <w:marTop w:val="0"/>
                              <w:marBottom w:val="0"/>
                              <w:divBdr>
                                <w:top w:val="none" w:sz="0" w:space="0" w:color="auto"/>
                                <w:left w:val="none" w:sz="0" w:space="0" w:color="auto"/>
                                <w:bottom w:val="none" w:sz="0" w:space="0" w:color="auto"/>
                                <w:right w:val="none" w:sz="0" w:space="0" w:color="auto"/>
                              </w:divBdr>
                            </w:div>
                            <w:div w:id="27070284">
                              <w:marLeft w:val="0"/>
                              <w:marRight w:val="0"/>
                              <w:marTop w:val="0"/>
                              <w:marBottom w:val="0"/>
                              <w:divBdr>
                                <w:top w:val="none" w:sz="0" w:space="0" w:color="auto"/>
                                <w:left w:val="none" w:sz="0" w:space="0" w:color="auto"/>
                                <w:bottom w:val="none" w:sz="0" w:space="0" w:color="auto"/>
                                <w:right w:val="none" w:sz="0" w:space="0" w:color="auto"/>
                              </w:divBdr>
                            </w:div>
                            <w:div w:id="1375959168">
                              <w:marLeft w:val="0"/>
                              <w:marRight w:val="0"/>
                              <w:marTop w:val="0"/>
                              <w:marBottom w:val="0"/>
                              <w:divBdr>
                                <w:top w:val="none" w:sz="0" w:space="0" w:color="auto"/>
                                <w:left w:val="none" w:sz="0" w:space="0" w:color="auto"/>
                                <w:bottom w:val="none" w:sz="0" w:space="0" w:color="auto"/>
                                <w:right w:val="none" w:sz="0" w:space="0" w:color="auto"/>
                              </w:divBdr>
                            </w:div>
                            <w:div w:id="213752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2473774">
          <w:marLeft w:val="0"/>
          <w:marRight w:val="0"/>
          <w:marTop w:val="0"/>
          <w:marBottom w:val="0"/>
          <w:divBdr>
            <w:top w:val="none" w:sz="0" w:space="0" w:color="auto"/>
            <w:left w:val="none" w:sz="0" w:space="0" w:color="auto"/>
            <w:bottom w:val="none" w:sz="0" w:space="0" w:color="auto"/>
            <w:right w:val="none" w:sz="0" w:space="0" w:color="auto"/>
          </w:divBdr>
          <w:divsChild>
            <w:div w:id="221644779">
              <w:marLeft w:val="0"/>
              <w:marRight w:val="0"/>
              <w:marTop w:val="0"/>
              <w:marBottom w:val="0"/>
              <w:divBdr>
                <w:top w:val="none" w:sz="0" w:space="0" w:color="auto"/>
                <w:left w:val="none" w:sz="0" w:space="0" w:color="auto"/>
                <w:bottom w:val="none" w:sz="0" w:space="0" w:color="auto"/>
                <w:right w:val="none" w:sz="0" w:space="0" w:color="auto"/>
              </w:divBdr>
              <w:divsChild>
                <w:div w:id="1624270978">
                  <w:marLeft w:val="0"/>
                  <w:marRight w:val="0"/>
                  <w:marTop w:val="0"/>
                  <w:marBottom w:val="0"/>
                  <w:divBdr>
                    <w:top w:val="none" w:sz="0" w:space="0" w:color="auto"/>
                    <w:left w:val="none" w:sz="0" w:space="0" w:color="auto"/>
                    <w:bottom w:val="none" w:sz="0" w:space="0" w:color="auto"/>
                    <w:right w:val="none" w:sz="0" w:space="0" w:color="auto"/>
                  </w:divBdr>
                </w:div>
                <w:div w:id="186747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59688">
          <w:marLeft w:val="0"/>
          <w:marRight w:val="0"/>
          <w:marTop w:val="0"/>
          <w:marBottom w:val="0"/>
          <w:divBdr>
            <w:top w:val="none" w:sz="0" w:space="0" w:color="auto"/>
            <w:left w:val="none" w:sz="0" w:space="0" w:color="auto"/>
            <w:bottom w:val="none" w:sz="0" w:space="0" w:color="auto"/>
            <w:right w:val="none" w:sz="0" w:space="0" w:color="auto"/>
          </w:divBdr>
          <w:divsChild>
            <w:div w:id="29690133">
              <w:marLeft w:val="0"/>
              <w:marRight w:val="0"/>
              <w:marTop w:val="0"/>
              <w:marBottom w:val="0"/>
              <w:divBdr>
                <w:top w:val="none" w:sz="0" w:space="0" w:color="auto"/>
                <w:left w:val="none" w:sz="0" w:space="0" w:color="auto"/>
                <w:bottom w:val="none" w:sz="0" w:space="0" w:color="auto"/>
                <w:right w:val="none" w:sz="0" w:space="0" w:color="auto"/>
              </w:divBdr>
            </w:div>
          </w:divsChild>
        </w:div>
        <w:div w:id="1284850414">
          <w:marLeft w:val="0"/>
          <w:marRight w:val="0"/>
          <w:marTop w:val="0"/>
          <w:marBottom w:val="0"/>
          <w:divBdr>
            <w:top w:val="none" w:sz="0" w:space="0" w:color="auto"/>
            <w:left w:val="none" w:sz="0" w:space="0" w:color="auto"/>
            <w:bottom w:val="none" w:sz="0" w:space="0" w:color="auto"/>
            <w:right w:val="none" w:sz="0" w:space="0" w:color="auto"/>
          </w:divBdr>
        </w:div>
        <w:div w:id="1124731938">
          <w:marLeft w:val="0"/>
          <w:marRight w:val="0"/>
          <w:marTop w:val="0"/>
          <w:marBottom w:val="0"/>
          <w:divBdr>
            <w:top w:val="none" w:sz="0" w:space="0" w:color="auto"/>
            <w:left w:val="none" w:sz="0" w:space="0" w:color="auto"/>
            <w:bottom w:val="none" w:sz="0" w:space="0" w:color="auto"/>
            <w:right w:val="none" w:sz="0" w:space="0" w:color="auto"/>
          </w:divBdr>
        </w:div>
        <w:div w:id="341515558">
          <w:marLeft w:val="0"/>
          <w:marRight w:val="0"/>
          <w:marTop w:val="0"/>
          <w:marBottom w:val="0"/>
          <w:divBdr>
            <w:top w:val="none" w:sz="0" w:space="0" w:color="auto"/>
            <w:left w:val="none" w:sz="0" w:space="0" w:color="auto"/>
            <w:bottom w:val="none" w:sz="0" w:space="0" w:color="auto"/>
            <w:right w:val="none" w:sz="0" w:space="0" w:color="auto"/>
          </w:divBdr>
          <w:divsChild>
            <w:div w:id="2041316990">
              <w:marLeft w:val="0"/>
              <w:marRight w:val="0"/>
              <w:marTop w:val="0"/>
              <w:marBottom w:val="0"/>
              <w:divBdr>
                <w:top w:val="none" w:sz="0" w:space="0" w:color="auto"/>
                <w:left w:val="none" w:sz="0" w:space="0" w:color="auto"/>
                <w:bottom w:val="none" w:sz="0" w:space="0" w:color="auto"/>
                <w:right w:val="none" w:sz="0" w:space="0" w:color="auto"/>
              </w:divBdr>
              <w:divsChild>
                <w:div w:id="1659725261">
                  <w:marLeft w:val="0"/>
                  <w:marRight w:val="0"/>
                  <w:marTop w:val="0"/>
                  <w:marBottom w:val="0"/>
                  <w:divBdr>
                    <w:top w:val="none" w:sz="0" w:space="0" w:color="auto"/>
                    <w:left w:val="none" w:sz="0" w:space="0" w:color="auto"/>
                    <w:bottom w:val="none" w:sz="0" w:space="0" w:color="auto"/>
                    <w:right w:val="none" w:sz="0" w:space="0" w:color="auto"/>
                  </w:divBdr>
                </w:div>
                <w:div w:id="1902522895">
                  <w:marLeft w:val="0"/>
                  <w:marRight w:val="0"/>
                  <w:marTop w:val="0"/>
                  <w:marBottom w:val="0"/>
                  <w:divBdr>
                    <w:top w:val="none" w:sz="0" w:space="0" w:color="auto"/>
                    <w:left w:val="none" w:sz="0" w:space="0" w:color="auto"/>
                    <w:bottom w:val="none" w:sz="0" w:space="0" w:color="auto"/>
                    <w:right w:val="none" w:sz="0" w:space="0" w:color="auto"/>
                  </w:divBdr>
                  <w:divsChild>
                    <w:div w:id="936669311">
                      <w:marLeft w:val="0"/>
                      <w:marRight w:val="0"/>
                      <w:marTop w:val="0"/>
                      <w:marBottom w:val="0"/>
                      <w:divBdr>
                        <w:top w:val="none" w:sz="0" w:space="0" w:color="auto"/>
                        <w:left w:val="none" w:sz="0" w:space="0" w:color="auto"/>
                        <w:bottom w:val="none" w:sz="0" w:space="0" w:color="auto"/>
                        <w:right w:val="none" w:sz="0" w:space="0" w:color="auto"/>
                      </w:divBdr>
                      <w:divsChild>
                        <w:div w:id="529490479">
                          <w:marLeft w:val="0"/>
                          <w:marRight w:val="0"/>
                          <w:marTop w:val="0"/>
                          <w:marBottom w:val="0"/>
                          <w:divBdr>
                            <w:top w:val="none" w:sz="0" w:space="0" w:color="auto"/>
                            <w:left w:val="none" w:sz="0" w:space="0" w:color="auto"/>
                            <w:bottom w:val="none" w:sz="0" w:space="0" w:color="auto"/>
                            <w:right w:val="none" w:sz="0" w:space="0" w:color="auto"/>
                          </w:divBdr>
                          <w:divsChild>
                            <w:div w:id="27409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3851506">
      <w:bodyDiv w:val="1"/>
      <w:marLeft w:val="0"/>
      <w:marRight w:val="0"/>
      <w:marTop w:val="0"/>
      <w:marBottom w:val="0"/>
      <w:divBdr>
        <w:top w:val="none" w:sz="0" w:space="0" w:color="auto"/>
        <w:left w:val="none" w:sz="0" w:space="0" w:color="auto"/>
        <w:bottom w:val="none" w:sz="0" w:space="0" w:color="auto"/>
        <w:right w:val="none" w:sz="0" w:space="0" w:color="auto"/>
      </w:divBdr>
    </w:div>
    <w:div w:id="198403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1234</TotalTime>
  <Pages>5</Pages>
  <Words>320</Words>
  <Characters>1825</Characters>
  <Application>Microsoft Office Word</Application>
  <DocSecurity>0</DocSecurity>
  <Lines>15</Lines>
  <Paragraphs>4</Paragraphs>
  <ScaleCrop>false</ScaleCrop>
  <Company>Microsoft</Company>
  <LinksUpToDate>false</LinksUpToDate>
  <CharactersWithSpaces>2141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NTKO</cp:lastModifiedBy>
  <cp:revision>28</cp:revision>
  <dcterms:created xsi:type="dcterms:W3CDTF">2020-07-15T07:42:00Z</dcterms:created>
  <dcterms:modified xsi:type="dcterms:W3CDTF">2020-08-23T01:31:00Z</dcterms:modified>
</cp:coreProperties>
</file>