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附表9</w:t>
      </w:r>
    </w:p>
    <w:p>
      <w:pPr>
        <w:pStyle w:val="3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中山市总部企业人才子女入学申请表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kern w:val="0"/>
          <w:szCs w:val="32"/>
        </w:rPr>
      </w:pPr>
    </w:p>
    <w:p>
      <w:pPr>
        <w:pStyle w:val="3"/>
        <w:jc w:val="center"/>
        <w:rPr>
          <w:rFonts w:ascii="Times New Roman" w:hAnsi="Times New Roman" w:eastAsia="方正小标宋简体" w:cs="Times New Roman"/>
          <w:kern w:val="0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09"/>
        <w:gridCol w:w="213"/>
        <w:gridCol w:w="1246"/>
        <w:gridCol w:w="173"/>
        <w:gridCol w:w="1033"/>
        <w:gridCol w:w="386"/>
        <w:gridCol w:w="905"/>
        <w:gridCol w:w="513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申请企业（机构）填写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（一）企业基本情况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□信息服务 □健康服务 □商务服务 □商贸服务、金融业、房地产业等）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统一社会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人才子女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入学名额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 ，其中市直属名额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个，就近入学名额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（二）董事长、总经理子女入学申请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人才姓名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与入学者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关系称谓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7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产权房屋地址</w:t>
            </w: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申请学段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□幼儿园 □小学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□初中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申请入读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志愿1：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志愿2：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（三）其他人才子女入学申请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其他人才情况1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人才姓名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与入学者关系称谓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产权房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屋地址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子女情况1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申请学段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□小学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□初中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申请入读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志愿1：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志愿2：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tabs>
                <w:tab w:val="left" w:pos="3118"/>
                <w:tab w:val="center" w:pos="4215"/>
              </w:tabs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其他人才情况2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人才姓名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与入学者关系称谓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产权房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屋地址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子女情况2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申请学段</w:t>
            </w:r>
          </w:p>
        </w:tc>
        <w:tc>
          <w:tcPr>
            <w:tcW w:w="11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□小学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□初中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申请入读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志愿1：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志愿2：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……以上可根据申请对象数量自行添加或删减填写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声明：本公司承诺以上所填资料信息真实有效，以上申请学生皆为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我公司（含下属公司）人才子女，且通过公平公正公开原则进行评选，并完成公司内部公示。本公司明白，如存在弄虚作假，将被永久取消本公司人才子女入学优惠政策或入学指标，并承担法律责任。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法人代表签字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0"/>
                <w:szCs w:val="20"/>
              </w:rPr>
              <w:t>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（盖章）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审核部门填写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中山国际人才港服务中心意见</w:t>
            </w:r>
          </w:p>
        </w:tc>
        <w:tc>
          <w:tcPr>
            <w:tcW w:w="4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公司（机构）是经批准的中山市总部企业，符合申报总部企业奖励条件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，本年度人才子女义务教育入学名额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single"/>
              </w:rPr>
              <w:t xml:space="preserve">  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个。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（盖章）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市发展总部经济工作领导小组办公室意见</w:t>
            </w:r>
          </w:p>
        </w:tc>
        <w:tc>
          <w:tcPr>
            <w:tcW w:w="4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adjustRightInd/>
              <w:spacing w:line="400" w:lineRule="exact"/>
              <w:ind w:firstLine="4700" w:firstLineChars="25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uppressLineNumbers w:val="0"/>
              <w:adjustRightInd/>
              <w:spacing w:line="400" w:lineRule="exact"/>
              <w:ind w:firstLine="4700" w:firstLineChars="25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uppressLineNumbers w:val="0"/>
              <w:adjustRightInd/>
              <w:spacing w:line="400" w:lineRule="exact"/>
              <w:ind w:firstLine="4700" w:firstLineChars="25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uppressLineNumbers w:val="0"/>
              <w:adjustRightInd/>
              <w:spacing w:line="400" w:lineRule="exact"/>
              <w:ind w:firstLine="4700" w:firstLineChars="25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uppressLineNumbers w:val="0"/>
              <w:adjustRightInd/>
              <w:spacing w:line="400" w:lineRule="exact"/>
              <w:ind w:firstLine="4700" w:firstLineChars="2500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（盖章）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年    月    日</w:t>
            </w:r>
          </w:p>
        </w:tc>
      </w:tr>
    </w:tbl>
    <w:p>
      <w:pPr>
        <w:spacing w:line="0" w:lineRule="atLeast"/>
        <w:jc w:val="distribute"/>
        <w:rPr>
          <w:rFonts w:ascii="Times New Roman" w:hAnsi="Times New Roman" w:eastAsia="宋体" w:cs="Times New Roman"/>
          <w:kern w:val="0"/>
          <w:szCs w:val="32"/>
        </w:rPr>
      </w:pPr>
      <w:r>
        <w:rPr>
          <w:rFonts w:hint="default" w:ascii="Times New Roman"/>
          <w:spacing w:val="-17"/>
          <w:sz w:val="20"/>
          <w:szCs w:val="20"/>
        </w:rPr>
        <w:t>备注：申报配套材料按申请表和附件顺序装订成册，并附申报材料清单（统一用A4纸双面打印），一式3份。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5868"/>
    <w:rsid w:val="6F1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42"/>
      <w:szCs w:val="42"/>
      <w:u w:val="none"/>
    </w:rPr>
  </w:style>
  <w:style w:type="character" w:customStyle="1" w:styleId="9">
    <w:name w:val="font71"/>
    <w:basedOn w:val="5"/>
    <w:qFormat/>
    <w:uiPriority w:val="0"/>
    <w:rPr>
      <w:rFonts w:hint="default" w:ascii="Wingdings 2" w:hAnsi="Wingdings 2" w:eastAsia="Wingdings 2" w:cs="Wingdings 2"/>
      <w:color w:val="00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2022-10-09T10:27:00Z</dcterms:created>
  <dc:creator>胡辉旺</dc:creator>
  <cp:lastModifiedBy>胡辉旺</cp:lastModifiedBy>
  <dcterms:modified xsi:type="dcterms:W3CDTF">2022-10-09T10:27:34Z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666071E680344404BB75D76BDC1F9AF2</vt:lpwstr>
  </property>
</Properties>
</file>