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rPr>
          <w:rFonts w:hint="eastAsia"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附件2</w:t>
      </w:r>
    </w:p>
    <w:p>
      <w:pPr>
        <w:suppressLineNumbers w:val="0"/>
        <w:rPr>
          <w:rFonts w:hint="eastAsia" w:ascii="Times New Roman" w:eastAsia="黑体" w:cs="仿宋"/>
          <w:sz w:val="40"/>
          <w:szCs w:val="40"/>
        </w:rPr>
      </w:pPr>
    </w:p>
    <w:p>
      <w:pPr>
        <w:suppressLineNumbers w:val="0"/>
        <w:jc w:val="center"/>
        <w:rPr>
          <w:rFonts w:hint="eastAsia" w:ascii="Times New Roman" w:eastAsia="创艺简标宋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关于支持xxx项目用地开展预受理的函</w:t>
      </w:r>
    </w:p>
    <w:p>
      <w:pPr>
        <w:suppressLineNumbers w:val="0"/>
        <w:rPr>
          <w:rFonts w:hint="eastAsia" w:ascii="Times New Roman" w:eastAsia="仿宋" w:cs="仿宋"/>
          <w:sz w:val="24"/>
          <w:szCs w:val="40"/>
        </w:rPr>
      </w:pPr>
    </w:p>
    <w:p>
      <w:pPr>
        <w:suppressLineNumbers w:val="0"/>
        <w:topLinePunct/>
        <w:autoSpaceDE w:val="0"/>
        <w:autoSpaceDN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经核，xx（申请单位）申请划拨（或协议出让、集体自用、集体出让）用地建设xx项目，该用地面积xx平方米，位于xx。该用地已于xx年xx月xx日发布批前公示（或出让预告、办理《建设用地规划条件》），公示期10天（或公告期30天），符合预受理方案适用范围。为加快推进项目落地，我镇（街道）将在公示（公告）期满后立即送件申办供地手续，并建议对项目用地开展办理预受理手续。</w:t>
      </w:r>
    </w:p>
    <w:p>
      <w:pPr>
        <w:suppressLineNumbers w:val="0"/>
        <w:topLinePunct/>
        <w:autoSpaceDE w:val="0"/>
        <w:autoSpaceDN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望大力支持为盼。</w:t>
      </w:r>
    </w:p>
    <w:p>
      <w:pPr>
        <w:suppressLineNumbers w:val="0"/>
        <w:topLinePunct/>
        <w:autoSpaceDE w:val="0"/>
        <w:autoSpaceDN w:val="0"/>
        <w:ind w:firstLine="616" w:firstLineChars="200"/>
        <w:rPr>
          <w:rFonts w:hint="eastAsia" w:ascii="Times New Roman" w:cs="仿宋_GB2312"/>
          <w:szCs w:val="32"/>
        </w:rPr>
      </w:pPr>
    </w:p>
    <w:p>
      <w:pPr>
        <w:suppressLineNumbers w:val="0"/>
        <w:tabs>
          <w:tab w:val="center" w:pos="6220"/>
        </w:tabs>
        <w:topLinePunct/>
        <w:autoSpaceDE w:val="0"/>
        <w:autoSpaceDN w:val="0"/>
        <w:rPr>
          <w:rFonts w:hint="default" w:ascii="Times New Roman" w:cs="仿宋_GB2312"/>
          <w:szCs w:val="32"/>
          <w:lang w:val="en"/>
        </w:rPr>
      </w:pPr>
    </w:p>
    <w:p>
      <w:pPr>
        <w:suppressLineNumbers w:val="0"/>
        <w:tabs>
          <w:tab w:val="center" w:pos="6220"/>
        </w:tabs>
        <w:topLinePunct/>
        <w:autoSpaceDE w:val="0"/>
        <w:autoSpaceDN w:val="0"/>
        <w:rPr>
          <w:rFonts w:hint="eastAsia" w:ascii="Times New Roman" w:cs="仿宋_GB2312"/>
          <w:szCs w:val="32"/>
        </w:rPr>
      </w:pPr>
      <w:r>
        <w:rPr>
          <w:rFonts w:hint="default" w:ascii="Times New Roman" w:cs="仿宋_GB2312"/>
          <w:szCs w:val="32"/>
          <w:lang w:val="en"/>
        </w:rPr>
        <w:tab/>
      </w:r>
      <w:r>
        <w:rPr>
          <w:rFonts w:hint="eastAsia" w:ascii="Times New Roman" w:cs="仿宋_GB2312"/>
          <w:szCs w:val="32"/>
        </w:rPr>
        <w:t>xx（镇政府、</w:t>
      </w:r>
      <w:r>
        <w:rPr>
          <w:rFonts w:hint="eastAsia" w:ascii="Times New Roman" w:cs="仿宋_GB2312"/>
          <w:szCs w:val="32"/>
          <w:lang w:eastAsia="zh-CN"/>
        </w:rPr>
        <w:t>管理委员会、</w:t>
      </w:r>
      <w:r>
        <w:rPr>
          <w:rFonts w:hint="eastAsia" w:ascii="Times New Roman" w:cs="仿宋_GB2312"/>
          <w:szCs w:val="32"/>
        </w:rPr>
        <w:t>街道办事处）</w:t>
      </w:r>
    </w:p>
    <w:p>
      <w:pPr>
        <w:suppressLineNumbers w:val="0"/>
        <w:tabs>
          <w:tab w:val="center" w:pos="6220"/>
        </w:tabs>
        <w:jc w:val="both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default" w:ascii="Times New Roman" w:hAnsi="Times New Roman" w:cs="仿宋_GB2312"/>
          <w:kern w:val="0"/>
          <w:szCs w:val="32"/>
          <w:lang w:val="en"/>
        </w:rPr>
        <w:tab/>
      </w:r>
      <w:r>
        <w:rPr>
          <w:rFonts w:hint="eastAsia" w:ascii="Times New Roman" w:hAnsi="Times New Roman" w:cs="仿宋_GB2312"/>
          <w:kern w:val="0"/>
          <w:szCs w:val="32"/>
        </w:rPr>
        <w:t>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753A7"/>
    <w:rsid w:val="729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2022-08-25T06:40:00Z</dcterms:created>
  <dc:creator>胡辉旺</dc:creator>
  <cp:lastModifiedBy>胡辉旺</cp:lastModifiedBy>
  <dcterms:modified xsi:type="dcterms:W3CDTF">2022-08-25T06:41:50Z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