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大涌镇宣传文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服务中心物业出租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公开竞租办法</w:t>
      </w:r>
    </w:p>
    <w:p>
      <w:pPr>
        <w:pStyle w:val="2"/>
        <w:rPr>
          <w:rFonts w:hint="eastAsi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一、若只有一个竞租人报名参与竞价，则由该竞租人按其不低于招租底价的报价竞得该标的。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二、若</w:t>
      </w: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</w:rPr>
        <w:t>有2个或2个以上竞租人报名参与竞价，本中心则在竞价会现场公布各竞租人密封报价情况，并按价高者得的原则确定承租方。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若最高报价者为2人或2人以上的，则最高报价者进入第二轮密封报价阶段，并于竞价会现场递交报价书，本轮报价必须大于上一轮报价的最高报价；若第二轮报价的最高报价者仍为两人或两人以上的，则继续进行密封报价，直至产生承租人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四、若原承租人报名参与竞价，在同等条件下享有优先承租权。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优先承租权说明: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1、在第一轮密封报价阶段，若原承租人报价排名第一(包括并列第一)，则直接由原承租人按其报价竞得该标的;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2、若原承租人报价不是最高，且其不接受最高报价，则最高报价者以其报价竞得该标的;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3、若原承租人报价不是最高，但其愿意接受最高报价者的报价，则该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轮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最高报价者和原承租人可于竞价会现场进行第二轮密封报价，如原承租人如果愿意接受第二轮报价的最高价格，则由原承租人竞得该标的，否则由第二轮报价最高者竞得该标的。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4、若原承租人在前一租赁期内有下列行为之一的，本中心有权取消其优先承租权，情况严重的，可取消其参与竞价的资格：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（1）经营不符合相关规定的行业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（2）将承租房屋擅自转租、转让、转借他人；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（3）将承租房屋擅自拆改结构或者改变用途；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（4）累计拖欠租金 1 个月以上；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（5）利用承租房屋进行违法活动；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（6）故意损坏承租房屋；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（7）租赁合同期满不按约定期退回房屋；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（8）在租赁期间存在违反法律法规以及出租方的相关管理规定；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（9）不履行租赁合同条款。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五、任何个人或单位在竞得承租资格后放弃承租资格的，则不能参与该标的的重新竞租。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大涌镇宣传文化服务中心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年5月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Time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obe 仿宋 Std R">
    <w:altName w:val="仿宋_GB2312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鼎简粗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bertus Medium">
    <w:panose1 w:val="020E0602030304020304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lbertus MT L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tique Olive Compact">
    <w:panose1 w:val="020B0904030504030204"/>
    <w:charset w:val="00"/>
    <w:family w:val="auto"/>
    <w:pitch w:val="default"/>
    <w:sig w:usb0="00000000" w:usb1="00000000" w:usb2="00000000" w:usb3="00000000" w:csb0="00000000" w:csb1="00000000"/>
  </w:font>
  <w:font w:name="Antique Olive Roman"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pple Chancery">
    <w:panose1 w:val="03020702040506060504"/>
    <w:charset w:val="00"/>
    <w:family w:val="auto"/>
    <w:pitch w:val="default"/>
    <w:sig w:usb0="00000000" w:usb1="00000000" w:usb2="00000000" w:usb3="00000000" w:csb0="00000000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刻痕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中國龍金石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北師大說文小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富漢通細印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富漢通粗角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Goudy">
    <w:panose1 w:val="02020502050305020303"/>
    <w:charset w:val="00"/>
    <w:family w:val="auto"/>
    <w:pitch w:val="default"/>
    <w:sig w:usb0="00000000" w:usb1="00000000" w:usb2="00000000" w:usb3="00000000" w:csb0="00000000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简标宋"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Y3ZWIyMzU3ZDk3NjYyN2M3YzBjYjM1YWZmMDI4Y2YifQ=="/>
  </w:docVars>
  <w:rsids>
    <w:rsidRoot w:val="000D0494"/>
    <w:rsid w:val="000D0494"/>
    <w:rsid w:val="001A6A6E"/>
    <w:rsid w:val="00222E0D"/>
    <w:rsid w:val="00237334"/>
    <w:rsid w:val="00254C5D"/>
    <w:rsid w:val="002A224C"/>
    <w:rsid w:val="002A2E74"/>
    <w:rsid w:val="002C133D"/>
    <w:rsid w:val="0031053A"/>
    <w:rsid w:val="004C28B4"/>
    <w:rsid w:val="0056697E"/>
    <w:rsid w:val="005A2563"/>
    <w:rsid w:val="0068726C"/>
    <w:rsid w:val="00774BCC"/>
    <w:rsid w:val="00947128"/>
    <w:rsid w:val="00993C23"/>
    <w:rsid w:val="00AC5582"/>
    <w:rsid w:val="00B51969"/>
    <w:rsid w:val="00B52F94"/>
    <w:rsid w:val="00E7004F"/>
    <w:rsid w:val="00FC7D49"/>
    <w:rsid w:val="17D11C02"/>
    <w:rsid w:val="367D1690"/>
    <w:rsid w:val="425F24BC"/>
    <w:rsid w:val="6ADE5B31"/>
    <w:rsid w:val="6BEE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739</Words>
  <Characters>743</Characters>
  <Lines>5</Lines>
  <Paragraphs>1</Paragraphs>
  <TotalTime>0</TotalTime>
  <ScaleCrop>false</ScaleCrop>
  <LinksUpToDate>false</LinksUpToDate>
  <CharactersWithSpaces>786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2021-05-21T04:30:00Z</dcterms:created>
  <dc:creator>huy</dc:creator>
  <cp:lastModifiedBy>林春玉</cp:lastModifiedBy>
  <cp:lastPrinted>2022-06-01T01:45:00Z</cp:lastPrinted>
  <dcterms:modified xsi:type="dcterms:W3CDTF">2022-09-09T02:08:06Z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4FA3869341D94E049A3ACEE9D41426B1</vt:lpwstr>
  </property>
</Properties>
</file>