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黑体" w:cs="Times New Roman"/>
          <w:sz w:val="32"/>
          <w:lang w:eastAsia="zh-CN"/>
        </w:rPr>
      </w:pPr>
      <w:r>
        <w:rPr>
          <w:rFonts w:hint="eastAsia" w:ascii="Calibri" w:hAnsi="Calibri" w:eastAsia="黑体" w:cs="Times New Roman"/>
          <w:sz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Times New Roman"/>
          <w:sz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32"/>
          <w:lang w:eastAsia="zh-CN"/>
        </w:rPr>
        <w:t>第132届广交会线上展中山市分团一般性展位增减变化</w:t>
      </w:r>
      <w:bookmarkEnd w:id="0"/>
    </w:p>
    <w:tbl>
      <w:tblPr>
        <w:tblStyle w:val="2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3917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展区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企业中文名称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与第131届变化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办公文具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中山市兴发电子科技有限公司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办公文具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中山市合为进出口有限公司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办公文具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广东百佳百特实业有限公司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办公文具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中山澳兴发科技有限公司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玻璃工艺品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中山市富麒进出口有限公司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餐厨用具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餐厨用具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中山市广勤贸易有限公司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餐厨用具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餐厨用具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广东永衡良品科技有限公司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餐厨用具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中山市泰帝科技有限公司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餐厨用具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中山市凯立电子有限公司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餐厨用具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广东万雄科技有限公司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大型机械及设备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广东美科冷链科技有限公司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中山市新惠景企业发展有限公司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中山市广勤贸易有限公司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中山市光裕进出口有限公司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中山市力高电器有限公司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中山市利勤贸易有限公司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中山市瑞康电器有限公司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广东百佳百特实业有限公司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广东日丰电缆股份有限公司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中山市马迅电器有限公司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永一胶粘（中山）有限公司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广东西雅斯智能科技有限公司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电子电气产品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电子消费品及信息产品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电子消费品及信息产品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中山市新达进出口有限公司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电子消费品及信息产品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广东乐心医疗电子股份有限公司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电子消费品及信息产品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电子消费品及信息产品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中山市富麒进出口有限公司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电子消费品及信息产品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中山市瀚扬电子科技有限公司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电子消费品及信息产品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中山诚威科技有限公司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电子消费品及信息产品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中山市凯盈达经贸有限公司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电子消费品及信息产品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中山市力泰电子工业有限公司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纺织原料面料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个人护理用具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广东省中山丝绸进出口集团有限公司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个人护理用具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中山市快达贸易有限公司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个人护理用具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中山市弘田塑胶企业有限公司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工具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中山市飞达脚轮有限公司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工具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中山市广勤贸易有限公司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工具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广东香山衡器集团股份有限公司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化工产品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中山市大田汽车护理用品有限公司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中山市广勤贸易有限公司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中山市中粮外贸发展有限公司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广东省中山丝绸进出口集团有限公司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中山市新达进出口有限公司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中山市金利电子衡器有限公司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中山市瀛海长天进出口有限公司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中山市新航进出口有限公司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中山榄菊日化实业有限公司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家居用品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广东沃莱科技有限公司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家居装饰品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广东泰坦智能电器有限公司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中山市新惠景企业发展有限公司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中山市新达进出口有限公司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中山市粤新经贸有限公司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中山市粤勤进出口有限公司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中山深宝电器制造有限公司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中山市新达进出口有限公司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中山市樱雪集团有限公司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广东永衡良品科技有限公司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中山宏威电机制造有限公司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中山市吉力电器制造有限公司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中山市豪通电器有限公司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中山安铂尔电器有限公司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广东伊莱特电器有限公司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中山市百利进出口有限公司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中山市利勤贸易有限公司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广东巧康电器股份有限公司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中山市甜美电器有限公司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中山市越好电器有限公司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中山市越海电器有限公司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广东格美淇电器有限公司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中山市松井电器有限公司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广东美尼亚科技有限公司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中山市广隆燃具电器有限公司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中山市欧博尔电器有限公司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中山市大毅电器科技有限公司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中山市众智电器有限公司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中山市芬凯电器有限公司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中山市骏佳电器有限公司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中山高威厨房设备制造有限公司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广东英为拓科技有限公司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中山市春凯电器有限公司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广东跃龙电器有限公司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中山市跃龙厨房电器有限公司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家用电器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广东沃莱科技有限公司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家用纺织品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中山市瀛海长天进出口有限公司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中山市新惠景企业发展有限公司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广东省中山丝绸进出口集团有限公司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巴洛克木业</w:t>
            </w:r>
            <w:r>
              <w:rPr>
                <w:rStyle w:val="4"/>
                <w:rFonts w:eastAsia="方正书宋_GBK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中山</w:t>
            </w:r>
            <w:r>
              <w:rPr>
                <w:rStyle w:val="4"/>
                <w:rFonts w:eastAsia="方正书宋_GBK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中山市佳宝路厨卫产品有限公司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中山市快达贸易有限公司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中山市粤新经贸有限公司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中山市粤勤进出口有限公司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建筑及装饰材料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广东柏高智能家居有限公司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节日用品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中山市合为进出口有限公司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礼品及赠品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中山市凯盈达经贸有限公司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礼品及赠品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中山市新惠景企业发展有限公司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礼品及赠品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中山市广勤贸易有限公司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礼品及赠品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中山市合为进出口有限公司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礼品及赠品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男女装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男女装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中山市锐城制衣纺织有限公司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男女装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广东省中山丝绸进出口集团有限公司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内衣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中山市凯盈达经贸有限公司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内衣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广东省中山丝绸进出口集团有限公司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汽车配件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中山市广勤贸易有限公司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汽车配件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中山市天博进出口有限公司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汽车配件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中山市大田汽车护理用品有限公司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汽车配件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中山市西美高汽车护理用品有限公司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汽车配件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铁将军汽车电子股份有限公司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汽车配件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中山达坤塑胶五金制品有限公司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食品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中山市新惠景企业发展有限公司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食品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食品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食品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中山市正丰干果食品进出口有限公司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食品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食品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中山市瀛海长天进出口有限公司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食品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中山市富麒进出口有限公司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食品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中山市粤新经贸有限公司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体育及旅游休闲用品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中山市物资进出口有限公司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体育及旅游休闲用品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广东省中山丝绸进出口集团有限公司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体育及旅游休闲用品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中山市新意念塑胶制品有限公司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通用机械、小型加工机械及工业零部件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中山市昌锐科技有限公司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童装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中山市合为进出口有限公司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玩具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中山宝宝好儿童用品有限公司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玩具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中山市新意念塑胶制品有限公司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玩具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中山市慧婴宝儿童用品有限公司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中山市新惠景企业发展有限公司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中山市新达进出口有限公司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中山市御腾进出口贸易有限公司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中山雅家乐卫浴有限公司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广东玫瑰岛卫浴有限公司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广东太力科技集团股份有限公司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广东威浪仕水环境设备有限公司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中山市福瑞卫浴设备有限公司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卫浴设备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广东万雄科技有限公司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中山市新惠景企业发展有限公司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广东省中山食品水产进出口集团有限公司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中山市飞达脚轮有限公司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中山市金中标准件有限公司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广东华捷钢管实业有限公司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广东省中山食品进出口有限公司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中山市路华贸易有限公司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中山市大田汽车护理用品有限公司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中山市快达贸易有限公司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中山市新航进出口有限公司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中山市基信锁芯有限公司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中山市万立五金塑胶制品有限公司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中山太星制锁有限公司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中山市粤新经贸有限公司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中山厨之乐卫厨制品有限公司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中山市凯盈达经贸有限公司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五金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中山市创渝中涂料科技有限公司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箱包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广东永衡良品科技有限公司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箱包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中山市合为进出口有限公司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箱包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箱包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中山喜玛拉雅户外用品有限公司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箱包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中山市富麒进出口有限公司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箱包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南国手袋制品厂</w:t>
            </w:r>
            <w:r>
              <w:rPr>
                <w:rStyle w:val="4"/>
                <w:rFonts w:eastAsia="方正书宋_GBK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中山</w:t>
            </w:r>
            <w:r>
              <w:rPr>
                <w:rStyle w:val="4"/>
                <w:rFonts w:eastAsia="方正书宋_GBK"/>
                <w:lang w:bidi="ar"/>
              </w:rPr>
              <w:t xml:space="preserve">) </w:t>
            </w:r>
            <w:r>
              <w:rPr>
                <w:rStyle w:val="5"/>
                <w:rFonts w:hint="default"/>
                <w:lang w:bidi="ar"/>
              </w:rPr>
              <w:t>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鞋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中山市中粮外贸发展有限公司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鞋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中山市广勤贸易有限公司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鞋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医药保健品及医疗器械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中山市吉宝衡器有限公司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医药保健品及医疗器械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中山市凯立电子有限公司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医药保健品及医疗器械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中山市赛夫特劳保用品有限公司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医药保健品及医疗器械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广东乐心医疗电子股份有限公司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医药保健品及医疗器械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广东沃莱科技有限公司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浴室用品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中山市瀛海长天进出口有限公司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园林用品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中山市快达贸易有限公司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园林用品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中山长星光电科技有限公司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园林用品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中山市粤新经贸有限公司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园林用品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中山市粤勤进出口有限公司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运动服及休闲服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中山沙溪百利商贸有限公司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运动服及休闲服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中山市富逸制衣有限公司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中山市奥柏进出口有限公司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中山市创英电器有限公司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中山市新惠景企业发展有限公司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中山市汇盈进出口有限公司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中山市中粮外贸发展有限公司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广东光阳电器有限公司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中山市中胜进出口有限公司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中山市绘峰照明有限公司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中山市源安进出口有限公司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中山市广信贸易有限公司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中山市瀛海长天进出口有限公司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中山市格林曼光电科技有限公司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中山市新航进出口有限公司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中山市新旭进出口有限公司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中山沙溪百利商贸有限公司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中山雅迪灯饰照明有限公司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中山市两益照明有限公司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木林森股份有限公司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中山市粤勤进出口有限公司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广东启迪未来科技有限公司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中山市豪尼灯饰照明有限公司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中山澳特浦光电有限公司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中山市中宏电器有限公司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0"/>
                <w:szCs w:val="20"/>
                <w:lang w:bidi="ar"/>
              </w:rPr>
              <w:t>广东世纪源创照明有限公司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维持不变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中山市新达进出口有限公司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广东奥科特新材料科技股份有限公司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广东德肯照明科技有限公司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照明产品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中山市经贸纬进出口有限公司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>
      <w:pPr>
        <w:spacing w:line="574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" w:eastAsia="zh-CN"/>
        </w:rPr>
        <w:t>备注：正数为增加展位，负数为减少展位。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51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2022-07-13T07:28:49Z</dcterms:created>
  <dc:creator>pudian</dc:creator>
  <cp:lastModifiedBy>蒲政</cp:lastModifiedBy>
  <dcterms:modified xsi:type="dcterms:W3CDTF">2022-07-13T07:40:47Z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