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35" w:tblpY="904"/>
        <w:tblOverlap w:val="never"/>
        <w:tblW w:w="16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870"/>
        <w:gridCol w:w="682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1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</w:rPr>
              <w:t>中山市石岐保安服务公司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lang w:eastAsia="zh-CN"/>
              </w:rPr>
              <w:t>高管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</w:rPr>
              <w:t>招聘岗位一览表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68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主要岗位职责</w:t>
            </w:r>
          </w:p>
        </w:tc>
        <w:tc>
          <w:tcPr>
            <w:tcW w:w="6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任职资格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（条件优秀可适当放宽）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总经理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1人</w:t>
            </w:r>
          </w:p>
        </w:tc>
        <w:tc>
          <w:tcPr>
            <w:tcW w:w="6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主持公司的全面工作，履行“一岗双责”，落实党建和经济管理工作，根据公司任务，组织制定公司经营计划，并根据内外部环境变化及时进行调整，推动实施。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负责审批投资管理、营销管理、生产管理、人力资源管理、财务管理等决策；负责审批经营管理模式变革的方案并指派专人落实各项方案。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建立和维护与政府相关部门、重要客户、媒体机构等的良好沟通机制。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熟悉保安服务市场行情，制定公司的发展思路和决策，开拓市场，促进公司发展，代表公司对外处理业务。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负责维护和更新客户关系，带领业务团队，提升</w:t>
            </w:r>
            <w:r>
              <w:rPr>
                <w:rFonts w:hint="eastAsia"/>
                <w:sz w:val="18"/>
                <w:szCs w:val="18"/>
                <w:lang w:eastAsia="zh-CN"/>
              </w:rPr>
              <w:t>公司</w:t>
            </w:r>
            <w:r>
              <w:rPr>
                <w:rFonts w:hint="eastAsia"/>
                <w:sz w:val="18"/>
                <w:szCs w:val="18"/>
              </w:rPr>
              <w:t>知名度，不断提升客户量</w:t>
            </w:r>
            <w:r>
              <w:rPr>
                <w:rFonts w:hint="eastAsia"/>
                <w:sz w:val="18"/>
                <w:szCs w:val="18"/>
                <w:lang w:eastAsia="zh-CN"/>
              </w:rPr>
              <w:t>及客户满意度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负责公司全面的资金调配，成本</w:t>
            </w:r>
            <w:r>
              <w:rPr>
                <w:rFonts w:hint="eastAsia"/>
                <w:sz w:val="18"/>
                <w:szCs w:val="18"/>
                <w:lang w:eastAsia="zh-CN"/>
              </w:rPr>
              <w:t>运营</w:t>
            </w:r>
            <w:r>
              <w:rPr>
                <w:rFonts w:hint="eastAsia"/>
                <w:sz w:val="18"/>
                <w:szCs w:val="18"/>
              </w:rPr>
              <w:t>分析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  <w:r>
              <w:rPr>
                <w:rFonts w:hint="eastAsia"/>
                <w:sz w:val="18"/>
                <w:szCs w:val="18"/>
              </w:rPr>
              <w:t>工作。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统筹安排对新项目进驻前的保安人员进行公司制度培训、岗位实操、消防知识、突发事件处理等系统的培训管理工作。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负责公司重大合同的起草、洽谈与谈判。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完成上级领导交办的其他工作。</w:t>
            </w:r>
          </w:p>
        </w:tc>
        <w:tc>
          <w:tcPr>
            <w:tcW w:w="6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年龄应在</w:t>
            </w:r>
            <w:r>
              <w:rPr>
                <w:rFonts w:hint="eastAsia"/>
                <w:color w:val="FF0000"/>
                <w:sz w:val="18"/>
                <w:szCs w:val="18"/>
              </w:rPr>
              <w:t>45周岁以下</w:t>
            </w:r>
            <w:r>
              <w:rPr>
                <w:rFonts w:hint="eastAsia"/>
                <w:sz w:val="18"/>
                <w:szCs w:val="18"/>
              </w:rPr>
              <w:t>（1977年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月1日后出生），中共党员。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大专及</w:t>
            </w:r>
            <w:r>
              <w:rPr>
                <w:color w:val="FF0000"/>
                <w:sz w:val="18"/>
                <w:szCs w:val="18"/>
              </w:rPr>
              <w:t>以上</w:t>
            </w:r>
            <w:r>
              <w:rPr>
                <w:rFonts w:hint="eastAsia"/>
                <w:color w:val="FF0000"/>
                <w:sz w:val="18"/>
                <w:szCs w:val="18"/>
              </w:rPr>
              <w:t>学历</w:t>
            </w:r>
            <w:r>
              <w:rPr>
                <w:sz w:val="18"/>
                <w:szCs w:val="18"/>
              </w:rPr>
              <w:t>，具有</w:t>
            </w:r>
            <w:r>
              <w:rPr>
                <w:rFonts w:hint="eastAsia"/>
                <w:sz w:val="18"/>
                <w:szCs w:val="18"/>
              </w:rPr>
              <w:t>物业管理、安保</w:t>
            </w:r>
            <w:r>
              <w:rPr>
                <w:sz w:val="18"/>
                <w:szCs w:val="18"/>
              </w:rPr>
              <w:t>等相关专业知识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具有5年及以上保安服务行业市场开拓及企业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工作</w:t>
            </w:r>
            <w:r>
              <w:rPr>
                <w:rFonts w:hint="eastAsia"/>
                <w:color w:val="FF0000"/>
                <w:sz w:val="18"/>
                <w:szCs w:val="18"/>
              </w:rPr>
              <w:t>经验。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具有3年及以上副总级别的高管工作经验优先；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熟悉企业业务和流程，具有团队管理方面的领导技巧和才能；熟悉企业全面运作，具有先进的管理理念以及战略制定与实施能力。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具有严谨的策划组织能力及人事管理和沟通能力、商务谈判能力。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熟悉企业关于合同管理、薪金制度、用人机制、保险福利待遇、培训等方面的国家法律法规及政策。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具备良好的敬业精神和职业道德操守。</w:t>
            </w:r>
          </w:p>
          <w:p>
            <w:pPr>
              <w:numPr>
                <w:ilvl w:val="0"/>
                <w:numId w:val="2"/>
              </w:num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熟悉安保行业政策及相关法律法规，了解安保行业发展动态和方向。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公司本着“以业绩为导向”薪酬政策，综合年薪包括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固定薪酬、年度绩效</w:t>
            </w:r>
            <w:r>
              <w:rPr>
                <w:rFonts w:hint="eastAsia" w:ascii="宋体" w:hAnsi="宋体"/>
                <w:sz w:val="18"/>
                <w:szCs w:val="18"/>
              </w:rPr>
              <w:t>等，具体面议。</w:t>
            </w:r>
          </w:p>
        </w:tc>
      </w:tr>
    </w:tbl>
    <w:p>
      <w:r>
        <w:rPr>
          <w:rFonts w:hint="eastAsia"/>
        </w:rPr>
        <w:t>附件1：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09275"/>
    <w:multiLevelType w:val="singleLevel"/>
    <w:tmpl w:val="CE0092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329B61"/>
    <w:multiLevelType w:val="singleLevel"/>
    <w:tmpl w:val="11329B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DRkZGJiZmE3MWE1ZDQ0NmE1ZTk4MjYyYmY2OTkifQ=="/>
  </w:docVars>
  <w:rsids>
    <w:rsidRoot w:val="7F5E75EB"/>
    <w:rsid w:val="00023DCD"/>
    <w:rsid w:val="00064974"/>
    <w:rsid w:val="00260BC0"/>
    <w:rsid w:val="004E4D68"/>
    <w:rsid w:val="007B2D6E"/>
    <w:rsid w:val="007C0F2D"/>
    <w:rsid w:val="0086311D"/>
    <w:rsid w:val="00FE2D8C"/>
    <w:rsid w:val="01534385"/>
    <w:rsid w:val="01CA3F1A"/>
    <w:rsid w:val="081B4B96"/>
    <w:rsid w:val="09923560"/>
    <w:rsid w:val="0A2D5AFE"/>
    <w:rsid w:val="0C0C2B3C"/>
    <w:rsid w:val="0CA60DE5"/>
    <w:rsid w:val="0CC93A04"/>
    <w:rsid w:val="0CEB2276"/>
    <w:rsid w:val="0D64560C"/>
    <w:rsid w:val="105F2DF6"/>
    <w:rsid w:val="13BC18F2"/>
    <w:rsid w:val="14D85696"/>
    <w:rsid w:val="166C444C"/>
    <w:rsid w:val="1903230E"/>
    <w:rsid w:val="192B3098"/>
    <w:rsid w:val="1A352914"/>
    <w:rsid w:val="1A453DFC"/>
    <w:rsid w:val="1AF31258"/>
    <w:rsid w:val="1CF61645"/>
    <w:rsid w:val="1F5275D0"/>
    <w:rsid w:val="1FF27F54"/>
    <w:rsid w:val="233B5291"/>
    <w:rsid w:val="25B40935"/>
    <w:rsid w:val="28192CD6"/>
    <w:rsid w:val="2835508E"/>
    <w:rsid w:val="296F5AA4"/>
    <w:rsid w:val="2A421485"/>
    <w:rsid w:val="2DC25921"/>
    <w:rsid w:val="2F5E66B3"/>
    <w:rsid w:val="3091494B"/>
    <w:rsid w:val="35026C89"/>
    <w:rsid w:val="361D460D"/>
    <w:rsid w:val="37230135"/>
    <w:rsid w:val="37556D75"/>
    <w:rsid w:val="3A066DB3"/>
    <w:rsid w:val="3FA93FE8"/>
    <w:rsid w:val="406509C6"/>
    <w:rsid w:val="409C602D"/>
    <w:rsid w:val="415B3C6B"/>
    <w:rsid w:val="46F50F15"/>
    <w:rsid w:val="476C0DE4"/>
    <w:rsid w:val="48EA17D2"/>
    <w:rsid w:val="4925220B"/>
    <w:rsid w:val="4C4F7C74"/>
    <w:rsid w:val="4E3D643C"/>
    <w:rsid w:val="50EB44E2"/>
    <w:rsid w:val="54711E78"/>
    <w:rsid w:val="5A8D78D3"/>
    <w:rsid w:val="5B09679C"/>
    <w:rsid w:val="5D187060"/>
    <w:rsid w:val="5D2C7074"/>
    <w:rsid w:val="601D513B"/>
    <w:rsid w:val="62031EB1"/>
    <w:rsid w:val="68BF3906"/>
    <w:rsid w:val="6B94331D"/>
    <w:rsid w:val="6C9854C4"/>
    <w:rsid w:val="6D3E7D99"/>
    <w:rsid w:val="6EB52ECF"/>
    <w:rsid w:val="6F4E27B5"/>
    <w:rsid w:val="707F4B92"/>
    <w:rsid w:val="70D839CB"/>
    <w:rsid w:val="76CC0B8C"/>
    <w:rsid w:val="771C3D33"/>
    <w:rsid w:val="7865291B"/>
    <w:rsid w:val="79B7578C"/>
    <w:rsid w:val="7B6018A2"/>
    <w:rsid w:val="7C505A38"/>
    <w:rsid w:val="7CD14785"/>
    <w:rsid w:val="7DE83051"/>
    <w:rsid w:val="7F5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732</Characters>
  <Lines>9</Lines>
  <Paragraphs>2</Paragraphs>
  <TotalTime>1</TotalTime>
  <ScaleCrop>false</ScaleCrop>
  <LinksUpToDate>false</LinksUpToDate>
  <CharactersWithSpaces>732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2021-09-01T12:08:00Z</dcterms:created>
  <dc:creator>阿吉</dc:creator>
  <cp:lastModifiedBy>JOSIE</cp:lastModifiedBy>
  <dcterms:modified xsi:type="dcterms:W3CDTF">2022-06-17T02:16:50Z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8B726DC2481842568E1E1C45BAB54661</vt:lpwstr>
  </property>
</Properties>
</file>