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32" w:tblpY="2916"/>
        <w:tblOverlap w:val="never"/>
        <w:tblW w:w="88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979"/>
        <w:gridCol w:w="501"/>
        <w:gridCol w:w="1035"/>
        <w:gridCol w:w="941"/>
        <w:gridCol w:w="1120"/>
        <w:gridCol w:w="1392"/>
        <w:gridCol w:w="1586"/>
        <w:gridCol w:w="8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简标宋" w:hAnsi="微软简标宋" w:eastAsia="微软简标宋" w:cs="微软简标宋"/>
                <w:bCs/>
                <w:snapToGrid w:val="0"/>
                <w:spacing w:val="17"/>
                <w:kern w:val="0"/>
                <w:szCs w:val="21"/>
                <w:lang w:bidi="ar"/>
              </w:rPr>
            </w:pPr>
            <w:r>
              <w:rPr>
                <w:rFonts w:hint="eastAsia" w:ascii="微软简标宋" w:hAnsi="微软简标宋" w:eastAsia="微软简标宋" w:cs="微软简标宋"/>
                <w:spacing w:val="17"/>
                <w:sz w:val="44"/>
                <w:szCs w:val="44"/>
                <w:lang w:val="en-US" w:eastAsia="zh-CN"/>
              </w:rPr>
              <w:t>企业吸纳脱贫人口就业补贴的公示明细表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户籍地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就业时间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就业单位名称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劳动合同起止时间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补贴金额（元）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宾镇鸿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44088119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广东省廉江市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2021/3/12</w:t>
            </w: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中山TCL制冷设备有限公司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2021/3/12-2024/3/11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李淋萍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44098119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广东省高州市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2021/2/24</w:t>
            </w:r>
          </w:p>
        </w:tc>
        <w:tc>
          <w:tcPr>
            <w:tcW w:w="1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2021/2/24-2024/2/23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黄泽鹏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44512219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广东省饶平县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2021/8/17</w:t>
            </w:r>
          </w:p>
        </w:tc>
        <w:tc>
          <w:tcPr>
            <w:tcW w:w="1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2021/8/17-2024/8/16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李盖双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45048119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广西岑溪市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2021/6/21</w:t>
            </w:r>
          </w:p>
        </w:tc>
        <w:tc>
          <w:tcPr>
            <w:tcW w:w="1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2021/6/21-2024/6/20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苏小丹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44092319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广东省电白县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2021/2/24</w:t>
            </w:r>
          </w:p>
        </w:tc>
        <w:tc>
          <w:tcPr>
            <w:tcW w:w="1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2021/2/24-2024/2/23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黎进杰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45042119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广西苍梧县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2020/8/3</w:t>
            </w:r>
          </w:p>
        </w:tc>
        <w:tc>
          <w:tcPr>
            <w:tcW w:w="13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2020/8/3-2023/8/2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5000</w:t>
            </w:r>
          </w:p>
        </w:tc>
      </w:tr>
    </w:tbl>
    <w:p>
      <w:pPr>
        <w:rPr>
          <w:rFonts w:hint="eastAsia" w:ascii="Times New Roman" w:hAnsi="Times New Roman" w:eastAsia="仿宋_GB2312" w:cs="仿宋_GB2312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sz w:val="30"/>
          <w:szCs w:val="30"/>
          <w:lang w:eastAsia="zh-CN"/>
        </w:rPr>
        <w:t>附件：</w:t>
      </w: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52"/>
    <w:rsid w:val="00032019"/>
    <w:rsid w:val="0075794D"/>
    <w:rsid w:val="009E3C52"/>
    <w:rsid w:val="00AA0DC5"/>
    <w:rsid w:val="00C30DC7"/>
    <w:rsid w:val="02AB718F"/>
    <w:rsid w:val="1D3B1C65"/>
    <w:rsid w:val="214E21E4"/>
    <w:rsid w:val="2CAE521A"/>
    <w:rsid w:val="30DA582F"/>
    <w:rsid w:val="51D27A70"/>
    <w:rsid w:val="5ED34A1E"/>
    <w:rsid w:val="6E9C7712"/>
    <w:rsid w:val="71114E7B"/>
    <w:rsid w:val="755F69B6"/>
    <w:rsid w:val="774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2021-07-28T01:29:00Z</dcterms:created>
  <dc:creator>Administrator</dc:creator>
  <cp:lastModifiedBy>Administrator</cp:lastModifiedBy>
  <dcterms:modified xsi:type="dcterms:W3CDTF">2022-05-23T02:45:20Z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75E34FAF90AE40F48C0276F5515278CD</vt:lpwstr>
  </property>
</Properties>
</file>