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60" w:lineRule="atLeast"/>
        <w:jc w:val="center"/>
        <w:rPr>
          <w:rFonts w:hint="eastAsia" w:ascii="方正小标宋简体" w:eastAsia="方正小标宋简体" w:cs="宋体"/>
          <w:sz w:val="32"/>
          <w:szCs w:val="32"/>
        </w:rPr>
      </w:pPr>
      <w:r>
        <w:rPr>
          <w:rFonts w:hint="eastAsia" w:ascii="方正小标宋简体" w:eastAsia="方正小标宋简体" w:cs="宋体"/>
          <w:sz w:val="32"/>
          <w:szCs w:val="32"/>
          <w:lang w:eastAsia="zh-CN"/>
        </w:rPr>
        <w:t>中山市</w:t>
      </w:r>
      <w:r>
        <w:rPr>
          <w:rFonts w:hint="eastAsia" w:ascii="方正小标宋简体" w:eastAsia="方正小标宋简体" w:cs="宋体"/>
          <w:sz w:val="32"/>
          <w:szCs w:val="32"/>
        </w:rPr>
        <w:t>“三旧”改造新建工业厂房专题项目202</w:t>
      </w:r>
      <w:r>
        <w:rPr>
          <w:rFonts w:hint="eastAsia" w:ascii="方正小标宋简体" w:eastAsia="方正小标宋简体" w:cs="宋体"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 w:cs="宋体"/>
          <w:sz w:val="32"/>
          <w:szCs w:val="32"/>
        </w:rPr>
        <w:t>年度</w:t>
      </w:r>
    </w:p>
    <w:p>
      <w:pPr>
        <w:pStyle w:val="2"/>
        <w:widowControl/>
        <w:spacing w:line="360" w:lineRule="atLeast"/>
        <w:jc w:val="center"/>
        <w:rPr>
          <w:rFonts w:hint="eastAsia" w:ascii="方正小标宋简体" w:eastAsia="方正小标宋简体" w:cs="宋体"/>
          <w:sz w:val="32"/>
          <w:szCs w:val="32"/>
        </w:rPr>
      </w:pPr>
      <w:r>
        <w:rPr>
          <w:rFonts w:hint="eastAsia" w:ascii="方正小标宋简体" w:eastAsia="方正小标宋简体" w:cs="宋体"/>
          <w:sz w:val="32"/>
          <w:szCs w:val="32"/>
          <w:lang w:eastAsia="zh-CN"/>
        </w:rPr>
        <w:t>资金奖励</w:t>
      </w:r>
      <w:r>
        <w:rPr>
          <w:rFonts w:hint="eastAsia" w:ascii="方正小标宋简体" w:eastAsia="方正小标宋简体" w:cs="宋体"/>
          <w:sz w:val="32"/>
          <w:szCs w:val="32"/>
        </w:rPr>
        <w:t>申请表</w:t>
      </w:r>
    </w:p>
    <w:p>
      <w:pPr>
        <w:pStyle w:val="2"/>
        <w:widowControl/>
        <w:spacing w:line="36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-960" w:leftChars="-40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：</w:t>
      </w:r>
    </w:p>
    <w:tbl>
      <w:tblPr>
        <w:tblStyle w:val="3"/>
        <w:tblpPr w:leftFromText="180" w:rightFromText="180" w:vertAnchor="text" w:horzAnchor="page" w:tblpX="807" w:tblpY="352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750"/>
        <w:gridCol w:w="3345"/>
        <w:gridCol w:w="10"/>
        <w:gridCol w:w="470"/>
        <w:gridCol w:w="1445"/>
        <w:gridCol w:w="288"/>
        <w:gridCol w:w="3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一、申报单位基本情况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项目性质（重建/局部拆改建、加建）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符合工业厂房建设标准</w:t>
            </w: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项目用地面积：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平方米；建筑容积率：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建筑高度：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新建建筑首层高度：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米；二层及以上楼层层高：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新建建筑楼面活荷载设计标准值：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KN/m2；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是否符合工业厂房建设标准</w:t>
            </w: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□是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符合工业物业自持要求情况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是否分割转让</w:t>
            </w: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□是     □否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产权人自持比例（%）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是否在项目监管协议中明确约定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自办理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不动产（房产）登记之日起自持不少于15年：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符合“三旧”改造新建工业厂房项目实施条件情况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 w:ascii="仿宋_GB2312" w:hAnsi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“三旧”改造项目批复文号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  <w:t>中府函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〔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〕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是否按批准方案实施并通过项目竣工验收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□是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宋体" w:cs="宋体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lang w:val="en" w:eastAsia="zh-CN"/>
              </w:rPr>
              <w:t>三、申请奖励面积及金额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  <w:t>改造前建筑面积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改造后建筑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（以房屋登记证面积为准）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申请奖励建筑面积（平方米）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申请安装工业电梯奖励台数（台）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申请奖励金额（元）</w:t>
            </w:r>
          </w:p>
        </w:tc>
        <w:tc>
          <w:tcPr>
            <w:tcW w:w="8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lang w:eastAsia="zh-CN"/>
              </w:rPr>
              <w:t>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开户银行（具体到支行或营业部）</w:t>
            </w:r>
          </w:p>
        </w:tc>
        <w:tc>
          <w:tcPr>
            <w:tcW w:w="5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开户名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（应</w:t>
            </w:r>
            <w:r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企业名称一致）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7680" w:firstLineChars="3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承申报单位承诺书</w:t>
            </w:r>
          </w:p>
        </w:tc>
        <w:tc>
          <w:tcPr>
            <w:tcW w:w="9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</w:rPr>
              <w:t>本企业已认真阅读项目申报要求，熟知产业扶持专项资金使用的相关规定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ind w:firstLine="480"/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</w:rPr>
              <w:t>承诺对本项目申报材料的真实性负责，对申报资格和申报条件的符合性负责。</w:t>
            </w:r>
          </w:p>
          <w:p>
            <w:pPr>
              <w:ind w:firstLine="480"/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</w:rPr>
              <w:t>承诺本项目不存在重复申报的情况。</w:t>
            </w:r>
          </w:p>
          <w:p>
            <w:pPr>
              <w:ind w:firstLine="480"/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</w:rPr>
              <w:t>积极配合做好专项资金使用绩效评价，自觉接受专项资金使用合规性检查。</w:t>
            </w:r>
          </w:p>
          <w:p>
            <w:pPr>
              <w:ind w:firstLine="480"/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</w:rPr>
              <w:t>如有违反上述承诺的不诚信行为,愿意承担由此引发的全部责任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法人代表（签字）：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申报单位（盖章）：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日期：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镇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（街）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9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经审查，申报单位情况属实，符合“三旧”改造新建工业厂房</w:t>
            </w:r>
            <w:r>
              <w:rPr>
                <w:rFonts w:hint="default" w:ascii="仿宋_GB2312" w:hAnsi="宋体" w:cs="Times New Roman"/>
                <w:b w:val="0"/>
                <w:bCs w:val="0"/>
                <w:kern w:val="0"/>
                <w:sz w:val="24"/>
                <w:szCs w:val="24"/>
                <w:lang w:val="en" w:eastAsia="zh-CN"/>
              </w:rPr>
              <w:t>奖励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要求，推荐申报。</w:t>
            </w:r>
          </w:p>
          <w:p>
            <w:pPr>
              <w:ind w:firstLine="480"/>
              <w:rPr>
                <w:rFonts w:hint="eastAsia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3600" w:firstLineChars="150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right="0" w:firstLine="480" w:firstLineChars="200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镇（街）工信部门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镇（街）政府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4800" w:firstLineChars="20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   </w:t>
            </w:r>
          </w:p>
          <w:p>
            <w:pPr>
              <w:ind w:firstLine="4800" w:firstLineChars="20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日期：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7C9BC"/>
    <w:multiLevelType w:val="singleLevel"/>
    <w:tmpl w:val="6267C9BC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267CACF"/>
    <w:multiLevelType w:val="singleLevel"/>
    <w:tmpl w:val="6267CAC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267CB0E"/>
    <w:multiLevelType w:val="singleLevel"/>
    <w:tmpl w:val="6267CB0E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6267CB33"/>
    <w:multiLevelType w:val="singleLevel"/>
    <w:tmpl w:val="6267CB3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65CB9"/>
    <w:rsid w:val="167B2C72"/>
    <w:rsid w:val="2EABD1B3"/>
    <w:rsid w:val="45D65CB9"/>
    <w:rsid w:val="4B9F2F33"/>
    <w:rsid w:val="6AAF122F"/>
    <w:rsid w:val="7CEFF5E4"/>
    <w:rsid w:val="7CF2865E"/>
    <w:rsid w:val="8F3F5D32"/>
    <w:rsid w:val="CABD47DF"/>
    <w:rsid w:val="E9FF03BB"/>
    <w:rsid w:val="FF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2022-04-28T22:55:00Z</dcterms:created>
  <dc:creator>陈汉权</dc:creator>
  <cp:lastModifiedBy>greatwall</cp:lastModifiedBy>
  <cp:lastPrinted>2022-05-17T11:20:20Z</cp:lastPrinted>
  <dcterms:modified xsi:type="dcterms:W3CDTF">2022-05-17T11:22:22Z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