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2351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1792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15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1344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3479元/月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1595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（含分类救助：1792元/月，污水处理补贴：40元/月）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1258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3110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3021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4836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1479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1344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2240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2888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9C4DA1"/>
    <w:rsid w:val="00D35E76"/>
    <w:rsid w:val="036A63AD"/>
    <w:rsid w:val="052A7115"/>
    <w:rsid w:val="070F3A71"/>
    <w:rsid w:val="0C9D7FBC"/>
    <w:rsid w:val="11D91EA5"/>
    <w:rsid w:val="13443629"/>
    <w:rsid w:val="1479171E"/>
    <w:rsid w:val="152044DB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54C2BAA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D8789A"/>
    <w:rsid w:val="43C51BD4"/>
    <w:rsid w:val="459D68C3"/>
    <w:rsid w:val="4CB4449E"/>
    <w:rsid w:val="55F10F70"/>
    <w:rsid w:val="57DE516D"/>
    <w:rsid w:val="5F65030D"/>
    <w:rsid w:val="62A42FEA"/>
    <w:rsid w:val="637401BA"/>
    <w:rsid w:val="66A34403"/>
    <w:rsid w:val="6E570644"/>
    <w:rsid w:val="6F274938"/>
    <w:rsid w:val="7376044A"/>
    <w:rsid w:val="75C17EB3"/>
    <w:rsid w:val="75CC2AF6"/>
    <w:rsid w:val="774C3257"/>
    <w:rsid w:val="777A70A0"/>
    <w:rsid w:val="7AC509A5"/>
    <w:rsid w:val="7CA00D69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2189</Words>
  <Characters>2542</Characters>
  <Lines>0</Lines>
  <Paragraphs>0</Paragraphs>
  <TotalTime>19</TotalTime>
  <ScaleCrop>false</ScaleCrop>
  <LinksUpToDate>false</LinksUpToDate>
  <CharactersWithSpaces>2554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罗逸兴</cp:lastModifiedBy>
  <cp:lastPrinted>2021-01-20T00:51:00Z</cp:lastPrinted>
  <dcterms:modified xsi:type="dcterms:W3CDTF">2022-05-23T01:44:15Z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F0C45665A6084C748FDF7E4E3BDDBF69</vt:lpwstr>
  </property>
</Properties>
</file>