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附件1</w:t>
      </w:r>
    </w:p>
    <w:p>
      <w:pPr>
        <w:adjustRightInd w:val="0"/>
        <w:spacing w:line="520" w:lineRule="exact"/>
        <w:contextualSpacing/>
        <w:jc w:val="center"/>
        <w:rPr>
          <w:rFonts w:hint="eastAsia" w:ascii="宋体" w:hAnsi="宋体" w:cs="宋体"/>
          <w:b/>
          <w:bCs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  <w:u w:val="none"/>
          <w:lang w:eastAsia="zh-CN"/>
          <w14:textFill>
            <w14:solidFill>
              <w14:schemeClr w14:val="tx1"/>
            </w14:solidFill>
          </w14:textFill>
        </w:rPr>
        <w:t>中山市</w:t>
      </w:r>
      <w:r>
        <w:rPr>
          <w:rFonts w:hint="eastAsia" w:ascii="宋体" w:hAnsi="宋体"/>
          <w:b/>
          <w:bCs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用人单位超比例</w:t>
      </w: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安排残疾人就业奖励申请</w:t>
      </w:r>
    </w:p>
    <w:p>
      <w:pPr>
        <w:adjustRightInd w:val="0"/>
        <w:spacing w:line="520" w:lineRule="exact"/>
        <w:contextualSpacing/>
        <w:jc w:val="center"/>
        <w:rPr>
          <w:rFonts w:hint="eastAsia" w:ascii="宋体" w:hAnsi="宋体" w:cs="宋体"/>
          <w:b/>
          <w:bCs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:u w:val="none"/>
          <w14:textFill>
            <w14:solidFill>
              <w14:schemeClr w14:val="tx1"/>
            </w14:solidFill>
          </w14:textFill>
        </w:rPr>
        <w:t>审批表</w:t>
      </w:r>
    </w:p>
    <w:p>
      <w:pPr>
        <w:pStyle w:val="3"/>
        <w:widowControl w:val="0"/>
        <w:spacing w:line="320" w:lineRule="exact"/>
        <w:jc w:val="both"/>
        <w:rPr>
          <w:rFonts w:hint="eastAsia" w:ascii="仿宋" w:hAnsi="仿宋" w:eastAsia="仿宋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eastAsia="方正仿宋简体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单位所在镇</w:t>
      </w:r>
      <w:r>
        <w:rPr>
          <w:rFonts w:hint="eastAsia" w:ascii="方正仿宋简体" w:eastAsia="方正仿宋简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方正仿宋简体" w:eastAsia="方正仿宋简体"/>
          <w:color w:val="000000" w:themeColor="text1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方正仿宋简体" w:eastAsia="方正仿宋简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方正仿宋简体" w:eastAsia="方正仿宋简体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 xml:space="preserve">：                                                          </w:t>
      </w:r>
    </w:p>
    <w:tbl>
      <w:tblPr>
        <w:tblStyle w:val="5"/>
        <w:tblW w:w="93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102"/>
        <w:gridCol w:w="426"/>
        <w:gridCol w:w="827"/>
        <w:gridCol w:w="306"/>
        <w:gridCol w:w="1624"/>
        <w:gridCol w:w="1345"/>
        <w:gridCol w:w="7"/>
        <w:gridCol w:w="122"/>
        <w:gridCol w:w="1273"/>
        <w:gridCol w:w="18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用</w:t>
            </w: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填</w:t>
            </w: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写</w:t>
            </w: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栏</w:t>
            </w:r>
          </w:p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00" w:lineRule="exact"/>
              <w:ind w:firstLine="840" w:firstLineChars="40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2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20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73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法定代表人(负责人)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41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银行帐号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单位职工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  <w:tc>
          <w:tcPr>
            <w:tcW w:w="11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righ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单位残疾人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职工人数</w:t>
            </w: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righ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3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男：     人， 女：    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1-2级：  人， 3-4级： 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单位职工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月平均工资</w:t>
            </w:r>
          </w:p>
        </w:tc>
        <w:tc>
          <w:tcPr>
            <w:tcW w:w="27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righ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元/人·月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残疾人职工</w:t>
            </w:r>
          </w:p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月平均工资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righ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元/人·月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0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申请理由：</w:t>
            </w:r>
          </w:p>
          <w:p>
            <w:pPr>
              <w:adjustRightInd w:val="0"/>
              <w:spacing w:line="240" w:lineRule="exact"/>
              <w:ind w:firstLine="420" w:firstLineChars="20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在执行分散按比例安排残疾人就业政策中，我单位安排残疾人就业人数超过法定安置比例1人（含）以上，且有安排中山市户籍残疾人就业，现申请超比例安排残疾人就业奖励。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pacing w:line="20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77" w:type="dxa"/>
            <w:gridSpan w:val="10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pacing w:line="240" w:lineRule="exact"/>
              <w:ind w:firstLine="5145" w:firstLineChars="24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 w:val="0"/>
              <w:spacing w:line="240" w:lineRule="exact"/>
              <w:ind w:firstLine="5145" w:firstLineChars="24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用人单位(盖章) ：</w:t>
            </w:r>
          </w:p>
          <w:p>
            <w:pPr>
              <w:adjustRightInd w:val="0"/>
              <w:spacing w:line="240" w:lineRule="exact"/>
              <w:ind w:left="27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法定代表人:                经办人: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4" w:hRule="atLeast"/>
          <w:jc w:val="center"/>
        </w:trPr>
        <w:tc>
          <w:tcPr>
            <w:tcW w:w="284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镇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残联审核意见：</w:t>
            </w:r>
          </w:p>
          <w:p>
            <w:pPr>
              <w:adjustRightIn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djustRightInd w:val="0"/>
              <w:spacing w:line="240" w:lineRule="exact"/>
              <w:ind w:firstLine="420" w:firstLineChars="20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经审核，情况属实。</w:t>
            </w:r>
          </w:p>
          <w:p>
            <w:pPr>
              <w:adjustRightIn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240" w:lineRule="exact"/>
              <w:ind w:firstLine="1155" w:firstLineChars="5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240" w:lineRule="exact"/>
              <w:ind w:firstLine="1155" w:firstLineChars="5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240" w:lineRule="exact"/>
              <w:ind w:firstLine="1155" w:firstLineChars="5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(盖章)</w:t>
            </w:r>
          </w:p>
          <w:p>
            <w:pPr>
              <w:adjustRightIn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240" w:lineRule="exact"/>
              <w:ind w:firstLine="1365" w:firstLineChars="6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adjustRightInd w:val="0"/>
              <w:spacing w:line="240" w:lineRule="exact"/>
              <w:ind w:firstLine="1365" w:firstLineChars="6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  <w:p>
            <w:pPr>
              <w:adjustRightIn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24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pacing w:line="320" w:lineRule="exact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市残疾人服务中心审核意见：</w:t>
            </w:r>
          </w:p>
          <w:p>
            <w:pPr>
              <w:adjustRightInd w:val="0"/>
              <w:spacing w:line="32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经核实，该单位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年度平均在职职工总数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人，应安</w:t>
            </w:r>
          </w:p>
          <w:p>
            <w:pPr>
              <w:adjustRightInd w:val="0"/>
              <w:spacing w:line="32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名残疾人就业，实安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人，超安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人，其中</w:t>
            </w:r>
            <w:r>
              <w:rPr>
                <w:rFonts w:hint="eastAsia" w:ascii="宋体" w:hAnsi="宋体" w:cs="宋体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非本市户籍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残疾人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人，本市户籍残疾人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人(实际奖励月数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月)，符合超比例安排残疾人就业奖励条件。</w:t>
            </w:r>
          </w:p>
          <w:p>
            <w:pPr>
              <w:adjustRightInd w:val="0"/>
              <w:spacing w:line="32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320" w:lineRule="exact"/>
              <w:ind w:firstLine="1575" w:firstLineChars="7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(盖章)</w:t>
            </w:r>
          </w:p>
          <w:p>
            <w:pPr>
              <w:adjustRightInd w:val="0"/>
              <w:spacing w:line="320" w:lineRule="exact"/>
              <w:ind w:firstLine="1890" w:firstLineChars="90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adjustRightInd w:val="0"/>
              <w:spacing w:line="32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  <w:p>
            <w:pPr>
              <w:adjustRightInd w:val="0"/>
              <w:spacing w:line="32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top"/>
          </w:tcPr>
          <w:p>
            <w:pPr>
              <w:adjustRightInd w:val="0"/>
              <w:spacing w:line="32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市残联审批意见：</w:t>
            </w:r>
          </w:p>
          <w:p>
            <w:pPr>
              <w:adjustRightInd w:val="0"/>
              <w:spacing w:line="320" w:lineRule="exact"/>
              <w:ind w:firstLine="420" w:firstLineChars="20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同意给予该单位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年度超比例安排残疾人就业奖励金额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元。</w:t>
            </w:r>
          </w:p>
          <w:p>
            <w:pPr>
              <w:adjustRightInd w:val="0"/>
              <w:spacing w:line="32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320" w:lineRule="exact"/>
              <w:ind w:firstLine="1365" w:firstLineChars="6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320" w:lineRule="exact"/>
              <w:ind w:firstLine="1365" w:firstLineChars="6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320" w:lineRule="exact"/>
              <w:ind w:firstLine="1365" w:firstLineChars="6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320" w:lineRule="exact"/>
              <w:ind w:firstLine="1365" w:firstLineChars="6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320" w:lineRule="exact"/>
              <w:ind w:firstLine="1365" w:firstLineChars="6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320" w:lineRule="exact"/>
              <w:ind w:firstLine="1575" w:firstLineChars="750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adjustRightInd w:val="0"/>
              <w:spacing w:line="32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  <w:p>
            <w:pPr>
              <w:adjustRightInd w:val="0"/>
              <w:spacing w:line="320" w:lineRule="exact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pacing w:line="2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7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pacing w:line="200" w:lineRule="exact"/>
              <w:ind w:firstLine="420" w:firstLineChars="200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注：1.此表由申请单位填写一式三份，市残疾人服务中心、市残联、用人单位各执一份。</w:t>
      </w:r>
    </w:p>
    <w:p>
      <w:pPr>
        <w:spacing w:line="360" w:lineRule="exact"/>
        <w:ind w:firstLine="405"/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2.提供超比例奖励相关证明材料。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B0057"/>
    <w:rsid w:val="0025721D"/>
    <w:rsid w:val="01490690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3B0057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192E01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2022-02-21T03:22:00Z</dcterms:created>
  <dc:creator>易丽恩</dc:creator>
  <cp:lastModifiedBy>孙信仪</cp:lastModifiedBy>
  <dcterms:modified xsi:type="dcterms:W3CDTF">2022-03-01T08:15:32Z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