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7426" w:rsidRDefault="00D127C5">
      <w:pPr>
        <w:overflowPunct w:val="0"/>
        <w:autoSpaceDE w:val="0"/>
        <w:autoSpaceDN w:val="0"/>
        <w:rPr>
          <w:rFonts w:ascii="黑体" w:eastAsia="黑体"/>
          <w:kern w:val="0"/>
          <w:sz w:val="32"/>
        </w:rPr>
      </w:pPr>
      <w:r>
        <w:rPr>
          <w:rFonts w:ascii="黑体" w:eastAsia="黑体" w:hint="eastAsia"/>
          <w:kern w:val="0"/>
          <w:sz w:val="32"/>
        </w:rPr>
        <w:t>附件:</w:t>
      </w:r>
      <w:r w:rsidR="000B4E46">
        <w:rPr>
          <w:rFonts w:ascii="黑体" w:eastAsia="黑体"/>
          <w:kern w:val="0"/>
          <w:sz w:val="32"/>
        </w:rPr>
        <w:t>4</w:t>
      </w:r>
    </w:p>
    <w:p w:rsidR="00FB3264" w:rsidRDefault="00C26DD1" w:rsidP="00C26DD1">
      <w:pPr>
        <w:widowControl/>
        <w:spacing w:line="600" w:lineRule="exact"/>
        <w:jc w:val="center"/>
        <w:textAlignment w:val="center"/>
        <w:rPr>
          <w:rFonts w:eastAsia="方正小标宋简体"/>
          <w:color w:val="000000"/>
          <w:kern w:val="0"/>
          <w:sz w:val="36"/>
          <w:szCs w:val="36"/>
        </w:rPr>
      </w:pP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2</w:t>
      </w:r>
      <w:r w:rsidRPr="00D574A4">
        <w:rPr>
          <w:rFonts w:eastAsia="方正小标宋简体"/>
          <w:color w:val="000000"/>
          <w:kern w:val="0"/>
          <w:sz w:val="36"/>
          <w:szCs w:val="36"/>
        </w:rPr>
        <w:t>021</w:t>
      </w:r>
      <w:r w:rsidR="00154461">
        <w:rPr>
          <w:rFonts w:eastAsia="方正小标宋简体"/>
          <w:color w:val="000000"/>
          <w:kern w:val="0"/>
          <w:sz w:val="36"/>
          <w:szCs w:val="36"/>
        </w:rPr>
        <w:t>-2022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年</w:t>
      </w:r>
      <w:r w:rsidR="00154461">
        <w:rPr>
          <w:rFonts w:eastAsia="方正小标宋简体" w:hint="eastAsia"/>
          <w:color w:val="000000"/>
          <w:kern w:val="0"/>
          <w:sz w:val="36"/>
          <w:szCs w:val="36"/>
        </w:rPr>
        <w:t>度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中山火炬开发区建筑业高质量发展</w:t>
      </w:r>
    </w:p>
    <w:p w:rsidR="00C26DD1" w:rsidRDefault="00C26DD1" w:rsidP="00C26DD1">
      <w:pPr>
        <w:widowControl/>
        <w:spacing w:line="600" w:lineRule="exact"/>
        <w:jc w:val="center"/>
        <w:textAlignment w:val="center"/>
        <w:rPr>
          <w:rFonts w:eastAsia="方正小标宋简体"/>
          <w:color w:val="000000"/>
          <w:kern w:val="0"/>
          <w:sz w:val="36"/>
          <w:szCs w:val="36"/>
        </w:rPr>
      </w:pP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扶持</w:t>
      </w:r>
      <w:r w:rsidR="00501CDA">
        <w:rPr>
          <w:rFonts w:eastAsia="方正小标宋简体" w:hint="eastAsia"/>
          <w:color w:val="000000"/>
          <w:kern w:val="0"/>
          <w:sz w:val="36"/>
          <w:szCs w:val="36"/>
        </w:rPr>
        <w:t>专项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资金</w:t>
      </w:r>
      <w:r w:rsidR="000B4E46">
        <w:rPr>
          <w:rFonts w:eastAsia="方正小标宋简体" w:hint="eastAsia"/>
          <w:color w:val="000000"/>
          <w:kern w:val="0"/>
          <w:sz w:val="36"/>
          <w:szCs w:val="36"/>
        </w:rPr>
        <w:t>预</w:t>
      </w:r>
      <w:r w:rsidR="006A272C">
        <w:rPr>
          <w:rFonts w:eastAsia="方正小标宋简体" w:hint="eastAsia"/>
          <w:color w:val="000000"/>
          <w:kern w:val="0"/>
          <w:sz w:val="36"/>
          <w:szCs w:val="36"/>
        </w:rPr>
        <w:t>申请</w:t>
      </w:r>
      <w:r w:rsidRPr="00D574A4">
        <w:rPr>
          <w:rFonts w:eastAsia="方正小标宋简体" w:hint="eastAsia"/>
          <w:color w:val="000000"/>
          <w:kern w:val="0"/>
          <w:sz w:val="36"/>
          <w:szCs w:val="36"/>
        </w:rPr>
        <w:t>表</w:t>
      </w:r>
    </w:p>
    <w:p w:rsidR="00E17426" w:rsidRPr="000A04DD" w:rsidRDefault="00E70410">
      <w:pPr>
        <w:tabs>
          <w:tab w:val="left" w:pos="6800"/>
        </w:tabs>
        <w:rPr>
          <w:rFonts w:ascii="仿宋" w:eastAsia="仿宋" w:hAnsi="仿宋"/>
          <w:sz w:val="24"/>
        </w:rPr>
      </w:pPr>
      <w:r w:rsidRPr="000A04DD">
        <w:rPr>
          <w:rFonts w:ascii="仿宋" w:eastAsia="仿宋" w:hAnsi="仿宋" w:hint="eastAsia"/>
          <w:sz w:val="24"/>
        </w:rPr>
        <w:t xml:space="preserve">填报时间： </w:t>
      </w:r>
      <w:r w:rsidRPr="000A04DD">
        <w:rPr>
          <w:rFonts w:ascii="仿宋" w:eastAsia="仿宋" w:hAnsi="仿宋"/>
          <w:sz w:val="24"/>
        </w:rPr>
        <w:t xml:space="preserve">    </w:t>
      </w:r>
      <w:r w:rsidRPr="000A04DD">
        <w:rPr>
          <w:rFonts w:ascii="仿宋" w:eastAsia="仿宋" w:hAnsi="仿宋" w:hint="eastAsia"/>
          <w:sz w:val="24"/>
        </w:rPr>
        <w:t xml:space="preserve">年 </w:t>
      </w:r>
      <w:r w:rsidRPr="000A04DD">
        <w:rPr>
          <w:rFonts w:ascii="仿宋" w:eastAsia="仿宋" w:hAnsi="仿宋"/>
          <w:sz w:val="24"/>
        </w:rPr>
        <w:t xml:space="preserve">   </w:t>
      </w:r>
      <w:r w:rsidRPr="000A04DD">
        <w:rPr>
          <w:rFonts w:ascii="仿宋" w:eastAsia="仿宋" w:hAnsi="仿宋" w:hint="eastAsia"/>
          <w:sz w:val="24"/>
        </w:rPr>
        <w:t xml:space="preserve">月 </w:t>
      </w:r>
      <w:r w:rsidRPr="000A04DD">
        <w:rPr>
          <w:rFonts w:ascii="仿宋" w:eastAsia="仿宋" w:hAnsi="仿宋"/>
          <w:sz w:val="24"/>
        </w:rPr>
        <w:t xml:space="preserve">   </w:t>
      </w:r>
      <w:r w:rsidRPr="000A04DD">
        <w:rPr>
          <w:rFonts w:ascii="仿宋" w:eastAsia="仿宋" w:hAnsi="仿宋" w:hint="eastAsia"/>
          <w:sz w:val="24"/>
        </w:rPr>
        <w:t xml:space="preserve">日 </w:t>
      </w:r>
      <w:r w:rsidRPr="000A04DD">
        <w:rPr>
          <w:rFonts w:ascii="仿宋" w:eastAsia="仿宋" w:hAnsi="仿宋"/>
          <w:sz w:val="24"/>
        </w:rPr>
        <w:t xml:space="preserve">                          </w:t>
      </w:r>
      <w:r w:rsidRPr="000A04DD">
        <w:rPr>
          <w:rFonts w:ascii="仿宋" w:eastAsia="仿宋" w:hAnsi="仿宋" w:hint="eastAsia"/>
          <w:sz w:val="24"/>
        </w:rPr>
        <w:t>单位：万元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051"/>
        <w:gridCol w:w="842"/>
        <w:gridCol w:w="1142"/>
        <w:gridCol w:w="2063"/>
        <w:gridCol w:w="2190"/>
      </w:tblGrid>
      <w:tr w:rsidR="003229AE" w:rsidTr="000B4E46">
        <w:trPr>
          <w:trHeight w:hRule="exact" w:val="57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6" w:rsidRPr="000A04DD" w:rsidRDefault="00D127C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企业名称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6" w:rsidRPr="000A04DD" w:rsidRDefault="00E17426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6" w:rsidRPr="000A04DD" w:rsidRDefault="000A04DD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统一社会信用代码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26" w:rsidRPr="000A04DD" w:rsidRDefault="00E17426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0A04DD" w:rsidTr="000B4E46">
        <w:trPr>
          <w:trHeight w:hRule="exact"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企业法人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联系电话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D" w:rsidRPr="000A04DD" w:rsidRDefault="000A04DD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3229AE" w:rsidTr="000B4E46">
        <w:trPr>
          <w:trHeight w:hRule="exact" w:val="42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办公用房性质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租赁 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>自建或购置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办公</w:t>
            </w:r>
            <w:r w:rsidR="00892669">
              <w:rPr>
                <w:rFonts w:ascii="仿宋_GB2312" w:eastAsia="仿宋_GB2312" w:hAnsi="仿宋" w:hint="eastAsia"/>
                <w:szCs w:val="21"/>
              </w:rPr>
              <w:t>建筑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面积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Pr="000A04DD" w:rsidRDefault="003229AE" w:rsidP="003229AE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 xml:space="preserve">   （m</w:t>
            </w:r>
            <w:r w:rsidRPr="000A04DD">
              <w:rPr>
                <w:rFonts w:ascii="仿宋_GB2312" w:eastAsia="仿宋_GB2312" w:hAnsi="仿宋" w:hint="eastAsia"/>
                <w:szCs w:val="21"/>
                <w:vertAlign w:val="superscript"/>
              </w:rPr>
              <w:t>2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</w:tr>
      <w:tr w:rsidR="00614C13" w:rsidTr="000B4E46">
        <w:trPr>
          <w:trHeight w:hRule="exact" w:val="41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614C13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建筑</w:t>
            </w:r>
            <w:r w:rsidR="00C26DD1" w:rsidRPr="000A04DD">
              <w:rPr>
                <w:rFonts w:ascii="仿宋_GB2312" w:eastAsia="仿宋_GB2312" w:hAnsi="仿宋" w:hint="eastAsia"/>
                <w:szCs w:val="21"/>
              </w:rPr>
              <w:t>资质等级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C26DD1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3229AE" w:rsidP="00D407D1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注册资金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1" w:rsidRPr="000A04DD" w:rsidRDefault="00C26DD1" w:rsidP="00D407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614C13" w:rsidTr="000B4E46">
        <w:trPr>
          <w:trHeight w:hRule="exact" w:val="5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0B4E46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企业原工商注册地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D407D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0B4E46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企业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现工商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注册地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D407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614C13" w:rsidTr="000B4E46">
        <w:trPr>
          <w:trHeight w:hRule="exact" w:val="7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AE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营业执照迁入火炬</w:t>
            </w:r>
          </w:p>
          <w:p w:rsidR="00614C13" w:rsidRPr="000A04DD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开发区时间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614C13" w:rsidRDefault="00614C13" w:rsidP="00C26D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614C13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建筑资质迁入火炬</w:t>
            </w:r>
          </w:p>
          <w:p w:rsidR="00614C13" w:rsidRPr="00614C13" w:rsidRDefault="00614C13" w:rsidP="00614C13">
            <w:pPr>
              <w:ind w:leftChars="-51" w:left="-107" w:firstLine="1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开发区时间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C26D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F172D0" w:rsidTr="000B4E46">
        <w:trPr>
          <w:trHeight w:hRule="exact" w:val="43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614C13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020</w:t>
            </w:r>
            <w:r>
              <w:rPr>
                <w:rFonts w:ascii="仿宋_GB2312" w:eastAsia="仿宋_GB2312" w:hAnsi="仿宋" w:hint="eastAsia"/>
                <w:szCs w:val="21"/>
              </w:rPr>
              <w:t>年营业收入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614C13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020</w:t>
            </w:r>
            <w:r>
              <w:rPr>
                <w:rFonts w:ascii="仿宋_GB2312" w:eastAsia="仿宋_GB2312" w:hAnsi="仿宋" w:hint="eastAsia"/>
                <w:szCs w:val="21"/>
              </w:rPr>
              <w:t>年实际纳税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F172D0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172D0" w:rsidTr="000B4E46">
        <w:trPr>
          <w:trHeight w:hRule="exact" w:val="41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021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 w:rsidR="000B4E46">
              <w:rPr>
                <w:rFonts w:ascii="仿宋_GB2312" w:eastAsia="仿宋_GB2312" w:hAnsi="仿宋" w:hint="eastAsia"/>
                <w:szCs w:val="21"/>
              </w:rPr>
              <w:t>预计</w:t>
            </w:r>
            <w:r>
              <w:rPr>
                <w:rFonts w:ascii="仿宋_GB2312" w:eastAsia="仿宋_GB2312" w:hAnsi="仿宋" w:hint="eastAsia"/>
                <w:szCs w:val="21"/>
              </w:rPr>
              <w:t>营业收入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614C13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021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 w:rsidR="000B4E46">
              <w:rPr>
                <w:rFonts w:ascii="仿宋_GB2312" w:eastAsia="仿宋_GB2312" w:hAnsi="仿宋" w:hint="eastAsia"/>
                <w:szCs w:val="21"/>
              </w:rPr>
              <w:t>预计</w:t>
            </w:r>
            <w:r>
              <w:rPr>
                <w:rFonts w:ascii="仿宋_GB2312" w:eastAsia="仿宋_GB2312" w:hAnsi="仿宋" w:hint="eastAsia"/>
                <w:szCs w:val="21"/>
              </w:rPr>
              <w:t>实际纳税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D0" w:rsidRPr="000A04DD" w:rsidRDefault="00F172D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13FA0" w:rsidTr="000B4E46">
        <w:trPr>
          <w:trHeight w:hRule="exact" w:val="58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是否享受其它区级政策性补贴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Pr="00513FA0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享受其他区级政策性补贴金额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0" w:rsidRPr="000A04DD" w:rsidRDefault="00513FA0" w:rsidP="003229A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14C13" w:rsidTr="00154461">
        <w:trPr>
          <w:trHeight w:hRule="exact" w:val="125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614C13">
            <w:pPr>
              <w:spacing w:line="336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扶持资金</w:t>
            </w:r>
          </w:p>
          <w:p w:rsidR="00614C13" w:rsidRPr="000A04DD" w:rsidRDefault="000B4E46" w:rsidP="00614C13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拟</w:t>
            </w:r>
            <w:r w:rsidR="00614C13" w:rsidRPr="000A04DD">
              <w:rPr>
                <w:rFonts w:ascii="仿宋_GB2312" w:eastAsia="仿宋_GB2312" w:hAnsi="仿宋" w:hint="eastAsia"/>
                <w:szCs w:val="21"/>
              </w:rPr>
              <w:t>申请类别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1、新落户企业</w:t>
            </w:r>
            <w:r w:rsidR="000B4E46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0B4E46">
              <w:rPr>
                <w:rFonts w:ascii="仿宋_GB2312" w:eastAsia="仿宋_GB2312" w:hAnsi="仿宋"/>
                <w:szCs w:val="21"/>
              </w:rPr>
              <w:t xml:space="preserve"> </w:t>
            </w:r>
          </w:p>
          <w:p w:rsidR="00154461" w:rsidRDefault="00154461" w:rsidP="00154461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/>
                <w:szCs w:val="21"/>
              </w:rPr>
              <w:t>021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年营业收入1亿元以上 </w:t>
            </w:r>
            <w:r>
              <w:rPr>
                <w:rFonts w:ascii="仿宋_GB2312" w:eastAsia="仿宋_GB2312" w:hAnsi="仿宋"/>
                <w:szCs w:val="21"/>
              </w:rPr>
              <w:t xml:space="preserve">       </w:t>
            </w:r>
          </w:p>
          <w:p w:rsidR="00614C13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首次晋升为总承包特级企业资质</w:t>
            </w:r>
            <w:r w:rsidRPr="000A04DD"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 w:rsidR="000B4E46"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□首次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晋升为总承包一级企业资质</w:t>
            </w:r>
          </w:p>
          <w:p w:rsidR="00614C13" w:rsidRPr="000A04DD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 xml:space="preserve">□租赁办公用房场地补贴          </w:t>
            </w:r>
            <w:r w:rsidR="000B4E46"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自建或购置办公用房</w:t>
            </w:r>
            <w:r w:rsidR="00581FDD">
              <w:rPr>
                <w:rFonts w:ascii="仿宋_GB2312" w:eastAsia="仿宋_GB2312" w:hAnsi="仿宋" w:hint="eastAsia"/>
                <w:bCs/>
                <w:szCs w:val="21"/>
              </w:rPr>
              <w:t>场地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补贴</w:t>
            </w:r>
          </w:p>
        </w:tc>
      </w:tr>
      <w:tr w:rsidR="00614C13" w:rsidTr="000B4E46">
        <w:trPr>
          <w:trHeight w:hRule="exact" w:val="138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2、区内龙头企业</w:t>
            </w:r>
            <w:r w:rsidR="000B4E46">
              <w:rPr>
                <w:rFonts w:ascii="仿宋_GB2312" w:eastAsia="仿宋_GB2312" w:hAnsi="仿宋" w:hint="eastAsia"/>
                <w:szCs w:val="21"/>
              </w:rPr>
              <w:t>（既有企业）</w:t>
            </w:r>
          </w:p>
          <w:p w:rsidR="00614C13" w:rsidRPr="000A04DD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□2021年营业收入较2020年增长1亿元以上</w:t>
            </w:r>
          </w:p>
          <w:p w:rsidR="00614C13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首次晋升为总承包特级企业资质</w:t>
            </w:r>
            <w:r w:rsidRPr="000A04DD"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 w:rsidR="000B4E46">
              <w:rPr>
                <w:rFonts w:ascii="仿宋_GB2312" w:eastAsia="仿宋_GB2312" w:hAnsi="仿宋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首次晋升为总承包一级企业资质</w:t>
            </w:r>
          </w:p>
          <w:p w:rsidR="00614C13" w:rsidRPr="000A04DD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□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首次晋升为总承包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二</w:t>
            </w:r>
            <w:r w:rsidRPr="000A04DD">
              <w:rPr>
                <w:rFonts w:ascii="仿宋_GB2312" w:eastAsia="仿宋_GB2312" w:hAnsi="仿宋" w:hint="eastAsia"/>
                <w:bCs/>
                <w:szCs w:val="21"/>
              </w:rPr>
              <w:t>级企业资质</w:t>
            </w:r>
          </w:p>
        </w:tc>
      </w:tr>
      <w:tr w:rsidR="00614C13" w:rsidTr="000B4E46">
        <w:trPr>
          <w:trHeight w:hRule="exact" w:val="738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Pr="000A04DD" w:rsidRDefault="00614C13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3" w:rsidRDefault="00614C13" w:rsidP="00614C13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>3、精品工程项目</w:t>
            </w:r>
          </w:p>
          <w:p w:rsidR="00614C13" w:rsidRPr="000A04DD" w:rsidRDefault="00614C13" w:rsidP="000B4E46">
            <w:pPr>
              <w:ind w:leftChars="40" w:left="84"/>
              <w:rPr>
                <w:rFonts w:ascii="仿宋_GB2312" w:eastAsia="仿宋_GB2312" w:hAnsi="仿宋"/>
                <w:szCs w:val="21"/>
              </w:rPr>
            </w:pPr>
            <w:r w:rsidRPr="000A04DD">
              <w:rPr>
                <w:rFonts w:ascii="仿宋_GB2312" w:eastAsia="仿宋_GB2312" w:hAnsi="仿宋" w:hint="eastAsia"/>
                <w:szCs w:val="21"/>
              </w:rPr>
              <w:t xml:space="preserve">□工程建设项目获“鲁班奖”      </w:t>
            </w:r>
            <w:r w:rsidR="000B4E46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0A04DD">
              <w:rPr>
                <w:rFonts w:ascii="仿宋_GB2312" w:eastAsia="仿宋_GB2312" w:hAnsi="仿宋" w:hint="eastAsia"/>
                <w:szCs w:val="21"/>
              </w:rPr>
              <w:t>□工程建设项目评为“省级标准化工地”</w:t>
            </w:r>
          </w:p>
          <w:p w:rsidR="00614C13" w:rsidRPr="000A04DD" w:rsidRDefault="00614C13" w:rsidP="00C26DD1">
            <w:pPr>
              <w:jc w:val="right"/>
              <w:rPr>
                <w:rFonts w:ascii="仿宋_GB2312" w:eastAsia="仿宋_GB2312" w:hAnsi="仿宋"/>
                <w:szCs w:val="21"/>
              </w:rPr>
            </w:pPr>
          </w:p>
        </w:tc>
      </w:tr>
      <w:tr w:rsidR="00AC7B18" w:rsidRPr="003229AE" w:rsidTr="004129FA">
        <w:trPr>
          <w:trHeight w:val="338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18" w:rsidRPr="003229AE" w:rsidRDefault="00AC7B18" w:rsidP="00C26DD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29AE">
              <w:rPr>
                <w:rFonts w:ascii="仿宋_GB2312" w:eastAsia="仿宋_GB2312" w:hint="eastAsia"/>
                <w:szCs w:val="21"/>
              </w:rPr>
              <w:t>申报事由</w:t>
            </w:r>
          </w:p>
          <w:p w:rsidR="00AC7B18" w:rsidRPr="003229AE" w:rsidRDefault="00AC7B18" w:rsidP="00C26DD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29AE">
              <w:rPr>
                <w:rFonts w:ascii="仿宋_GB2312" w:eastAsia="仿宋_GB2312" w:hint="eastAsia"/>
                <w:szCs w:val="21"/>
              </w:rPr>
              <w:t>（须列明申报</w:t>
            </w:r>
          </w:p>
          <w:p w:rsidR="00AC7B18" w:rsidRDefault="00AC7B18" w:rsidP="00C26DD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229AE">
              <w:rPr>
                <w:rFonts w:ascii="仿宋_GB2312" w:eastAsia="仿宋_GB2312" w:hint="eastAsia"/>
                <w:szCs w:val="21"/>
              </w:rPr>
              <w:t>依据</w:t>
            </w:r>
            <w:r>
              <w:rPr>
                <w:rFonts w:ascii="仿宋_GB2312" w:eastAsia="仿宋_GB2312" w:hint="eastAsia"/>
                <w:szCs w:val="21"/>
              </w:rPr>
              <w:t>、具体</w:t>
            </w:r>
          </w:p>
          <w:p w:rsidR="00AC7B18" w:rsidRDefault="00AC7B18" w:rsidP="003229A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情况及申报奖</w:t>
            </w:r>
          </w:p>
          <w:p w:rsidR="00AC7B18" w:rsidRPr="003229AE" w:rsidRDefault="00AC7B18" w:rsidP="00513FA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励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资金金额</w:t>
            </w:r>
            <w:r w:rsidRPr="003229AE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18" w:rsidRDefault="00AC7B18" w:rsidP="00AC7B18">
            <w:pPr>
              <w:snapToGrid w:val="0"/>
              <w:ind w:left="480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snapToGrid w:val="0"/>
              <w:ind w:left="480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snapToGrid w:val="0"/>
              <w:ind w:left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AC7B18" w:rsidRDefault="00AC7B18" w:rsidP="00AC7B18">
            <w:pPr>
              <w:snapToGrid w:val="0"/>
              <w:ind w:left="480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wordWrap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</w:p>
          <w:p w:rsidR="00AC7B18" w:rsidRDefault="00AC7B18" w:rsidP="00FB3264">
            <w:pPr>
              <w:ind w:left="480"/>
              <w:jc w:val="right"/>
              <w:rPr>
                <w:rFonts w:ascii="仿宋_GB2312" w:eastAsia="仿宋_GB2312"/>
                <w:szCs w:val="21"/>
              </w:rPr>
            </w:pPr>
          </w:p>
          <w:p w:rsidR="00AC7B18" w:rsidRDefault="00AC7B18" w:rsidP="00AC7B18">
            <w:pPr>
              <w:snapToGrid w:val="0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法定代表人签名：</w:t>
            </w:r>
          </w:p>
          <w:p w:rsidR="00AC7B18" w:rsidRPr="003229AE" w:rsidRDefault="00AC7B18" w:rsidP="00AC7B18">
            <w:pPr>
              <w:snapToGrid w:val="0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（公章）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年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D127C5" w:rsidRPr="000B4E46" w:rsidRDefault="00D127C5" w:rsidP="003229AE">
      <w:pPr>
        <w:rPr>
          <w:rFonts w:ascii="仿宋_GB2312" w:eastAsia="仿宋_GB2312"/>
        </w:rPr>
      </w:pPr>
    </w:p>
    <w:sectPr w:rsidR="00D127C5" w:rsidRPr="000B4E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D5" w:rsidRDefault="009537D5" w:rsidP="000B4E46">
      <w:r>
        <w:separator/>
      </w:r>
    </w:p>
  </w:endnote>
  <w:endnote w:type="continuationSeparator" w:id="0">
    <w:p w:rsidR="009537D5" w:rsidRDefault="009537D5" w:rsidP="000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D5" w:rsidRDefault="009537D5" w:rsidP="000B4E46">
      <w:r>
        <w:separator/>
      </w:r>
    </w:p>
  </w:footnote>
  <w:footnote w:type="continuationSeparator" w:id="0">
    <w:p w:rsidR="009537D5" w:rsidRDefault="009537D5" w:rsidP="000B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725"/>
    <w:multiLevelType w:val="hybridMultilevel"/>
    <w:tmpl w:val="750A71F8"/>
    <w:lvl w:ilvl="0" w:tplc="E0F6C1E2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675BFF"/>
    <w:rsid w:val="000A04DD"/>
    <w:rsid w:val="000B4E46"/>
    <w:rsid w:val="00154461"/>
    <w:rsid w:val="001E4B4A"/>
    <w:rsid w:val="003229AE"/>
    <w:rsid w:val="00411F1B"/>
    <w:rsid w:val="00501CDA"/>
    <w:rsid w:val="00513FA0"/>
    <w:rsid w:val="00581FDD"/>
    <w:rsid w:val="00614C13"/>
    <w:rsid w:val="006A272C"/>
    <w:rsid w:val="00892669"/>
    <w:rsid w:val="008A084B"/>
    <w:rsid w:val="009537D5"/>
    <w:rsid w:val="0096673A"/>
    <w:rsid w:val="009E7AE1"/>
    <w:rsid w:val="00AC7B18"/>
    <w:rsid w:val="00C26DD1"/>
    <w:rsid w:val="00D127C5"/>
    <w:rsid w:val="00E17426"/>
    <w:rsid w:val="00E70410"/>
    <w:rsid w:val="00F172D0"/>
    <w:rsid w:val="00FB3264"/>
    <w:rsid w:val="3B6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6E56DB1"/>
  <w15:chartTrackingRefBased/>
  <w15:docId w15:val="{7F747B0D-55D0-43FF-A558-C396E56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nhideWhenUsed/>
    <w:rsid w:val="000B4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B4E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附件:2</dc:title>
  <dc:subject/>
  <dc:creator>周晶</dc:creator>
  <cp:keywords/>
  <dc:description/>
  <cp:lastModifiedBy>Administrator</cp:lastModifiedBy>
  <cp:revision>6</cp:revision>
  <cp:lastPrinted>2021-12-29T09:49:00Z</cp:lastPrinted>
  <dcterms:created xsi:type="dcterms:W3CDTF">2021-12-29T06:48:00Z</dcterms:created>
  <dcterms:modified xsi:type="dcterms:W3CDTF">2021-12-29T09:49:00Z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