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创艺简标宋" w:hAnsi="华文中宋" w:eastAsia="创艺简标宋"/>
          <w:sz w:val="44"/>
          <w:szCs w:val="44"/>
          <w:lang w:eastAsia="zh-CN"/>
        </w:rPr>
      </w:pPr>
      <w:bookmarkStart w:id="0" w:name="_GoBack"/>
      <w:r>
        <w:rPr>
          <w:rFonts w:hint="eastAsia" w:ascii="创艺简标宋" w:hAnsi="华文中宋" w:eastAsia="创艺简标宋"/>
          <w:sz w:val="44"/>
          <w:szCs w:val="44"/>
          <w:lang w:val="en-US" w:eastAsia="zh-CN"/>
        </w:rPr>
        <w:t>2021年度</w:t>
      </w:r>
      <w:r>
        <w:rPr>
          <w:rFonts w:hint="eastAsia" w:ascii="创艺简标宋" w:hAnsi="华文中宋" w:eastAsia="创艺简标宋"/>
          <w:sz w:val="44"/>
          <w:szCs w:val="44"/>
        </w:rPr>
        <w:t>考核</w:t>
      </w:r>
      <w:r>
        <w:rPr>
          <w:rFonts w:hint="eastAsia" w:ascii="创艺简标宋" w:hAnsi="华文中宋" w:eastAsia="创艺简标宋"/>
          <w:sz w:val="44"/>
          <w:szCs w:val="44"/>
          <w:lang w:eastAsia="zh-CN"/>
        </w:rPr>
        <w:t>结果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按照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t>《翠亨新区政府投资审核中介服务机构考核管理办法》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，经对中介机构的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考核得分汇总计算，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结果如下：</w:t>
      </w: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7"/>
        <w:gridCol w:w="1068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中介机构名称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得分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广东正中信德建设工程咨询有限公司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95.23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中山市兴中工程造价咨询有限公司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94.22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 xml:space="preserve">广东同益达工程顾问有限公司 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92.04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佛山市盈科工程造价咨询事务所有限公司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90.86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深圳普利工程咨询有限公司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89.31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 xml:space="preserve">广东怡鑫盛建设有限公司  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87.87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中山成诺工程咨询有限公司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87.31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广东宏正工程咨询有限公司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86.59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中山市捷高建设工程事务所有限公司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83.83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 xml:space="preserve">亚太勤业工程咨询有限公司   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83.33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广东铭信工程项目管理有限公司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78.58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ind w:firstLine="3520" w:firstLineChars="11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中山市财政局</w:t>
      </w:r>
      <w:r>
        <w:rPr>
          <w:rFonts w:hint="eastAsia" w:ascii="仿宋_GB2312" w:eastAsia="仿宋_GB2312"/>
          <w:sz w:val="32"/>
          <w:szCs w:val="32"/>
        </w:rPr>
        <w:t>翠亨新区</w:t>
      </w:r>
      <w:r>
        <w:rPr>
          <w:rFonts w:hint="eastAsia" w:ascii="仿宋_GB2312" w:eastAsia="仿宋_GB2312"/>
          <w:sz w:val="32"/>
          <w:szCs w:val="32"/>
          <w:lang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 xml:space="preserve">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814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黄骏远</cp:lastModifiedBy>
  <dcterms:modified xsi:type="dcterms:W3CDTF">2021-12-28T07:19:40Z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