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创艺简标宋" w:hAnsi="创艺简标宋" w:eastAsia="创艺简标宋" w:cs="创艺简标宋"/>
          <w:color w:val="auto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color w:val="auto"/>
          <w:sz w:val="44"/>
          <w:szCs w:val="44"/>
          <w:lang w:val="en-US" w:eastAsia="zh-CN"/>
        </w:rPr>
        <w:t>承诺书</w:t>
      </w:r>
    </w:p>
    <w:p>
      <w:pPr>
        <w:tabs>
          <w:tab w:val="left" w:pos="2549"/>
        </w:tabs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21"/>
        </w:rPr>
      </w:pPr>
    </w:p>
    <w:p>
      <w:pPr>
        <w:tabs>
          <w:tab w:val="left" w:pos="2549"/>
        </w:tabs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1"/>
        </w:rPr>
        <w:t>本企业20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</w:rPr>
        <w:t>年以自有资金投入开展了研发活动，并按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</w:rPr>
        <w:t>在税务系统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</w:rPr>
        <w:t>企业研发费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>用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</w:rPr>
        <w:t>税前加计扣除申报，现申请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>火炬区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</w:rPr>
        <w:t>研发费补助资金。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>如相关部门核查或者加计扣除项目鉴定不通过需对20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>年度研发费用加计扣除额进行调减的，将退回调减部分对应的研发费补助经费。</w:t>
      </w:r>
      <w:bookmarkStart w:id="0" w:name="_GoBack"/>
      <w:bookmarkEnd w:id="0"/>
    </w:p>
    <w:p>
      <w:pPr>
        <w:tabs>
          <w:tab w:val="left" w:pos="2549"/>
        </w:tabs>
        <w:jc w:val="both"/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</w:pPr>
    </w:p>
    <w:p>
      <w:pPr>
        <w:tabs>
          <w:tab w:val="left" w:pos="2549"/>
        </w:tabs>
        <w:ind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</w:pPr>
    </w:p>
    <w:p>
      <w:pPr>
        <w:tabs>
          <w:tab w:val="left" w:pos="2549"/>
        </w:tabs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 xml:space="preserve">法人代表（签名）：          </w:t>
      </w:r>
    </w:p>
    <w:p>
      <w:pPr>
        <w:tabs>
          <w:tab w:val="left" w:pos="2549"/>
        </w:tabs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>企业名称（单位公章）：</w:t>
      </w:r>
    </w:p>
    <w:p>
      <w:pPr>
        <w:tabs>
          <w:tab w:val="left" w:pos="2549"/>
        </w:tabs>
        <w:ind w:firstLine="4800" w:firstLineChars="1500"/>
        <w:jc w:val="both"/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>年    月    日</w:t>
      </w:r>
    </w:p>
    <w:p>
      <w:pPr>
        <w:tabs>
          <w:tab w:val="left" w:pos="2549"/>
        </w:tabs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21"/>
          <w:lang w:eastAsia="zh-CN"/>
        </w:rPr>
      </w:pPr>
    </w:p>
    <w:p>
      <w:pPr>
        <w:tabs>
          <w:tab w:val="left" w:pos="2549"/>
        </w:tabs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21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36BBB"/>
    <w:rsid w:val="369A4044"/>
    <w:rsid w:val="3EB549B7"/>
    <w:rsid w:val="41236BBB"/>
    <w:rsid w:val="448C3E5B"/>
    <w:rsid w:val="53B06976"/>
    <w:rsid w:val="5B756F0E"/>
    <w:rsid w:val="65C60373"/>
    <w:rsid w:val="65E9476E"/>
    <w:rsid w:val="6CEC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市府办</Company>
  <Pages>1</Pages>
  <Words>0</Words>
  <Characters>0</Characters>
  <Lines>0</Lines>
  <Paragraphs>0</Paragraphs>
  <TotalTime>201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2020-12-08T09:11:00Z</dcterms:created>
  <dc:creator>王辰阳</dc:creator>
  <cp:lastModifiedBy>Administrator</cp:lastModifiedBy>
  <cp:lastPrinted>2021-12-02T02:47:27Z</cp:lastPrinted>
  <dcterms:modified xsi:type="dcterms:W3CDTF">2021-12-02T06:54:16Z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