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63" w:rsidRPr="00D6545E" w:rsidRDefault="00F15D5E" w:rsidP="00D6545E">
      <w:pPr>
        <w:rPr>
          <w:rFonts w:ascii="黑体" w:eastAsia="黑体" w:hAnsi="黑体" w:cs="宋体"/>
          <w:bCs/>
          <w:sz w:val="32"/>
          <w:szCs w:val="32"/>
        </w:rPr>
      </w:pPr>
      <w:bookmarkStart w:id="0" w:name="_GoBack"/>
      <w:bookmarkEnd w:id="0"/>
      <w:r w:rsidRPr="00D6545E">
        <w:rPr>
          <w:rFonts w:ascii="黑体" w:eastAsia="黑体" w:hAnsi="黑体" w:cs="宋体" w:hint="eastAsia"/>
          <w:bCs/>
          <w:sz w:val="32"/>
          <w:szCs w:val="32"/>
        </w:rPr>
        <w:t>附件</w:t>
      </w:r>
    </w:p>
    <w:p w:rsidR="00566C63" w:rsidRDefault="00566C63" w:rsidP="00D6545E">
      <w:pPr>
        <w:rPr>
          <w:rFonts w:ascii="方正小标宋简体" w:eastAsia="方正小标宋简体" w:hAnsi="宋体" w:cs="宋体"/>
          <w:bCs/>
          <w:sz w:val="36"/>
          <w:szCs w:val="36"/>
        </w:rPr>
      </w:pPr>
    </w:p>
    <w:p w:rsidR="00566C63" w:rsidRPr="00D6545E" w:rsidRDefault="00F15D5E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D6545E">
        <w:rPr>
          <w:rFonts w:ascii="方正小标宋简体" w:eastAsia="方正小标宋简体" w:hAnsi="宋体" w:cs="宋体" w:hint="eastAsia"/>
          <w:bCs/>
          <w:sz w:val="36"/>
          <w:szCs w:val="36"/>
        </w:rPr>
        <w:t>中山市</w:t>
      </w:r>
      <w:r w:rsidRPr="00D6545E">
        <w:rPr>
          <w:rFonts w:ascii="方正小标宋简体" w:eastAsia="方正小标宋简体" w:hAnsi="宋体" w:cs="宋体"/>
          <w:bCs/>
          <w:sz w:val="36"/>
          <w:szCs w:val="36"/>
        </w:rPr>
        <w:t>2021</w:t>
      </w:r>
      <w:r w:rsidRPr="00D6545E">
        <w:rPr>
          <w:rFonts w:ascii="方正小标宋简体" w:eastAsia="方正小标宋简体" w:hAnsi="宋体" w:cs="宋体" w:hint="eastAsia"/>
          <w:bCs/>
          <w:sz w:val="36"/>
          <w:szCs w:val="36"/>
        </w:rPr>
        <w:t>年度（第二批）</w:t>
      </w:r>
      <w:r w:rsidRPr="00D6545E">
        <w:rPr>
          <w:rFonts w:ascii="方正小标宋简体" w:eastAsia="方正小标宋简体" w:hAnsi="宋体" w:cs="宋体" w:hint="eastAsia"/>
          <w:bCs/>
          <w:sz w:val="36"/>
          <w:szCs w:val="36"/>
        </w:rPr>
        <w:t>节约型机关名单</w:t>
      </w:r>
    </w:p>
    <w:tbl>
      <w:tblPr>
        <w:tblW w:w="9037" w:type="dxa"/>
        <w:tblInd w:w="-2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3278"/>
        <w:gridCol w:w="1809"/>
        <w:gridCol w:w="1417"/>
        <w:gridCol w:w="1843"/>
      </w:tblGrid>
      <w:tr w:rsidR="00566C63" w:rsidTr="00D6545E">
        <w:trPr>
          <w:trHeight w:val="49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spacing w:line="400" w:lineRule="exact"/>
              <w:contextualSpacing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6545E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spacing w:line="400" w:lineRule="exact"/>
              <w:contextualSpacing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6545E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机关单位名称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spacing w:line="400" w:lineRule="exact"/>
              <w:contextualSpacing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6545E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节约资源能源目标完成情况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spacing w:line="400" w:lineRule="exact"/>
              <w:contextualSpacing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6545E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是否通过创建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spacing w:line="400" w:lineRule="exact"/>
              <w:contextualSpacing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6545E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中山市司法局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中山市第二市区人民检察院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中山市生态环境局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中山市农业农村局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中山市人力资源社会保障局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中山市市场监督管理局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中山市城市管理和综合执法局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中山市民政局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中山市第一人民法院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中共中山市委老干部局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中山市水务局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中共中山市委统一战线工作部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中山市民族宗教事务局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中山市人民政府办公室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中共中山市委台湾工作办公室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中山市归国华侨联合会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第三批创建名单，提前完成</w:t>
            </w: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创建</w:t>
            </w: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中山市信访局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中山市供销合作联社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中山市红十字会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中山市自然资源局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中山市城市更新局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中山市住房公积金管理中心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中山市财政局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中山市审计局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中山市动物疫病预防控制中心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县级以下机关（参公事业单位）</w:t>
            </w: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中山市气象局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中山市卫生健康局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中山市人民政府国有资产监督管理委员会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中山市住房和城乡建设局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中山市交通运输局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中共中山市委机要和保密局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中山市公安局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中山市人大常委会办公室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第三批创建名单，提前完成创建</w:t>
            </w: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中山市人大常委会法制工作委员会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第三批创建名单，提前完成创建</w:t>
            </w: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中山市人大常委会监察和</w:t>
            </w: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司法工作委员会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第三批创建名</w:t>
            </w: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单，提前完成创建</w:t>
            </w: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中山市人大常委会财政经济工作委员会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第三批创建名单，提前完成创建</w:t>
            </w: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中山市人大常委会环境与资源保护工作委员会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第三批创建名单，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提前完成创建</w:t>
            </w: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中山市人大常委会农村农业工作委员会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第三批创建名单，提前完成创建</w:t>
            </w: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中山市人大常委会教科文卫外侨工作委员会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第三批创建名单，提前完成创建</w:t>
            </w: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中山市人大常委会选举联络人事任免工作委员会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第三批创建名单，提前完成创建</w:t>
            </w: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中山市人大社会建设委员会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第三批创建名单，提前完成创建</w:t>
            </w: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中山市教育和体育局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66C63" w:rsidTr="00D6545E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中山市医疗保障局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F15D5E" w:rsidP="00D6545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D6545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63" w:rsidRPr="00D6545E" w:rsidRDefault="00566C63" w:rsidP="00D654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566C63" w:rsidRPr="00D6545E" w:rsidRDefault="00566C63" w:rsidP="00D6545E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sectPr w:rsidR="00566C63" w:rsidRPr="00D6545E">
      <w:footerReference w:type="default" r:id="rId8"/>
      <w:pgSz w:w="11906" w:h="16838"/>
      <w:pgMar w:top="2098" w:right="1588" w:bottom="1985" w:left="1588" w:header="851" w:footer="907" w:gutter="0"/>
      <w:pgNumType w:fmt="numberInDash" w:start="3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5E" w:rsidRDefault="00F15D5E">
      <w:r>
        <w:separator/>
      </w:r>
    </w:p>
  </w:endnote>
  <w:endnote w:type="continuationSeparator" w:id="0">
    <w:p w:rsidR="00F15D5E" w:rsidRDefault="00F1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63" w:rsidRDefault="00F15D5E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6545E" w:rsidRPr="00D6545E">
      <w:rPr>
        <w:rFonts w:ascii="宋体" w:hAnsi="宋体"/>
        <w:noProof/>
        <w:sz w:val="28"/>
        <w:szCs w:val="28"/>
        <w:lang w:val="zh-CN"/>
      </w:rPr>
      <w:t>-</w:t>
    </w:r>
    <w:r w:rsidR="00D6545E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5E" w:rsidRDefault="00F15D5E">
      <w:r>
        <w:separator/>
      </w:r>
    </w:p>
  </w:footnote>
  <w:footnote w:type="continuationSeparator" w:id="0">
    <w:p w:rsidR="00F15D5E" w:rsidRDefault="00F1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912DB1"/>
    <w:rsid w:val="001F4A6D"/>
    <w:rsid w:val="003F0597"/>
    <w:rsid w:val="00566C63"/>
    <w:rsid w:val="00580B16"/>
    <w:rsid w:val="006C5DD9"/>
    <w:rsid w:val="00B32401"/>
    <w:rsid w:val="00C64343"/>
    <w:rsid w:val="00D6545E"/>
    <w:rsid w:val="00D67E5D"/>
    <w:rsid w:val="00F15D5E"/>
    <w:rsid w:val="014737E2"/>
    <w:rsid w:val="06DE3239"/>
    <w:rsid w:val="0BF174AD"/>
    <w:rsid w:val="0C2C69E3"/>
    <w:rsid w:val="23EB25AA"/>
    <w:rsid w:val="3D8D44A9"/>
    <w:rsid w:val="45F31965"/>
    <w:rsid w:val="4A0C12B4"/>
    <w:rsid w:val="4B194D07"/>
    <w:rsid w:val="4EAB6716"/>
    <w:rsid w:val="51503C09"/>
    <w:rsid w:val="58912DB1"/>
    <w:rsid w:val="7E5C4E05"/>
    <w:rsid w:val="7FD679E3"/>
    <w:rsid w:val="7FD8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177</Words>
  <Characters>1013</Characters>
  <Application>Microsoft Office Word</Application>
  <DocSecurity>0</DocSecurity>
  <Lines>8</Lines>
  <Paragraphs>2</Paragraphs>
  <ScaleCrop>false</ScaleCrop>
  <Company>中山市发展和改革局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戴思源</cp:lastModifiedBy>
  <cp:revision>5</cp:revision>
  <dcterms:created xsi:type="dcterms:W3CDTF">2021-04-19T01:18:00Z</dcterms:created>
  <dcterms:modified xsi:type="dcterms:W3CDTF">2021-12-20T02:29:00Z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