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2020年10月以来转供水收费自查自纠情况表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填报单位（加盖公章）：                                   用水户号：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855"/>
        <w:gridCol w:w="1011"/>
        <w:gridCol w:w="1364"/>
        <w:gridCol w:w="21"/>
        <w:gridCol w:w="585"/>
        <w:gridCol w:w="151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42" w:hRule="atLeast"/>
        </w:trPr>
        <w:tc>
          <w:tcPr>
            <w:tcW w:w="263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向终端用户收取的用水费用总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/>
              </w:rPr>
              <w:t>额（含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污水处理费、垃圾处理费）（元）： 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自身用水费用总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/>
              </w:rPr>
              <w:t>额（含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污水处理费、垃圾处理费）（元）：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32" w:hRule="atLeast"/>
        </w:trPr>
        <w:tc>
          <w:tcPr>
            <w:tcW w:w="263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向供水公司交纳用水费用总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/>
              </w:rPr>
              <w:t>额（含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污水处理费、垃圾处理费）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/>
              </w:rPr>
              <w:t>（元）：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96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自查是否存在不执行政府定价或多收费情形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42" w:hRule="atLeast"/>
        </w:trPr>
        <w:tc>
          <w:tcPr>
            <w:tcW w:w="263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自查应向终端用户退费总计（元）： 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其中已退费用（元）：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5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各终端用水用户名称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目前向终端用户收取的自来水价格、污水处理费、垃圾处理费单价（元/立方米） 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是否有加收其它费用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5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备注：此表由转供水主体填写，数据统计时间段为2020年10月1日至2021年9月30日,如表格不够可另附页。请各转供水主体如实填写并于2021年11月15日前将此表送交所在镇街市场监管分局。</w:t>
      </w:r>
    </w:p>
    <w:sectPr>
      <w:pgSz w:w="11906" w:h="16838"/>
      <w:pgMar w:top="1701" w:right="1531" w:bottom="132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535F4"/>
    <w:rsid w:val="11AD4CA9"/>
    <w:rsid w:val="19A209E5"/>
    <w:rsid w:val="1ABD5E94"/>
    <w:rsid w:val="23E47F11"/>
    <w:rsid w:val="290B0CB7"/>
    <w:rsid w:val="2AD52A23"/>
    <w:rsid w:val="3CBA6D65"/>
    <w:rsid w:val="41083FD7"/>
    <w:rsid w:val="45093CD3"/>
    <w:rsid w:val="51915B29"/>
    <w:rsid w:val="51EE5753"/>
    <w:rsid w:val="536F3EBB"/>
    <w:rsid w:val="551F3B9A"/>
    <w:rsid w:val="5FCB77DC"/>
    <w:rsid w:val="68381B1A"/>
    <w:rsid w:val="70E952A5"/>
    <w:rsid w:val="770739B8"/>
    <w:rsid w:val="78431037"/>
    <w:rsid w:val="7D4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15"/>
    <w:qFormat/>
    <w:uiPriority w:val="0"/>
    <w:rPr>
      <w:rFonts w:hint="eastAsia" w:ascii="仿宋" w:hAnsi="仿宋" w:eastAsia="仿宋" w:cs="仿宋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丘应渊</cp:lastModifiedBy>
  <dcterms:modified xsi:type="dcterms:W3CDTF">2021-09-27T03:33:50Z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