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adjustRightInd/>
        <w:snapToGrid/>
        <w:spacing w:after="417" w:line="700" w:lineRule="exact"/>
        <w:ind w:left="119"/>
        <w:jc w:val="center"/>
        <w:rPr>
          <w:rFonts w:ascii="Times New Roman" w:hAnsi="Times New Roman" w:eastAsia="方正小标宋简体" w:cs="Times New Roman"/>
          <w:bCs/>
          <w:sz w:val="44"/>
          <w:szCs w:val="72"/>
        </w:rPr>
      </w:pPr>
      <w:r>
        <w:rPr>
          <w:rFonts w:ascii="Times New Roman" w:hAnsi="Times New Roman" w:eastAsia="方正小标宋简体" w:cs="Times New Roman"/>
          <w:bCs/>
          <w:sz w:val="44"/>
          <w:szCs w:val="72"/>
        </w:rPr>
        <w:t>公安部门涉尸事（案）件调查表</w:t>
      </w:r>
    </w:p>
    <w:p>
      <w:pPr>
        <w:adjustRightInd w:val="0"/>
        <w:snapToGri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0"/>
        </w:rPr>
        <w:t>填表单位</w:t>
      </w:r>
      <w:r>
        <w:rPr>
          <w:rFonts w:hint="eastAsia" w:ascii="Times New Roman" w:hAnsi="Times New Roman" w:cs="Times New Roman"/>
          <w:szCs w:val="20"/>
        </w:rPr>
        <w:t>（盖章）</w:t>
      </w:r>
      <w:r>
        <w:rPr>
          <w:rFonts w:ascii="Times New Roman" w:hAnsi="Times New Roman" w:cs="Times New Roman"/>
          <w:szCs w:val="20"/>
        </w:rPr>
        <w:t>：                             接警编号：</w:t>
      </w:r>
    </w:p>
    <w:tbl>
      <w:tblPr>
        <w:tblStyle w:val="2"/>
        <w:tblW w:w="9841" w:type="dxa"/>
        <w:tblInd w:w="-348" w:type="dxa"/>
        <w:tblLayout w:type="fixed"/>
        <w:tblCellMar>
          <w:top w:w="80" w:type="dxa"/>
          <w:left w:w="108" w:type="dxa"/>
          <w:bottom w:w="0" w:type="dxa"/>
          <w:right w:w="48" w:type="dxa"/>
        </w:tblCellMar>
      </w:tblPr>
      <w:tblGrid>
        <w:gridCol w:w="1023"/>
        <w:gridCol w:w="1231"/>
        <w:gridCol w:w="612"/>
        <w:gridCol w:w="1279"/>
        <w:gridCol w:w="535"/>
        <w:gridCol w:w="437"/>
        <w:gridCol w:w="159"/>
        <w:gridCol w:w="425"/>
        <w:gridCol w:w="709"/>
        <w:gridCol w:w="283"/>
        <w:gridCol w:w="567"/>
        <w:gridCol w:w="284"/>
        <w:gridCol w:w="709"/>
        <w:gridCol w:w="897"/>
        <w:gridCol w:w="691"/>
      </w:tblGrid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685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死者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信息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60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姓名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6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年龄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553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有效身份证件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类型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证件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号码</w:t>
            </w:r>
          </w:p>
        </w:tc>
        <w:tc>
          <w:tcPr>
            <w:tcW w:w="4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666" w:hRule="atLeast"/>
        </w:trPr>
        <w:tc>
          <w:tcPr>
            <w:tcW w:w="10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60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户籍所在地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发现地点及所属乡镇/街道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691" w:hRule="atLeast"/>
        </w:trPr>
        <w:tc>
          <w:tcPr>
            <w:tcW w:w="102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50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接运</w:t>
            </w: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时间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54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死亡时间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2668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通知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家属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情况</w:t>
            </w: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88" w:line="400" w:lineRule="exact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（是否能联系家属以及能联系到的家属信息）</w:t>
            </w: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1298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死亡原因调查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（在医疗卫生机构内明确为正常死亡遗体无需填写此栏）</w:t>
            </w: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88" w:line="400" w:lineRule="exact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（</w:t>
            </w: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调查方式与调查内容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）</w:t>
            </w: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344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88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91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调查意见:（1）正常死亡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□       （2）非正常死亡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 xml:space="preserve">  </w:t>
            </w: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□</w:t>
            </w: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1000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调查</w:t>
            </w:r>
          </w:p>
          <w:p>
            <w:pPr>
              <w:ind w:right="6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人员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警号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1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联系</w:t>
            </w:r>
          </w:p>
          <w:p>
            <w:pPr>
              <w:ind w:left="41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电话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"/>
              <w:jc w:val="center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</w:p>
        </w:tc>
      </w:tr>
      <w:tr>
        <w:tblPrEx>
          <w:tblCellMar>
            <w:top w:w="80" w:type="dxa"/>
            <w:left w:w="108" w:type="dxa"/>
            <w:bottom w:w="0" w:type="dxa"/>
            <w:right w:w="48" w:type="dxa"/>
          </w:tblCellMar>
        </w:tblPrEx>
        <w:trPr>
          <w:trHeight w:val="1044" w:hRule="atLeast"/>
        </w:trPr>
        <w:tc>
          <w:tcPr>
            <w:tcW w:w="98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备注：1.本表适用于有公安介入调查取证的遗体。</w:t>
            </w:r>
          </w:p>
          <w:p>
            <w:pPr>
              <w:adjustRightInd w:val="0"/>
              <w:snapToGrid w:val="0"/>
              <w:ind w:left="0" w:leftChars="0" w:firstLine="663" w:firstLineChars="300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2.在医疗卫生机构内死亡的遗体，公安机关调查完毕后，向医疗卫生机构出具此表</w:t>
            </w: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。</w:t>
            </w:r>
          </w:p>
          <w:p>
            <w:pPr>
              <w:adjustRightInd w:val="0"/>
              <w:snapToGrid w:val="0"/>
              <w:ind w:left="0" w:leftChars="0" w:firstLine="663" w:firstLineChars="300"/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3.在医疗卫生机构外死亡</w:t>
            </w:r>
            <w:r>
              <w:rPr>
                <w:rFonts w:ascii="宋体" w:hAnsi="宋体" w:eastAsia="宋体" w:cs="宋体"/>
                <w:b/>
                <w:sz w:val="22"/>
                <w:szCs w:val="22"/>
                <w:lang w:val="zh-CN" w:bidi="zh-CN"/>
              </w:rPr>
              <w:t>的遗体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zh-CN" w:bidi="zh-CN"/>
              </w:rPr>
              <w:t>，公安机关调查完毕后，向市殡仪馆出具此表。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2683E"/>
    <w:rsid w:val="2D8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2021-03-31T12:48:00Z</dcterms:created>
  <dc:creator>蓝胖子</dc:creator>
  <cp:lastModifiedBy>蓝胖子</cp:lastModifiedBy>
  <dcterms:modified xsi:type="dcterms:W3CDTF">2021-03-31T12:56:09Z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