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农民工工资支付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保证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函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编号：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致：市人力资源和社会保障局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鉴于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有限公司（以下简称：被保证人）承建的位于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工程项目，于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日签订了编号为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的《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施工合同》（以下简称“总承包合同”），施工合同总造价为人民币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）。我方接受被保证人的委托，在此向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镇（区）人社分局提供不可撤销的工资支付保证：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本保证的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累计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最高担保限额为（币种、金额、大写）人民币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二、本保证担保函自开具之起生效，有效期至工程建设项目竣工验收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（以行业工程建设主管部门出具的质监验收告知书、完工验收鉴定书为准，交通项目以建设单位出具的交工验收报告为准）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之日后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0天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三、在本保证担保的保证期内，被保证人出现拖欠工资问题的，我方将在收到人力资源社会保障部门和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行业工程建设行政主管部门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联合加盖公章确认的《</w:t>
      </w:r>
      <w:r>
        <w:rPr>
          <w:rFonts w:hint="default" w:ascii="Times New Roman" w:hAnsi="Times New Roman" w:eastAsia="仿宋_GB2312" w:cs="Times New Roman"/>
          <w:bCs w:val="0"/>
          <w:spacing w:val="-6"/>
          <w:sz w:val="32"/>
          <w:szCs w:val="32"/>
        </w:rPr>
        <w:t>支付拖欠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CN"/>
        </w:rPr>
        <w:t>农民工工资通知书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》后，在3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内，按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保函约定及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bCs w:val="0"/>
          <w:spacing w:val="-6"/>
          <w:sz w:val="32"/>
          <w:szCs w:val="32"/>
        </w:rPr>
        <w:t>支付拖欠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CN"/>
        </w:rPr>
        <w:t>农民工工资通知书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》的要求支付工资保证金，直至累计支付金额达到本保证的最高担保金额。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四、《</w:t>
      </w:r>
      <w:r>
        <w:rPr>
          <w:rFonts w:hint="default" w:ascii="Times New Roman" w:hAnsi="Times New Roman" w:eastAsia="仿宋_GB2312" w:cs="Times New Roman"/>
          <w:bCs w:val="0"/>
          <w:spacing w:val="-6"/>
          <w:sz w:val="32"/>
          <w:szCs w:val="32"/>
        </w:rPr>
        <w:t>支付拖欠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CN"/>
        </w:rPr>
        <w:t>农民工工资通知书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》送达地址：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（银行地址）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五、本保证担保项下的权利不得转让，不得设定担保。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六、本保证担保的保证期届满，或我方向市人力资源和社会保障局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）分局支付的工资保证金已达本保证的最高担保金额，我方的保证责任免除。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七、本保证担保项下的合同或基础交易不成立、不生效、无效、被撤销、被解除，本保函无效；被保证人基于保证担保项下的合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或基础交易或其他原因的抗辩，我方均有权主张。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八、因本保证担保函发生争议协商解决不成，可向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我方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所在地人民法院起诉。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九、本保证担保有效期届满或提前终止，我方将按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《中山市建设工程领域农民工工资支付保证金管理实施细则》办理保证金返还的相关规定，为被保证人办理保证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保函注销手续。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本保证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适用中华人民共和国法律。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保证人：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银行股份有限公司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分行（盖章）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法定代表人或其授权委托代理人（签章）：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签发日期：       年   月    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附件2-2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保险机构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农民工工资支付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承诺函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编号：</w:t>
      </w:r>
      <w:r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  <w:t xml:space="preserve">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u w:val="singl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致：市人力资源和社会保障局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）分局：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鉴于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有限公司（以下简称：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投保人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在我方投保工人工资支付保证保险（保单号：______），投保人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承建的位于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工程项目，于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日签订了编号为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的《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施工合同》（以下简称“总承包合同”），施工合同总造价为人民币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）。我方接受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投保人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的委托，在此向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镇（区）人社分局提供不可撤销的工资支付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保证保险承诺：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的最高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赔偿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限额为（币种、金额、大写）人民币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二、本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保险期间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自生效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之日起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，至工程建设项目竣工验收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（以行业工程建设主管部门出具的质监验收告知书、完工验收鉴定书为准，交通项目以建设单位出具的交工验收报告为准）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之日后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0天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止。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三、在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保险期间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内，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投保人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出现拖欠工资问题的，我方将在收到人力资源社会保障部门和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行业工程建设行政主管部门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联合加盖公章确认的《</w:t>
      </w:r>
      <w:r>
        <w:rPr>
          <w:rFonts w:hint="default" w:ascii="Times New Roman" w:hAnsi="Times New Roman" w:eastAsia="仿宋_GB2312" w:cs="Times New Roman"/>
          <w:bCs w:val="0"/>
          <w:spacing w:val="-6"/>
          <w:sz w:val="32"/>
          <w:szCs w:val="32"/>
        </w:rPr>
        <w:t>支付拖欠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CN"/>
        </w:rPr>
        <w:t>农民工工资通知书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》后，在3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内，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根据保险合同约定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按《</w:t>
      </w:r>
      <w:r>
        <w:rPr>
          <w:rFonts w:hint="default" w:ascii="Times New Roman" w:hAnsi="Times New Roman" w:eastAsia="仿宋_GB2312" w:cs="Times New Roman"/>
          <w:bCs w:val="0"/>
          <w:spacing w:val="-6"/>
          <w:sz w:val="32"/>
          <w:szCs w:val="32"/>
        </w:rPr>
        <w:t>支付拖欠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CN"/>
        </w:rPr>
        <w:t>农民工工资通知书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》的要求支付工资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，直至本保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的最高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赔偿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金额。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四、《</w:t>
      </w:r>
      <w:r>
        <w:rPr>
          <w:rFonts w:hint="default" w:ascii="Times New Roman" w:hAnsi="Times New Roman" w:eastAsia="仿宋_GB2312" w:cs="Times New Roman"/>
          <w:bCs w:val="0"/>
          <w:spacing w:val="-6"/>
          <w:sz w:val="32"/>
          <w:szCs w:val="32"/>
        </w:rPr>
        <w:t>支付拖欠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/>
          <w:lang w:val="en-US" w:eastAsia="zh-CN"/>
        </w:rPr>
        <w:t>农民工工资通知书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》送达地址：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（保险机构地址）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五、本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项下的权利不得转让，不得设定担保。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六、本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期届满，或我方向市人力资源和社会保障局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镇（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街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）分局支付的工资保证金已达本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的最高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赔偿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金额，我方的保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责任免除。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七、本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项下的合同或基础交易不成立、不生效、无效、被撤销、被解除，本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无效；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投保人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基于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项下的合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或基础交易或其他原因的抗辩，我方均有权主张。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八、因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保险合同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发生争议协商解决不成，可向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我方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所在地人民法院起诉。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承诺函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适用中华人民共和国法律。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保险人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保险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股份有限公司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（盖章）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法定代表人或其授权委托代理人（签章）：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签发日期：       年   月    日</w:t>
      </w:r>
    </w:p>
    <w:sectPr>
      <w:footerReference r:id="rId3" w:type="default"/>
      <w:pgSz w:w="11906" w:h="16838"/>
      <w:pgMar w:top="1701" w:right="1701" w:bottom="1701" w:left="1701" w:header="1417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*FangSong-417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公文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0000000000000000000"/>
    <w:charset w:val="86"/>
    <w:family w:val="roman"/>
    <w:pitch w:val="default"/>
    <w:sig w:usb0="00000000" w:usb1="00000000" w:usb2="05000016" w:usb3="00000000" w:csb0="003E0001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diaUPC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Century">
    <w:altName w:val="Bookman Old Style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rdia New">
    <w:altName w:val="Latha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entury Gothic">
    <w:altName w:val="Shruti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Nyala">
    <w:altName w:val="Shrut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大标宋">
    <w:altName w:val="新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MingLiUfalt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Medium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pple-system;BlinkMacSystemFon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iragino Sans GB W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lbany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enlo Bold">
    <w:altName w:val="Times New Roman"/>
    <w:panose1 w:val="00000000000000000000"/>
    <w:charset w:val="00"/>
    <w:family w:val="auto"/>
    <w:pitch w:val="default"/>
    <w:sig w:usb0="00000000" w:usb1="00000000" w:usb2="00000028" w:usb3="00000000" w:csb0="000001DF" w:csb1="00000000"/>
  </w:font>
  <w:font w:name="Segoe UI Symbol">
    <w:altName w:val="Symbol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-apple-system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Yu Gothic UI">
    <w:altName w:val="MS UI Gothic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eiryo UI">
    <w:altName w:val="MS UI Gothic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_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氓庐鈥姑ぢ解€�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lbertus Extra Bold">
    <w:altName w:val="Shruti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hruti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09F" w:csb1="00000000"/>
  </w:font>
  <w:font w:name="CourierPS">
    <w:altName w:val="Latha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SymbolPS">
    <w:altName w:val="Latha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微软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 Ligh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pitch w:val="default"/>
    <w:sig w:usb0="00000000" w:usb1="00000000" w:usb2="00000000" w:usb3="00000000" w:csb0="00000041" w:csb1="00000000"/>
  </w:font>
  <w:font w:name="Adobe ｷﾂﾋﾎ Std R">
    <w:altName w:val="MS 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VideoJ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ZWAdobeF">
    <w:altName w:val="Latha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8B458"/>
    <w:multiLevelType w:val="singleLevel"/>
    <w:tmpl w:val="6038B4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8199C"/>
    <w:rsid w:val="000B68EE"/>
    <w:rsid w:val="007331CA"/>
    <w:rsid w:val="00D72139"/>
    <w:rsid w:val="00DF5DA3"/>
    <w:rsid w:val="014857FE"/>
    <w:rsid w:val="01C0530A"/>
    <w:rsid w:val="01D41E63"/>
    <w:rsid w:val="01ED6792"/>
    <w:rsid w:val="01F32229"/>
    <w:rsid w:val="02EA3734"/>
    <w:rsid w:val="030906A4"/>
    <w:rsid w:val="03607733"/>
    <w:rsid w:val="036272EB"/>
    <w:rsid w:val="03A30ED5"/>
    <w:rsid w:val="03AF1219"/>
    <w:rsid w:val="03CC48DE"/>
    <w:rsid w:val="03F666B5"/>
    <w:rsid w:val="04261460"/>
    <w:rsid w:val="044B00C9"/>
    <w:rsid w:val="051071D8"/>
    <w:rsid w:val="054F74E5"/>
    <w:rsid w:val="05AB30C0"/>
    <w:rsid w:val="05C0621C"/>
    <w:rsid w:val="060050B3"/>
    <w:rsid w:val="060957C8"/>
    <w:rsid w:val="060D26AD"/>
    <w:rsid w:val="065413B7"/>
    <w:rsid w:val="06C662E3"/>
    <w:rsid w:val="06EE2645"/>
    <w:rsid w:val="07484C05"/>
    <w:rsid w:val="078F2AF0"/>
    <w:rsid w:val="07982FB4"/>
    <w:rsid w:val="07CD359C"/>
    <w:rsid w:val="07F2062F"/>
    <w:rsid w:val="0842231D"/>
    <w:rsid w:val="084F5320"/>
    <w:rsid w:val="089F0411"/>
    <w:rsid w:val="08EA537C"/>
    <w:rsid w:val="096C3801"/>
    <w:rsid w:val="099578FB"/>
    <w:rsid w:val="09AD389B"/>
    <w:rsid w:val="09BE1C41"/>
    <w:rsid w:val="0AA733B8"/>
    <w:rsid w:val="0B1A4394"/>
    <w:rsid w:val="0B267DDA"/>
    <w:rsid w:val="0B2C1F5F"/>
    <w:rsid w:val="0B3902E4"/>
    <w:rsid w:val="0B3C2918"/>
    <w:rsid w:val="0BD027FD"/>
    <w:rsid w:val="0C083201"/>
    <w:rsid w:val="0C243B78"/>
    <w:rsid w:val="0C514AC6"/>
    <w:rsid w:val="0C5B2A21"/>
    <w:rsid w:val="0CA96442"/>
    <w:rsid w:val="0CEC16A7"/>
    <w:rsid w:val="0D2331A1"/>
    <w:rsid w:val="0D2A7814"/>
    <w:rsid w:val="0D377D71"/>
    <w:rsid w:val="0D6E04AE"/>
    <w:rsid w:val="0D973752"/>
    <w:rsid w:val="0DA95DF9"/>
    <w:rsid w:val="0DE11B77"/>
    <w:rsid w:val="0DF97A58"/>
    <w:rsid w:val="0EBF0D28"/>
    <w:rsid w:val="0F5B0088"/>
    <w:rsid w:val="0FDE6EA9"/>
    <w:rsid w:val="0FF20AE6"/>
    <w:rsid w:val="10706AD2"/>
    <w:rsid w:val="10845CDB"/>
    <w:rsid w:val="108A1EAB"/>
    <w:rsid w:val="10B64BDB"/>
    <w:rsid w:val="11002934"/>
    <w:rsid w:val="11AF305B"/>
    <w:rsid w:val="11D56BC4"/>
    <w:rsid w:val="12242114"/>
    <w:rsid w:val="12331559"/>
    <w:rsid w:val="12714CC2"/>
    <w:rsid w:val="128B0748"/>
    <w:rsid w:val="12D37DA6"/>
    <w:rsid w:val="12F631CD"/>
    <w:rsid w:val="13E872E1"/>
    <w:rsid w:val="147B1311"/>
    <w:rsid w:val="14B63113"/>
    <w:rsid w:val="154F7D4E"/>
    <w:rsid w:val="15732857"/>
    <w:rsid w:val="159E44DC"/>
    <w:rsid w:val="15AF7F1D"/>
    <w:rsid w:val="15C93EF2"/>
    <w:rsid w:val="16A36EF9"/>
    <w:rsid w:val="16B735E6"/>
    <w:rsid w:val="16C257DB"/>
    <w:rsid w:val="17C7698C"/>
    <w:rsid w:val="18524702"/>
    <w:rsid w:val="186C0CD9"/>
    <w:rsid w:val="187752F9"/>
    <w:rsid w:val="189C4E51"/>
    <w:rsid w:val="18FC7B53"/>
    <w:rsid w:val="19395365"/>
    <w:rsid w:val="19A709AC"/>
    <w:rsid w:val="19CA7A9A"/>
    <w:rsid w:val="19D243C5"/>
    <w:rsid w:val="19E557F7"/>
    <w:rsid w:val="1A0471AA"/>
    <w:rsid w:val="1A4E65D9"/>
    <w:rsid w:val="1A683E2B"/>
    <w:rsid w:val="1AB4738E"/>
    <w:rsid w:val="1AEC4FCB"/>
    <w:rsid w:val="1BB32BA0"/>
    <w:rsid w:val="1C077E68"/>
    <w:rsid w:val="1C1D4BEB"/>
    <w:rsid w:val="1C682F31"/>
    <w:rsid w:val="1D227CD0"/>
    <w:rsid w:val="1D5878F6"/>
    <w:rsid w:val="1DA37EC7"/>
    <w:rsid w:val="1DF72EB1"/>
    <w:rsid w:val="1E106A91"/>
    <w:rsid w:val="1E251237"/>
    <w:rsid w:val="1E3E720A"/>
    <w:rsid w:val="1E9302A6"/>
    <w:rsid w:val="1E9D28AC"/>
    <w:rsid w:val="1EA52989"/>
    <w:rsid w:val="1EAB53E1"/>
    <w:rsid w:val="1EB92CF8"/>
    <w:rsid w:val="1EBF144B"/>
    <w:rsid w:val="1F286589"/>
    <w:rsid w:val="1FE15111"/>
    <w:rsid w:val="200C11BD"/>
    <w:rsid w:val="20390F62"/>
    <w:rsid w:val="20465B74"/>
    <w:rsid w:val="20656D7B"/>
    <w:rsid w:val="207B69AC"/>
    <w:rsid w:val="20AB3DB1"/>
    <w:rsid w:val="20C12D52"/>
    <w:rsid w:val="21FD0B95"/>
    <w:rsid w:val="22570E1F"/>
    <w:rsid w:val="22CB0914"/>
    <w:rsid w:val="236C1C9A"/>
    <w:rsid w:val="23F42C3D"/>
    <w:rsid w:val="24127E36"/>
    <w:rsid w:val="24B17CA8"/>
    <w:rsid w:val="24B84150"/>
    <w:rsid w:val="24D00C66"/>
    <w:rsid w:val="24E3257A"/>
    <w:rsid w:val="24FB6F9C"/>
    <w:rsid w:val="25355521"/>
    <w:rsid w:val="254539C3"/>
    <w:rsid w:val="25C86557"/>
    <w:rsid w:val="260F76A9"/>
    <w:rsid w:val="26470A0C"/>
    <w:rsid w:val="26523EF7"/>
    <w:rsid w:val="266915E2"/>
    <w:rsid w:val="266D7CC1"/>
    <w:rsid w:val="268642E5"/>
    <w:rsid w:val="269F10E0"/>
    <w:rsid w:val="26B22105"/>
    <w:rsid w:val="26B6314E"/>
    <w:rsid w:val="26F14C23"/>
    <w:rsid w:val="276630C6"/>
    <w:rsid w:val="276A264F"/>
    <w:rsid w:val="278E266C"/>
    <w:rsid w:val="282D4405"/>
    <w:rsid w:val="28612407"/>
    <w:rsid w:val="289E1A91"/>
    <w:rsid w:val="28A5656A"/>
    <w:rsid w:val="2916683E"/>
    <w:rsid w:val="29230AAE"/>
    <w:rsid w:val="298953BA"/>
    <w:rsid w:val="29BC0856"/>
    <w:rsid w:val="29BD4716"/>
    <w:rsid w:val="29F5101D"/>
    <w:rsid w:val="2A2662B0"/>
    <w:rsid w:val="2A7D7BCF"/>
    <w:rsid w:val="2A890D24"/>
    <w:rsid w:val="2A9317D2"/>
    <w:rsid w:val="2ACD00E2"/>
    <w:rsid w:val="2AF86FC1"/>
    <w:rsid w:val="2B05084D"/>
    <w:rsid w:val="2B742EB8"/>
    <w:rsid w:val="2B9213CF"/>
    <w:rsid w:val="2BB6668C"/>
    <w:rsid w:val="2BCB72DE"/>
    <w:rsid w:val="2C8E5781"/>
    <w:rsid w:val="2CB556A2"/>
    <w:rsid w:val="2CE77974"/>
    <w:rsid w:val="2CE87875"/>
    <w:rsid w:val="2D0E79E6"/>
    <w:rsid w:val="2D6127D4"/>
    <w:rsid w:val="2D7F55A1"/>
    <w:rsid w:val="2DA50B36"/>
    <w:rsid w:val="2DA736E0"/>
    <w:rsid w:val="2DC70968"/>
    <w:rsid w:val="2E0579F0"/>
    <w:rsid w:val="2E1F1989"/>
    <w:rsid w:val="2F8211F5"/>
    <w:rsid w:val="2FA55551"/>
    <w:rsid w:val="2FE256C6"/>
    <w:rsid w:val="30252468"/>
    <w:rsid w:val="302E146D"/>
    <w:rsid w:val="305B3A0C"/>
    <w:rsid w:val="306E4B7E"/>
    <w:rsid w:val="306F2783"/>
    <w:rsid w:val="30D853DD"/>
    <w:rsid w:val="31DE0DCA"/>
    <w:rsid w:val="320C11AC"/>
    <w:rsid w:val="32E715C3"/>
    <w:rsid w:val="32F81C8A"/>
    <w:rsid w:val="336A1135"/>
    <w:rsid w:val="336B0595"/>
    <w:rsid w:val="337431A7"/>
    <w:rsid w:val="337D76BE"/>
    <w:rsid w:val="33911892"/>
    <w:rsid w:val="33C137EC"/>
    <w:rsid w:val="341E6DBF"/>
    <w:rsid w:val="346C4C74"/>
    <w:rsid w:val="347515D3"/>
    <w:rsid w:val="347A2029"/>
    <w:rsid w:val="35012FD5"/>
    <w:rsid w:val="354E7576"/>
    <w:rsid w:val="35893BB3"/>
    <w:rsid w:val="35F0245A"/>
    <w:rsid w:val="36D349AC"/>
    <w:rsid w:val="36DA235C"/>
    <w:rsid w:val="36F80111"/>
    <w:rsid w:val="37185678"/>
    <w:rsid w:val="372932BE"/>
    <w:rsid w:val="374F7DFD"/>
    <w:rsid w:val="37E2610E"/>
    <w:rsid w:val="38AB45B5"/>
    <w:rsid w:val="3A0B2430"/>
    <w:rsid w:val="3A316F0F"/>
    <w:rsid w:val="3A9B0168"/>
    <w:rsid w:val="3B0A4F85"/>
    <w:rsid w:val="3B0C210B"/>
    <w:rsid w:val="3B0F1F4F"/>
    <w:rsid w:val="3BA901BF"/>
    <w:rsid w:val="3BAB545B"/>
    <w:rsid w:val="3BEB6701"/>
    <w:rsid w:val="3C802222"/>
    <w:rsid w:val="3CA16DE9"/>
    <w:rsid w:val="3CD84554"/>
    <w:rsid w:val="3D627238"/>
    <w:rsid w:val="3DA336CF"/>
    <w:rsid w:val="3DC40CE3"/>
    <w:rsid w:val="3DCA61E8"/>
    <w:rsid w:val="3DCF5320"/>
    <w:rsid w:val="3E176310"/>
    <w:rsid w:val="3E2C58D9"/>
    <w:rsid w:val="3E9044CF"/>
    <w:rsid w:val="3E974909"/>
    <w:rsid w:val="3EA02B7A"/>
    <w:rsid w:val="3EBF3D62"/>
    <w:rsid w:val="3EE21025"/>
    <w:rsid w:val="3F343D28"/>
    <w:rsid w:val="3F367D7F"/>
    <w:rsid w:val="3F886883"/>
    <w:rsid w:val="40664AAB"/>
    <w:rsid w:val="40B94659"/>
    <w:rsid w:val="40DB7EBF"/>
    <w:rsid w:val="41080716"/>
    <w:rsid w:val="414F28A7"/>
    <w:rsid w:val="415B5271"/>
    <w:rsid w:val="418C24B1"/>
    <w:rsid w:val="418C4549"/>
    <w:rsid w:val="41AF5CEC"/>
    <w:rsid w:val="420A4E9F"/>
    <w:rsid w:val="42836C6D"/>
    <w:rsid w:val="42BB0AC5"/>
    <w:rsid w:val="42BB1679"/>
    <w:rsid w:val="42DB1D41"/>
    <w:rsid w:val="430A03D5"/>
    <w:rsid w:val="4335701F"/>
    <w:rsid w:val="43BD075B"/>
    <w:rsid w:val="43CE354E"/>
    <w:rsid w:val="43D80E1E"/>
    <w:rsid w:val="44644900"/>
    <w:rsid w:val="44920837"/>
    <w:rsid w:val="44A14EE2"/>
    <w:rsid w:val="44CD3A33"/>
    <w:rsid w:val="45312E23"/>
    <w:rsid w:val="453921C6"/>
    <w:rsid w:val="456949B3"/>
    <w:rsid w:val="458A100D"/>
    <w:rsid w:val="45C5278D"/>
    <w:rsid w:val="46887A37"/>
    <w:rsid w:val="46987D9B"/>
    <w:rsid w:val="47285F5B"/>
    <w:rsid w:val="47415A10"/>
    <w:rsid w:val="476E694F"/>
    <w:rsid w:val="479C57A3"/>
    <w:rsid w:val="47A45802"/>
    <w:rsid w:val="47B407C2"/>
    <w:rsid w:val="47E96BE2"/>
    <w:rsid w:val="484B13A3"/>
    <w:rsid w:val="48854D20"/>
    <w:rsid w:val="488C3184"/>
    <w:rsid w:val="48D14F61"/>
    <w:rsid w:val="490059F4"/>
    <w:rsid w:val="491C61F6"/>
    <w:rsid w:val="497B1AA5"/>
    <w:rsid w:val="49F92F2F"/>
    <w:rsid w:val="4A404008"/>
    <w:rsid w:val="4A494E84"/>
    <w:rsid w:val="4A731CBA"/>
    <w:rsid w:val="4AB27BF5"/>
    <w:rsid w:val="4B8A1E7D"/>
    <w:rsid w:val="4BE41573"/>
    <w:rsid w:val="4C160407"/>
    <w:rsid w:val="4CA4168D"/>
    <w:rsid w:val="4CA64BC6"/>
    <w:rsid w:val="4CCF1B08"/>
    <w:rsid w:val="4D4D2FC9"/>
    <w:rsid w:val="4D882010"/>
    <w:rsid w:val="4DD95CB0"/>
    <w:rsid w:val="4E487AE3"/>
    <w:rsid w:val="4EB45D30"/>
    <w:rsid w:val="4EC20005"/>
    <w:rsid w:val="4F49536C"/>
    <w:rsid w:val="4FF83315"/>
    <w:rsid w:val="5011554F"/>
    <w:rsid w:val="50331016"/>
    <w:rsid w:val="508D59A6"/>
    <w:rsid w:val="50A01317"/>
    <w:rsid w:val="50BC4614"/>
    <w:rsid w:val="50C164A8"/>
    <w:rsid w:val="50E42486"/>
    <w:rsid w:val="50FB3A34"/>
    <w:rsid w:val="512B0D18"/>
    <w:rsid w:val="512E7992"/>
    <w:rsid w:val="51322761"/>
    <w:rsid w:val="517255F5"/>
    <w:rsid w:val="52326744"/>
    <w:rsid w:val="52626463"/>
    <w:rsid w:val="52A14B2E"/>
    <w:rsid w:val="52BD7F0B"/>
    <w:rsid w:val="52D806D7"/>
    <w:rsid w:val="52DC6128"/>
    <w:rsid w:val="53BF3948"/>
    <w:rsid w:val="53CA39C7"/>
    <w:rsid w:val="5415620B"/>
    <w:rsid w:val="54272642"/>
    <w:rsid w:val="54551144"/>
    <w:rsid w:val="57362E70"/>
    <w:rsid w:val="57827AC9"/>
    <w:rsid w:val="57BE5ABE"/>
    <w:rsid w:val="57D37FE3"/>
    <w:rsid w:val="57E449DE"/>
    <w:rsid w:val="58612F8B"/>
    <w:rsid w:val="58E5087D"/>
    <w:rsid w:val="592461D1"/>
    <w:rsid w:val="59593201"/>
    <w:rsid w:val="599626F7"/>
    <w:rsid w:val="59BA7AC4"/>
    <w:rsid w:val="59C23DC7"/>
    <w:rsid w:val="59F57B9F"/>
    <w:rsid w:val="5A0D12A7"/>
    <w:rsid w:val="5A2C0ECF"/>
    <w:rsid w:val="5A377CD4"/>
    <w:rsid w:val="5A6E319D"/>
    <w:rsid w:val="5B4C20DC"/>
    <w:rsid w:val="5B8F63BD"/>
    <w:rsid w:val="5B8F7922"/>
    <w:rsid w:val="5B9F1F5C"/>
    <w:rsid w:val="5BA41CFE"/>
    <w:rsid w:val="5BB04125"/>
    <w:rsid w:val="5BF83B57"/>
    <w:rsid w:val="5C10456F"/>
    <w:rsid w:val="5C131D06"/>
    <w:rsid w:val="5C440142"/>
    <w:rsid w:val="5C6966AC"/>
    <w:rsid w:val="5C817CA4"/>
    <w:rsid w:val="5CE8199C"/>
    <w:rsid w:val="5CFF3508"/>
    <w:rsid w:val="5D026394"/>
    <w:rsid w:val="5D35702E"/>
    <w:rsid w:val="5D620C8F"/>
    <w:rsid w:val="5D7C7AB4"/>
    <w:rsid w:val="5DF06894"/>
    <w:rsid w:val="5E681ED7"/>
    <w:rsid w:val="5F424370"/>
    <w:rsid w:val="5F754507"/>
    <w:rsid w:val="5FB669FE"/>
    <w:rsid w:val="60505452"/>
    <w:rsid w:val="6085099D"/>
    <w:rsid w:val="60C04485"/>
    <w:rsid w:val="60CF4C69"/>
    <w:rsid w:val="60DC2178"/>
    <w:rsid w:val="60F63811"/>
    <w:rsid w:val="61317F5B"/>
    <w:rsid w:val="621313B4"/>
    <w:rsid w:val="623961F8"/>
    <w:rsid w:val="62723676"/>
    <w:rsid w:val="62B64825"/>
    <w:rsid w:val="63334750"/>
    <w:rsid w:val="63451FFE"/>
    <w:rsid w:val="63897F96"/>
    <w:rsid w:val="642D6D08"/>
    <w:rsid w:val="64FB622F"/>
    <w:rsid w:val="66015957"/>
    <w:rsid w:val="6638221E"/>
    <w:rsid w:val="66AB33B6"/>
    <w:rsid w:val="66AF3BD2"/>
    <w:rsid w:val="66D3648C"/>
    <w:rsid w:val="6716394E"/>
    <w:rsid w:val="674B1920"/>
    <w:rsid w:val="67762351"/>
    <w:rsid w:val="6777277F"/>
    <w:rsid w:val="67841B3D"/>
    <w:rsid w:val="68260FFC"/>
    <w:rsid w:val="68927D5D"/>
    <w:rsid w:val="689E3A52"/>
    <w:rsid w:val="68B4728F"/>
    <w:rsid w:val="69CC6D85"/>
    <w:rsid w:val="6A183595"/>
    <w:rsid w:val="6A916312"/>
    <w:rsid w:val="6AFA60F8"/>
    <w:rsid w:val="6B7B4516"/>
    <w:rsid w:val="6C4A4D71"/>
    <w:rsid w:val="6CA301FF"/>
    <w:rsid w:val="6D2C7DCA"/>
    <w:rsid w:val="6D5F7F63"/>
    <w:rsid w:val="6D7C402E"/>
    <w:rsid w:val="6DDE7868"/>
    <w:rsid w:val="6DFD15A1"/>
    <w:rsid w:val="6E121D14"/>
    <w:rsid w:val="6EA9067B"/>
    <w:rsid w:val="6EDF1FE9"/>
    <w:rsid w:val="6F0D0FDF"/>
    <w:rsid w:val="6F5A3768"/>
    <w:rsid w:val="6F6A4806"/>
    <w:rsid w:val="6FDB122F"/>
    <w:rsid w:val="701823F0"/>
    <w:rsid w:val="704A1363"/>
    <w:rsid w:val="70A06D87"/>
    <w:rsid w:val="70C0332E"/>
    <w:rsid w:val="711B5A6A"/>
    <w:rsid w:val="716A30C1"/>
    <w:rsid w:val="71BE2E6D"/>
    <w:rsid w:val="71C02F6F"/>
    <w:rsid w:val="7267039D"/>
    <w:rsid w:val="72F76859"/>
    <w:rsid w:val="732C55AD"/>
    <w:rsid w:val="73952B36"/>
    <w:rsid w:val="73B74AA8"/>
    <w:rsid w:val="73C9093A"/>
    <w:rsid w:val="74A02328"/>
    <w:rsid w:val="74D23BC9"/>
    <w:rsid w:val="750B7F62"/>
    <w:rsid w:val="75431EE6"/>
    <w:rsid w:val="756F76AF"/>
    <w:rsid w:val="757C3FF3"/>
    <w:rsid w:val="75B155F4"/>
    <w:rsid w:val="75B47961"/>
    <w:rsid w:val="75E90A73"/>
    <w:rsid w:val="75EC61AE"/>
    <w:rsid w:val="764A1629"/>
    <w:rsid w:val="77D23CDB"/>
    <w:rsid w:val="77F40EBA"/>
    <w:rsid w:val="780D794F"/>
    <w:rsid w:val="78C122B6"/>
    <w:rsid w:val="798B103A"/>
    <w:rsid w:val="79BE580D"/>
    <w:rsid w:val="7A3E2089"/>
    <w:rsid w:val="7AFD4EE8"/>
    <w:rsid w:val="7B2F3FB5"/>
    <w:rsid w:val="7BB95E47"/>
    <w:rsid w:val="7C373CD0"/>
    <w:rsid w:val="7CEF69AA"/>
    <w:rsid w:val="7D3146C2"/>
    <w:rsid w:val="7DE5162D"/>
    <w:rsid w:val="7E53059E"/>
    <w:rsid w:val="7EC51EE1"/>
    <w:rsid w:val="7ED107A3"/>
    <w:rsid w:val="7F5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/>
    </w:pPr>
    <w:rPr>
      <w:rFonts w:ascii="Calibri" w:hAnsi="Calibri" w:eastAsia="宋体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2021-02-25T03:15:00Z</dcterms:created>
  <dc:creator>Administrator</dc:creator>
  <cp:lastModifiedBy>戚宏亮</cp:lastModifiedBy>
  <cp:lastPrinted>2021-04-08T02:11:00Z</cp:lastPrinted>
  <dcterms:modified xsi:type="dcterms:W3CDTF">2021-04-09T00:40:25Z</dcterms:modified>
  <dc:title>中山市人力资源和社会保障局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