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粤建规范〔2020〕1号</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广东省住房和城乡建设厅关于印发香港工程</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建设咨询企业和专业人士在粤港澳大湾区</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内地城市开业执业试点管理</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暂行办法的通知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各地级以上市住房城乡建设局，广州、深圳、佛山、惠州、东莞、中山市交通运输局，佛山、东莞市轨道交通局，广州、深圳、珠海、河源、东莞、中山、阳江、湛江、茂名市水务局，清远市水利局：</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切实推进粤港澳大湾区建设，落实内地与香港关于建立更紧密经贸关系的安排（CEPA）对香港服务业开放措施，进一步扩大建筑及相关工程领域对香港业界的开放，规范香港工程建设咨询企业和专业人士在粤港澳大湾区内地城市开业执业试点工作，根据《粤港澳大湾区发展规划纲要》的有关要求</w:t>
      </w:r>
      <w:r>
        <w:rPr>
          <w:rFonts w:hint="eastAsia" w:ascii="仿宋_GB2312" w:hAnsi="仿宋_GB2312" w:eastAsia="仿宋_GB2312" w:cs="仿宋_GB2312"/>
          <w:sz w:val="32"/>
          <w:szCs w:val="32"/>
          <w:lang w:val="en-US" w:eastAsia="zh-CN"/>
        </w:rPr>
        <w:t>以及住房和城乡建设部的有关工作安排</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我厅制定了《广东省住房和城乡建设厅关于香港工程建设咨询企业和专业人士在粤港澳大湾区内地城市开业执业试点管理暂行办法》。现印发给你们，请结合本地区实际，认真贯彻执行。执行过程中遇有问题，请及时向我厅报告。</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广东省住房和城乡建设厅</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2020年11月26日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公开方式：主动公开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spacing w:line="560" w:lineRule="exact"/>
        <w:jc w:val="center"/>
        <w:rPr>
          <w:rFonts w:hint="eastAsia" w:ascii="宋体" w:hAnsi="宋体" w:cs="宋体"/>
          <w:sz w:val="44"/>
          <w:szCs w:val="44"/>
        </w:rPr>
      </w:pPr>
    </w:p>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spacing w:line="58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广东省住房和城乡建设厅关于香港</w:t>
      </w:r>
      <w:r>
        <w:rPr>
          <w:rFonts w:hint="eastAsia" w:ascii="方正小标宋简体" w:hAnsi="方正小标宋简体" w:eastAsia="方正小标宋简体" w:cs="方正小标宋简体"/>
          <w:sz w:val="44"/>
          <w:szCs w:val="44"/>
        </w:rPr>
        <w:t>工程建设</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咨询企业和专业人士在粤港澳大湾区内地</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城市开业执业</w:t>
      </w:r>
      <w:r>
        <w:rPr>
          <w:rFonts w:hint="eastAsia" w:ascii="方正小标宋简体" w:hAnsi="方正小标宋简体" w:eastAsia="方正小标宋简体" w:cs="方正小标宋简体"/>
          <w:sz w:val="44"/>
          <w:szCs w:val="44"/>
          <w:lang w:eastAsia="zh-CN"/>
        </w:rPr>
        <w:t>试点</w:t>
      </w:r>
      <w:r>
        <w:rPr>
          <w:rFonts w:hint="eastAsia" w:ascii="方正小标宋简体" w:hAnsi="方正小标宋简体" w:eastAsia="方正小标宋简体" w:cs="方正小标宋简体"/>
          <w:sz w:val="44"/>
          <w:szCs w:val="44"/>
        </w:rPr>
        <w:t>管理暂行办法</w:t>
      </w:r>
    </w:p>
    <w:p>
      <w:pPr>
        <w:spacing w:line="580" w:lineRule="exact"/>
        <w:jc w:val="center"/>
        <w:rPr>
          <w:rFonts w:ascii="楷体" w:hAnsi="楷体" w:eastAsia="楷体" w:cs="楷体"/>
          <w:sz w:val="32"/>
          <w:szCs w:val="32"/>
        </w:rPr>
      </w:pP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推进粤港澳大湾区建设，落实内地与香港关于建立更紧密经贸关系的安排（CEPA）对香港服务业开放措施，进一步扩大建筑及相关工程领域对香港</w:t>
      </w:r>
      <w:r>
        <w:rPr>
          <w:rFonts w:hint="eastAsia" w:ascii="仿宋_GB2312" w:hAnsi="仿宋_GB2312" w:eastAsia="仿宋_GB2312" w:cs="仿宋_GB2312"/>
          <w:sz w:val="32"/>
          <w:szCs w:val="32"/>
          <w:lang w:eastAsia="zh-CN"/>
        </w:rPr>
        <w:t>业界</w:t>
      </w:r>
      <w:r>
        <w:rPr>
          <w:rFonts w:hint="eastAsia" w:ascii="仿宋_GB2312" w:hAnsi="仿宋_GB2312" w:eastAsia="仿宋_GB2312" w:cs="仿宋_GB2312"/>
          <w:sz w:val="32"/>
          <w:szCs w:val="32"/>
        </w:rPr>
        <w:t>的开放，</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工程建设咨询企业和</w:t>
      </w:r>
      <w:r>
        <w:rPr>
          <w:rFonts w:hint="eastAsia" w:ascii="仿宋_GB2312" w:hAnsi="仿宋_GB2312" w:eastAsia="仿宋_GB2312" w:cs="仿宋_GB2312"/>
          <w:sz w:val="32"/>
          <w:szCs w:val="32"/>
          <w:lang w:val="en-US" w:eastAsia="zh-CN"/>
        </w:rPr>
        <w:t>专业人士</w:t>
      </w:r>
      <w:r>
        <w:rPr>
          <w:rFonts w:hint="eastAsia" w:ascii="仿宋_GB2312" w:hAnsi="仿宋_GB2312" w:eastAsia="仿宋_GB2312" w:cs="仿宋_GB2312"/>
          <w:sz w:val="32"/>
          <w:szCs w:val="32"/>
        </w:rPr>
        <w:t>在粤港澳大湾区内地城市</w:t>
      </w:r>
      <w:r>
        <w:rPr>
          <w:rFonts w:hint="eastAsia" w:ascii="仿宋_GB2312" w:hAnsi="仿宋_GB2312" w:eastAsia="仿宋_GB2312" w:cs="仿宋_GB2312"/>
          <w:sz w:val="32"/>
          <w:szCs w:val="32"/>
          <w:lang w:val="en-US" w:eastAsia="zh-CN"/>
        </w:rPr>
        <w:t>开业执业</w:t>
      </w:r>
      <w:r>
        <w:rPr>
          <w:rFonts w:hint="eastAsia" w:ascii="仿宋_GB2312" w:hAnsi="仿宋_GB2312" w:eastAsia="仿宋_GB2312" w:cs="仿宋_GB2312"/>
          <w:sz w:val="32"/>
          <w:szCs w:val="32"/>
          <w:lang w:eastAsia="zh-CN"/>
        </w:rPr>
        <w:t>试点</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，根据《粤港澳大湾区发展规划纲要》的有关要求，结合我省实际，制定本办法。</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取得香港工程建设咨询从业资格的企业（以下简称香港企业），具备以下备案条件并按本办法规定备案，可以</w:t>
      </w:r>
      <w:r>
        <w:rPr>
          <w:rFonts w:hint="eastAsia" w:ascii="仿宋_GB2312" w:hAnsi="仿宋_GB2312" w:eastAsia="仿宋_GB2312" w:cs="仿宋_GB2312"/>
          <w:sz w:val="32"/>
          <w:szCs w:val="32"/>
        </w:rPr>
        <w:t>在粤港澳大湾区内地城市</w:t>
      </w:r>
      <w:r>
        <w:rPr>
          <w:rFonts w:hint="eastAsia" w:ascii="仿宋_GB2312" w:hAnsi="仿宋_GB2312" w:eastAsia="仿宋_GB2312" w:cs="仿宋_GB2312"/>
          <w:sz w:val="32"/>
          <w:szCs w:val="32"/>
          <w:lang w:val="en-US" w:eastAsia="zh-CN"/>
        </w:rPr>
        <w:t>范围内</w:t>
      </w:r>
      <w:r>
        <w:rPr>
          <w:rFonts w:hint="eastAsia" w:ascii="仿宋_GB2312" w:hAnsi="仿宋_GB2312" w:eastAsia="仿宋_GB2312" w:cs="仿宋_GB2312"/>
          <w:sz w:val="32"/>
          <w:szCs w:val="32"/>
          <w:lang w:eastAsia="zh-CN"/>
        </w:rPr>
        <w:t>开业（</w:t>
      </w:r>
      <w:r>
        <w:rPr>
          <w:rFonts w:hint="eastAsia" w:ascii="仿宋_GB2312" w:hAnsi="仿宋_GB2312" w:eastAsia="仿宋_GB2312" w:cs="仿宋_GB2312"/>
          <w:sz w:val="32"/>
          <w:szCs w:val="32"/>
          <w:lang w:val="en-US" w:eastAsia="zh-CN"/>
        </w:rPr>
        <w:t>以下简称开业），为市场主体直接提供服务：</w:t>
      </w:r>
    </w:p>
    <w:p>
      <w:pPr>
        <w:numPr>
          <w:ilvl w:val="0"/>
          <w:numId w:val="0"/>
        </w:numPr>
        <w:tabs>
          <w:tab w:val="left" w:pos="0"/>
        </w:tabs>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从事建筑勘察、设计、监理、造价、房地产估价等工程建设咨询业务（内地法律、法规暂不允许的除外）的企业，</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包括工程建设顾问公司、建筑师事务所、测量师事务所、园境师事务所等；</w:t>
      </w:r>
    </w:p>
    <w:p>
      <w:pPr>
        <w:numPr>
          <w:ilvl w:val="0"/>
          <w:numId w:val="0"/>
        </w:numPr>
        <w:tabs>
          <w:tab w:val="left" w:pos="0"/>
        </w:tabs>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已在香港进行商业登记</w:t>
      </w:r>
      <w:r>
        <w:rPr>
          <w:rFonts w:hint="eastAsia" w:ascii="仿宋_GB2312" w:hAnsi="仿宋_GB2312" w:eastAsia="仿宋_GB2312" w:cs="仿宋_GB2312"/>
          <w:sz w:val="32"/>
          <w:szCs w:val="32"/>
          <w:lang w:eastAsia="zh-CN"/>
        </w:rPr>
        <w:t>，并在登记有效期内</w:t>
      </w:r>
      <w:r>
        <w:rPr>
          <w:rFonts w:hint="eastAsia" w:ascii="仿宋_GB2312" w:hAnsi="仿宋_GB2312" w:eastAsia="仿宋_GB2312" w:cs="仿宋_GB2312"/>
          <w:sz w:val="32"/>
          <w:szCs w:val="32"/>
        </w:rPr>
        <w:t>；</w:t>
      </w:r>
    </w:p>
    <w:p>
      <w:pPr>
        <w:numPr>
          <w:ilvl w:val="0"/>
          <w:numId w:val="0"/>
        </w:numPr>
        <w:tabs>
          <w:tab w:val="left" w:pos="0"/>
        </w:tabs>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在香港连续开展工程建设咨询业务不少于2年；</w:t>
      </w:r>
    </w:p>
    <w:p>
      <w:pPr>
        <w:numPr>
          <w:ilvl w:val="0"/>
          <w:numId w:val="0"/>
        </w:numPr>
        <w:tabs>
          <w:tab w:val="left" w:pos="0"/>
        </w:tabs>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（四）列入</w:t>
      </w:r>
      <w:r>
        <w:rPr>
          <w:rFonts w:hint="eastAsia" w:ascii="仿宋_GB2312" w:hAnsi="仿宋_GB2312" w:eastAsia="仿宋_GB2312" w:cs="仿宋_GB2312"/>
          <w:sz w:val="32"/>
          <w:szCs w:val="32"/>
        </w:rPr>
        <w:t>香港建筑署《建筑及有关顾问公司遴选委员会顾问公司名单》</w:t>
      </w:r>
      <w:r>
        <w:rPr>
          <w:rFonts w:hint="eastAsia" w:ascii="仿宋_GB2312" w:hAnsi="仿宋_GB2312" w:eastAsia="仿宋_GB2312" w:cs="仿宋_GB2312"/>
          <w:sz w:val="32"/>
          <w:szCs w:val="32"/>
          <w:lang w:eastAsia="zh-CN"/>
        </w:rPr>
        <w:t>，或者香港土木工程拓展署《工程及有关顾问公司遴选委员会顾问公司名单》；</w:t>
      </w:r>
    </w:p>
    <w:p>
      <w:pPr>
        <w:numPr>
          <w:ilvl w:val="0"/>
          <w:numId w:val="0"/>
        </w:numPr>
        <w:tabs>
          <w:tab w:val="left" w:pos="0"/>
        </w:tabs>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已购买职业责任专业保险的理赔覆盖地域范围包含粤港澳大湾区内地城市</w:t>
      </w:r>
      <w:r>
        <w:rPr>
          <w:rFonts w:hint="eastAsia" w:ascii="仿宋_GB2312" w:hAnsi="仿宋_GB2312" w:eastAsia="仿宋_GB2312" w:cs="仿宋_GB2312"/>
          <w:sz w:val="32"/>
          <w:szCs w:val="32"/>
          <w:lang w:eastAsia="zh-CN"/>
        </w:rPr>
        <w:t>，或者承诺</w:t>
      </w:r>
      <w:r>
        <w:rPr>
          <w:rFonts w:hint="eastAsia" w:ascii="仿宋_GB2312" w:hAnsi="仿宋_GB2312" w:eastAsia="仿宋_GB2312" w:cs="仿宋_GB2312"/>
          <w:sz w:val="32"/>
          <w:szCs w:val="32"/>
        </w:rPr>
        <w:t>在承接工程业务后2个月内补交理赔覆盖地域范围包含粤港澳大湾区内地城市</w:t>
      </w:r>
      <w:r>
        <w:rPr>
          <w:rFonts w:hint="eastAsia" w:ascii="仿宋_GB2312" w:hAnsi="仿宋_GB2312" w:eastAsia="仿宋_GB2312" w:cs="仿宋_GB2312"/>
          <w:sz w:val="32"/>
          <w:szCs w:val="32"/>
          <w:lang w:eastAsia="zh-CN"/>
        </w:rPr>
        <w:t>的职业责任专业保险材料</w:t>
      </w:r>
      <w:r>
        <w:rPr>
          <w:rFonts w:hint="eastAsia" w:ascii="仿宋_GB2312" w:hAnsi="仿宋_GB2312" w:eastAsia="仿宋_GB2312" w:cs="仿宋_GB2312"/>
          <w:sz w:val="32"/>
          <w:szCs w:val="32"/>
        </w:rPr>
        <w:t>。</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取得香港工程建设咨询</w:t>
      </w:r>
      <w:r>
        <w:rPr>
          <w:rFonts w:hint="eastAsia" w:ascii="仿宋_GB2312" w:hAnsi="仿宋_GB2312" w:eastAsia="仿宋_GB2312" w:cs="仿宋_GB2312"/>
          <w:sz w:val="32"/>
          <w:szCs w:val="32"/>
          <w:lang w:val="en-US" w:eastAsia="zh-CN"/>
        </w:rPr>
        <w:t>执业</w:t>
      </w:r>
      <w:r>
        <w:rPr>
          <w:rFonts w:hint="eastAsia" w:ascii="仿宋_GB2312" w:hAnsi="仿宋_GB2312" w:eastAsia="仿宋_GB2312" w:cs="仿宋_GB2312"/>
          <w:sz w:val="32"/>
          <w:szCs w:val="32"/>
          <w:lang w:eastAsia="zh-CN"/>
        </w:rPr>
        <w:t>资格的</w:t>
      </w:r>
      <w:r>
        <w:rPr>
          <w:rFonts w:hint="eastAsia" w:ascii="仿宋_GB2312" w:hAnsi="仿宋_GB2312" w:eastAsia="仿宋_GB2312" w:cs="仿宋_GB2312"/>
          <w:sz w:val="32"/>
          <w:szCs w:val="32"/>
          <w:lang w:val="en-US" w:eastAsia="zh-CN"/>
        </w:rPr>
        <w:t>专业人士</w:t>
      </w:r>
      <w:r>
        <w:rPr>
          <w:rFonts w:hint="eastAsia" w:ascii="仿宋_GB2312" w:hAnsi="仿宋_GB2312" w:eastAsia="仿宋_GB2312" w:cs="仿宋_GB2312"/>
          <w:sz w:val="32"/>
          <w:szCs w:val="32"/>
          <w:lang w:eastAsia="zh-CN"/>
        </w:rPr>
        <w:t>（以下简称香港</w:t>
      </w:r>
      <w:r>
        <w:rPr>
          <w:rFonts w:hint="eastAsia" w:ascii="仿宋_GB2312" w:hAnsi="仿宋_GB2312" w:eastAsia="仿宋_GB2312" w:cs="仿宋_GB2312"/>
          <w:sz w:val="32"/>
          <w:szCs w:val="32"/>
          <w:lang w:val="en-US" w:eastAsia="zh-CN"/>
        </w:rPr>
        <w:t>专业人士</w:t>
      </w:r>
      <w:r>
        <w:rPr>
          <w:rFonts w:hint="eastAsia" w:ascii="仿宋_GB2312" w:hAnsi="仿宋_GB2312" w:eastAsia="仿宋_GB2312" w:cs="仿宋_GB2312"/>
          <w:sz w:val="32"/>
          <w:szCs w:val="32"/>
          <w:lang w:eastAsia="zh-CN"/>
        </w:rPr>
        <w:t>），具备以下备案条件并</w:t>
      </w:r>
      <w:r>
        <w:rPr>
          <w:rFonts w:hint="eastAsia" w:ascii="仿宋_GB2312" w:hAnsi="仿宋_GB2312" w:eastAsia="仿宋_GB2312" w:cs="仿宋_GB2312"/>
          <w:sz w:val="32"/>
          <w:szCs w:val="32"/>
          <w:lang w:val="en-US" w:eastAsia="zh-CN"/>
        </w:rPr>
        <w:t>按本办法规定</w:t>
      </w:r>
      <w:r>
        <w:rPr>
          <w:rFonts w:hint="eastAsia" w:ascii="仿宋_GB2312" w:hAnsi="仿宋_GB2312" w:eastAsia="仿宋_GB2312" w:cs="仿宋_GB2312"/>
          <w:sz w:val="32"/>
          <w:szCs w:val="32"/>
          <w:lang w:eastAsia="zh-CN"/>
        </w:rPr>
        <w:t>备案，可以在粤港澳大湾区内地城市范围内</w:t>
      </w:r>
      <w:r>
        <w:rPr>
          <w:rFonts w:hint="eastAsia" w:ascii="仿宋_GB2312" w:hAnsi="仿宋_GB2312" w:eastAsia="仿宋_GB2312" w:cs="仿宋_GB2312"/>
          <w:sz w:val="32"/>
          <w:szCs w:val="32"/>
          <w:lang w:val="en-US" w:eastAsia="zh-CN"/>
        </w:rPr>
        <w:t>执业</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执业</w:t>
      </w:r>
      <w:r>
        <w:rPr>
          <w:rFonts w:hint="eastAsia" w:ascii="仿宋_GB2312" w:hAnsi="仿宋_GB2312" w:eastAsia="仿宋_GB2312" w:cs="仿宋_GB2312"/>
          <w:sz w:val="32"/>
          <w:szCs w:val="32"/>
          <w:lang w:eastAsia="zh-CN"/>
        </w:rPr>
        <w:t>），为市场主体直接提供服务：</w:t>
      </w:r>
    </w:p>
    <w:p>
      <w:pPr>
        <w:numPr>
          <w:ilvl w:val="0"/>
          <w:numId w:val="0"/>
        </w:numPr>
        <w:tabs>
          <w:tab w:val="left" w:pos="0"/>
        </w:tabs>
        <w:spacing w:line="580" w:lineRule="exact"/>
        <w:ind w:left="0" w:leftChars="0"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从事建筑勘察、设计、监理、造价、房地产估价等工程建设咨询业务（内地法律、法规暂不允许的除外）的专业人士，主要包括</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工程建设咨询领域的注册工程师、注册建筑师、注册测量师以及注册园境师等；</w:t>
      </w:r>
    </w:p>
    <w:p>
      <w:pPr>
        <w:numPr>
          <w:ilvl w:val="0"/>
          <w:numId w:val="0"/>
        </w:numPr>
        <w:tabs>
          <w:tab w:val="left" w:pos="0"/>
        </w:tabs>
        <w:spacing w:line="580" w:lineRule="exact"/>
        <w:ind w:left="0" w:leftChars="0"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具有香港居民身份；</w:t>
      </w:r>
    </w:p>
    <w:p>
      <w:pPr>
        <w:numPr>
          <w:ilvl w:val="0"/>
          <w:numId w:val="0"/>
        </w:numPr>
        <w:tabs>
          <w:tab w:val="left" w:pos="0"/>
        </w:tabs>
        <w:spacing w:line="580" w:lineRule="exact"/>
        <w:ind w:left="0" w:leftChars="0"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在香港相关注册管理局合法注册，并在注册有效期内。</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广东省住房和城乡建设主管部门</w:t>
      </w:r>
      <w:r>
        <w:rPr>
          <w:rFonts w:hint="eastAsia" w:ascii="仿宋_GB2312" w:hAnsi="仿宋_GB2312" w:eastAsia="仿宋_GB2312" w:cs="仿宋_GB2312"/>
          <w:sz w:val="32"/>
          <w:szCs w:val="32"/>
          <w:lang w:val="en-US" w:eastAsia="zh-CN"/>
        </w:rPr>
        <w:t>负责受理备案</w:t>
      </w:r>
      <w:r>
        <w:rPr>
          <w:rFonts w:hint="eastAsia" w:ascii="仿宋_GB2312" w:hAnsi="仿宋_GB2312" w:eastAsia="仿宋_GB2312" w:cs="仿宋_GB2312"/>
          <w:sz w:val="32"/>
          <w:szCs w:val="32"/>
        </w:rPr>
        <w:t>申请。备案申请人提供的材料应当经香港</w:t>
      </w:r>
      <w:r>
        <w:rPr>
          <w:rFonts w:hint="eastAsia" w:ascii="仿宋_GB2312" w:hAnsi="仿宋_GB2312" w:eastAsia="仿宋_GB2312" w:cs="仿宋_GB2312"/>
          <w:sz w:val="32"/>
          <w:szCs w:val="32"/>
          <w:lang w:eastAsia="zh-CN"/>
        </w:rPr>
        <w:t>特别行政区</w:t>
      </w:r>
      <w:r>
        <w:rPr>
          <w:rFonts w:hint="eastAsia" w:ascii="仿宋_GB2312" w:hAnsi="仿宋_GB2312" w:eastAsia="仿宋_GB2312" w:cs="仿宋_GB2312"/>
          <w:sz w:val="32"/>
          <w:szCs w:val="32"/>
        </w:rPr>
        <w:t>政府发展局或工务部门</w:t>
      </w:r>
      <w:r>
        <w:rPr>
          <w:rFonts w:hint="eastAsia" w:ascii="仿宋_GB2312" w:hAnsi="仿宋_GB2312" w:eastAsia="仿宋_GB2312" w:cs="仿宋_GB2312"/>
          <w:sz w:val="32"/>
          <w:szCs w:val="32"/>
          <w:lang w:eastAsia="zh-CN"/>
        </w:rPr>
        <w:t>认可，</w:t>
      </w:r>
      <w:r>
        <w:rPr>
          <w:rFonts w:hint="eastAsia" w:ascii="仿宋_GB2312" w:hAnsi="仿宋_GB2312" w:eastAsia="仿宋_GB2312" w:cs="仿宋_GB2312"/>
          <w:sz w:val="32"/>
          <w:szCs w:val="32"/>
        </w:rPr>
        <w:t>或者</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内地公证</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公证。</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企业申请备案应提供以下材料：</w:t>
      </w:r>
    </w:p>
    <w:p>
      <w:pPr>
        <w:numPr>
          <w:ilvl w:val="0"/>
          <w:numId w:val="0"/>
        </w:numPr>
        <w:tabs>
          <w:tab w:val="left" w:pos="0"/>
        </w:tabs>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企业在</w:t>
      </w:r>
      <w:r>
        <w:rPr>
          <w:rFonts w:hint="eastAsia" w:ascii="仿宋_GB2312" w:hAnsi="仿宋_GB2312" w:eastAsia="仿宋_GB2312" w:cs="仿宋_GB2312"/>
          <w:sz w:val="32"/>
          <w:szCs w:val="32"/>
          <w:lang w:eastAsia="zh-CN"/>
        </w:rPr>
        <w:t>粤港澳</w:t>
      </w:r>
      <w:r>
        <w:rPr>
          <w:rFonts w:hint="eastAsia" w:ascii="仿宋_GB2312" w:hAnsi="仿宋_GB2312" w:eastAsia="仿宋_GB2312" w:cs="仿宋_GB2312"/>
          <w:sz w:val="32"/>
          <w:szCs w:val="32"/>
        </w:rPr>
        <w:t>大湾区内地城市开业备案申请表》（附件1）；</w:t>
      </w:r>
    </w:p>
    <w:p>
      <w:pPr>
        <w:numPr>
          <w:ilvl w:val="0"/>
          <w:numId w:val="0"/>
        </w:numPr>
        <w:tabs>
          <w:tab w:val="left" w:pos="0"/>
        </w:tabs>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在香港进行商业登记的证明文书；</w:t>
      </w:r>
    </w:p>
    <w:p>
      <w:pPr>
        <w:numPr>
          <w:ilvl w:val="0"/>
          <w:numId w:val="0"/>
        </w:numPr>
        <w:tabs>
          <w:tab w:val="left" w:pos="0"/>
        </w:tabs>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代表工程业绩的证明材料及公证文书（应</w:t>
      </w:r>
      <w:r>
        <w:rPr>
          <w:rFonts w:hint="eastAsia" w:ascii="仿宋_GB2312" w:hAnsi="仿宋_GB2312" w:eastAsia="仿宋_GB2312" w:cs="仿宋_GB2312"/>
          <w:sz w:val="32"/>
          <w:szCs w:val="32"/>
          <w:lang w:eastAsia="zh-CN"/>
        </w:rPr>
        <w:t>尽可能提供</w:t>
      </w:r>
      <w:r>
        <w:rPr>
          <w:rFonts w:hint="eastAsia" w:ascii="仿宋_GB2312" w:hAnsi="仿宋_GB2312" w:eastAsia="仿宋_GB2312" w:cs="仿宋_GB2312"/>
          <w:sz w:val="32"/>
          <w:szCs w:val="32"/>
        </w:rPr>
        <w:t>中文版本）；</w:t>
      </w:r>
    </w:p>
    <w:p>
      <w:pPr>
        <w:numPr>
          <w:ilvl w:val="0"/>
          <w:numId w:val="0"/>
        </w:numPr>
        <w:tabs>
          <w:tab w:val="left" w:pos="0"/>
        </w:tabs>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（四）列入</w:t>
      </w:r>
      <w:r>
        <w:rPr>
          <w:rFonts w:hint="eastAsia" w:ascii="仿宋_GB2312" w:hAnsi="仿宋_GB2312" w:eastAsia="仿宋_GB2312" w:cs="仿宋_GB2312"/>
          <w:sz w:val="32"/>
          <w:szCs w:val="32"/>
        </w:rPr>
        <w:t>香港建筑署《建筑及有关顾问公司遴选委员会顾问公司名单》</w:t>
      </w:r>
      <w:r>
        <w:rPr>
          <w:rFonts w:hint="eastAsia" w:ascii="仿宋_GB2312" w:hAnsi="仿宋_GB2312" w:eastAsia="仿宋_GB2312" w:cs="仿宋_GB2312"/>
          <w:sz w:val="32"/>
          <w:szCs w:val="32"/>
          <w:lang w:eastAsia="zh-CN"/>
        </w:rPr>
        <w:t>，或者香港土木工程拓展署《工程及有关顾问公司遴选委员会顾问公司名单》的证明文书；</w:t>
      </w:r>
    </w:p>
    <w:p>
      <w:pPr>
        <w:numPr>
          <w:ilvl w:val="0"/>
          <w:numId w:val="0"/>
        </w:numPr>
        <w:tabs>
          <w:tab w:val="left" w:pos="0"/>
        </w:tabs>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职业责任专业保险材料（应</w:t>
      </w:r>
      <w:r>
        <w:rPr>
          <w:rFonts w:hint="eastAsia" w:ascii="仿宋_GB2312" w:hAnsi="仿宋_GB2312" w:eastAsia="仿宋_GB2312" w:cs="仿宋_GB2312"/>
          <w:sz w:val="32"/>
          <w:szCs w:val="32"/>
          <w:lang w:eastAsia="zh-CN"/>
        </w:rPr>
        <w:t>尽可能提供</w:t>
      </w:r>
      <w:r>
        <w:rPr>
          <w:rFonts w:hint="eastAsia" w:ascii="仿宋_GB2312" w:hAnsi="仿宋_GB2312" w:eastAsia="仿宋_GB2312" w:cs="仿宋_GB2312"/>
          <w:sz w:val="32"/>
          <w:szCs w:val="32"/>
        </w:rPr>
        <w:t>中文版本），或者承诺在承接工程业务后2个月内补交职业责任专业保险材料的承诺书（附件2）。</w:t>
      </w:r>
    </w:p>
    <w:p>
      <w:pPr>
        <w:numPr>
          <w:ilvl w:val="0"/>
          <w:numId w:val="0"/>
        </w:numPr>
        <w:tabs>
          <w:tab w:val="left" w:pos="0"/>
        </w:tabs>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上述材料除第（一）项外，均以原件扫描方式提供。</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专业人士申请备案应提供以下材料：</w:t>
      </w:r>
    </w:p>
    <w:p>
      <w:pPr>
        <w:numPr>
          <w:ilvl w:val="0"/>
          <w:numId w:val="0"/>
        </w:numPr>
        <w:tabs>
          <w:tab w:val="left" w:pos="0"/>
        </w:tabs>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专业人士在</w:t>
      </w:r>
      <w:r>
        <w:rPr>
          <w:rFonts w:hint="eastAsia" w:ascii="仿宋_GB2312" w:hAnsi="仿宋_GB2312" w:eastAsia="仿宋_GB2312" w:cs="仿宋_GB2312"/>
          <w:sz w:val="32"/>
          <w:szCs w:val="32"/>
          <w:lang w:eastAsia="zh-CN"/>
        </w:rPr>
        <w:t>粤港澳</w:t>
      </w:r>
      <w:r>
        <w:rPr>
          <w:rFonts w:hint="eastAsia" w:ascii="仿宋_GB2312" w:hAnsi="仿宋_GB2312" w:eastAsia="仿宋_GB2312" w:cs="仿宋_GB2312"/>
          <w:sz w:val="32"/>
          <w:szCs w:val="32"/>
        </w:rPr>
        <w:t>大湾区内地城市执业备案申请表》（附件3）；</w:t>
      </w:r>
    </w:p>
    <w:p>
      <w:pPr>
        <w:numPr>
          <w:ilvl w:val="0"/>
          <w:numId w:val="0"/>
        </w:numPr>
        <w:tabs>
          <w:tab w:val="left" w:pos="0"/>
        </w:tabs>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香港居民身份证；</w:t>
      </w:r>
    </w:p>
    <w:p>
      <w:pPr>
        <w:numPr>
          <w:ilvl w:val="0"/>
          <w:numId w:val="0"/>
        </w:numPr>
        <w:tabs>
          <w:tab w:val="left" w:pos="0"/>
        </w:tabs>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在香港相关注册管理局合法注册的证明文书（卡）。</w:t>
      </w:r>
    </w:p>
    <w:p>
      <w:pPr>
        <w:numPr>
          <w:ilvl w:val="0"/>
          <w:numId w:val="0"/>
        </w:numPr>
        <w:tabs>
          <w:tab w:val="left" w:pos="0"/>
        </w:tabs>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劳动合同或在职证明文书（应</w:t>
      </w:r>
      <w:r>
        <w:rPr>
          <w:rFonts w:hint="eastAsia" w:ascii="仿宋_GB2312" w:hAnsi="仿宋_GB2312" w:eastAsia="仿宋_GB2312" w:cs="仿宋_GB2312"/>
          <w:sz w:val="32"/>
          <w:szCs w:val="32"/>
          <w:lang w:eastAsia="zh-CN"/>
        </w:rPr>
        <w:t>尽可能提供</w:t>
      </w:r>
      <w:r>
        <w:rPr>
          <w:rFonts w:hint="eastAsia" w:ascii="仿宋_GB2312" w:hAnsi="仿宋_GB2312" w:eastAsia="仿宋_GB2312" w:cs="仿宋_GB2312"/>
          <w:sz w:val="32"/>
          <w:szCs w:val="32"/>
        </w:rPr>
        <w:t>中文版本）。</w:t>
      </w:r>
    </w:p>
    <w:p>
      <w:pPr>
        <w:numPr>
          <w:ilvl w:val="0"/>
          <w:numId w:val="0"/>
        </w:numPr>
        <w:tabs>
          <w:tab w:val="left" w:pos="0"/>
        </w:tabs>
        <w:spacing w:line="58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上述材料除第（一）项外，均以原件扫描方式提供。</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备案采取网上申</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方式，在广东建设信息网（网址:www.gdcic.net）“</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专业人士在粤港澳大湾区内地城市开业执业</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管理平台”填报信息和上传材料。其中，</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企业以及</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企业专业人士的备案</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企业统一办理，加入内地企业的</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专业人士的备案</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由该内地企业办理。</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w:t>
      </w:r>
      <w:r>
        <w:rPr>
          <w:rFonts w:hint="eastAsia" w:ascii="仿宋_GB2312" w:hAnsi="仿宋_GB2312" w:eastAsia="仿宋_GB2312" w:cs="仿宋_GB2312"/>
          <w:sz w:val="32"/>
          <w:szCs w:val="32"/>
          <w:lang w:eastAsia="zh-CN"/>
        </w:rPr>
        <w:t>开业执业的</w:t>
      </w:r>
      <w:r>
        <w:rPr>
          <w:rFonts w:hint="eastAsia" w:ascii="仿宋_GB2312" w:hAnsi="仿宋_GB2312" w:eastAsia="仿宋_GB2312" w:cs="仿宋_GB2312"/>
          <w:sz w:val="32"/>
          <w:szCs w:val="32"/>
        </w:rPr>
        <w:t>业务范围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遵循业务</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相近原则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对照</w:t>
      </w:r>
      <w:r>
        <w:rPr>
          <w:rFonts w:hint="eastAsia" w:ascii="仿宋_GB2312" w:hAnsi="仿宋_GB2312" w:eastAsia="仿宋_GB2312" w:cs="仿宋_GB2312"/>
          <w:sz w:val="32"/>
          <w:szCs w:val="32"/>
        </w:rPr>
        <w:t>内地企业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内地注册执业人员</w:t>
      </w:r>
      <w:r>
        <w:rPr>
          <w:rFonts w:hint="eastAsia" w:ascii="仿宋_GB2312" w:hAnsi="仿宋_GB2312" w:eastAsia="仿宋_GB2312" w:cs="仿宋_GB2312"/>
          <w:sz w:val="32"/>
          <w:szCs w:val="32"/>
          <w:lang w:val="en-US" w:eastAsia="zh-CN"/>
        </w:rPr>
        <w:t>的业务范围</w:t>
      </w:r>
      <w:r>
        <w:rPr>
          <w:rFonts w:hint="eastAsia" w:ascii="仿宋_GB2312" w:hAnsi="仿宋_GB2312" w:eastAsia="仿宋_GB2312" w:cs="仿宋_GB2312"/>
          <w:sz w:val="32"/>
          <w:szCs w:val="32"/>
        </w:rPr>
        <w:t>确定。</w:t>
      </w:r>
    </w:p>
    <w:p>
      <w:pPr>
        <w:numPr>
          <w:ilvl w:val="0"/>
          <w:numId w:val="0"/>
        </w:numPr>
        <w:tabs>
          <w:tab w:val="left" w:pos="0"/>
        </w:tabs>
        <w:spacing w:line="580" w:lineRule="exact"/>
        <w:ind w:leftChars="0"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w:t>
      </w:r>
      <w:r>
        <w:rPr>
          <w:rFonts w:hint="eastAsia" w:ascii="仿宋_GB2312" w:hAnsi="仿宋_GB2312" w:eastAsia="仿宋_GB2312" w:cs="仿宋_GB2312"/>
          <w:sz w:val="32"/>
          <w:szCs w:val="32"/>
          <w:lang w:eastAsia="zh-CN"/>
        </w:rPr>
        <w:t>申请备案时，</w:t>
      </w:r>
      <w:r>
        <w:rPr>
          <w:rFonts w:hint="eastAsia" w:ascii="仿宋_GB2312" w:hAnsi="仿宋_GB2312" w:eastAsia="仿宋_GB2312" w:cs="仿宋_GB2312"/>
          <w:sz w:val="32"/>
          <w:szCs w:val="32"/>
          <w:lang w:val="en-US" w:eastAsia="zh-CN"/>
        </w:rPr>
        <w:t>应当按照业务范围对照表</w:t>
      </w:r>
      <w:r>
        <w:rPr>
          <w:rFonts w:hint="eastAsia" w:ascii="仿宋_GB2312" w:hAnsi="仿宋_GB2312" w:eastAsia="仿宋_GB2312" w:cs="仿宋_GB2312"/>
          <w:sz w:val="32"/>
          <w:szCs w:val="32"/>
        </w:rPr>
        <w:t>（详见附件4、5）</w:t>
      </w:r>
      <w:r>
        <w:rPr>
          <w:rFonts w:hint="eastAsia" w:ascii="仿宋_GB2312" w:hAnsi="仿宋_GB2312" w:eastAsia="仿宋_GB2312" w:cs="仿宋_GB2312"/>
          <w:sz w:val="32"/>
          <w:szCs w:val="32"/>
          <w:lang w:eastAsia="zh-CN"/>
        </w:rPr>
        <w:t>选择相应业务范围。对备案申请中选择的业务范围与对照表不一致的，广东省住房和城乡建设主管部门应当指出并引导申请人作相应调整。</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符合备案条件的，</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省住房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城乡建设主管部门应当在10个工作日内予以备案，备案信息在广东建设信息网予以公布。</w:t>
      </w:r>
    </w:p>
    <w:p>
      <w:pPr>
        <w:numPr>
          <w:ilvl w:val="0"/>
          <w:numId w:val="0"/>
        </w:numPr>
        <w:tabs>
          <w:tab w:val="left" w:pos="0"/>
        </w:tabs>
        <w:spacing w:line="580" w:lineRule="exact"/>
        <w:ind w:leftChars="0"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经备案的香港企业和香港专业人士应当在备案的业务范围内开业执业。</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备案有效期与</w:t>
      </w:r>
      <w:r>
        <w:rPr>
          <w:rFonts w:hint="eastAsia" w:ascii="仿宋_GB2312" w:hAnsi="仿宋_GB2312" w:eastAsia="仿宋_GB2312" w:cs="仿宋_GB2312"/>
          <w:sz w:val="32"/>
          <w:szCs w:val="32"/>
          <w:lang w:eastAsia="zh-CN"/>
        </w:rPr>
        <w:t>香港企业登记和香港专业人士</w:t>
      </w:r>
      <w:r>
        <w:rPr>
          <w:rFonts w:hint="eastAsia" w:ascii="仿宋_GB2312" w:hAnsi="仿宋_GB2312" w:eastAsia="仿宋_GB2312" w:cs="仿宋_GB2312"/>
          <w:sz w:val="32"/>
          <w:szCs w:val="32"/>
        </w:rPr>
        <w:t>注册有效期一致。</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专业人士发生以下备案信息变</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时，应当自发生变更之日起30日内在网上申请变更。逾期未变更的，原备案自动失效。</w:t>
      </w:r>
    </w:p>
    <w:p>
      <w:pPr>
        <w:numPr>
          <w:ilvl w:val="0"/>
          <w:numId w:val="0"/>
        </w:numPr>
        <w:tabs>
          <w:tab w:val="left" w:pos="0"/>
        </w:tabs>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（一）香港</w:t>
      </w:r>
      <w:r>
        <w:rPr>
          <w:rFonts w:hint="eastAsia" w:ascii="仿宋_GB2312" w:hAnsi="仿宋_GB2312" w:eastAsia="仿宋_GB2312" w:cs="仿宋_GB2312"/>
          <w:sz w:val="32"/>
          <w:szCs w:val="32"/>
        </w:rPr>
        <w:t>企业名称变</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w:t>
      </w:r>
    </w:p>
    <w:p>
      <w:pPr>
        <w:numPr>
          <w:ilvl w:val="0"/>
          <w:numId w:val="0"/>
        </w:numPr>
        <w:tabs>
          <w:tab w:val="left" w:pos="0"/>
        </w:tabs>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（二）香港</w:t>
      </w:r>
      <w:r>
        <w:rPr>
          <w:rFonts w:hint="eastAsia" w:ascii="仿宋_GB2312" w:hAnsi="仿宋_GB2312" w:eastAsia="仿宋_GB2312" w:cs="仿宋_GB2312"/>
          <w:sz w:val="32"/>
          <w:szCs w:val="32"/>
        </w:rPr>
        <w:t>企业在</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的业务范围变</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w:t>
      </w:r>
    </w:p>
    <w:p>
      <w:pPr>
        <w:numPr>
          <w:ilvl w:val="0"/>
          <w:numId w:val="0"/>
        </w:numPr>
        <w:tabs>
          <w:tab w:val="left" w:pos="0"/>
        </w:tabs>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（三）香港</w:t>
      </w:r>
      <w:r>
        <w:rPr>
          <w:rFonts w:hint="eastAsia" w:ascii="仿宋_GB2312" w:hAnsi="仿宋_GB2312" w:eastAsia="仿宋_GB2312" w:cs="仿宋_GB2312"/>
          <w:sz w:val="32"/>
          <w:szCs w:val="32"/>
        </w:rPr>
        <w:t>专业人士在</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范围变</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w:t>
      </w:r>
    </w:p>
    <w:p>
      <w:pPr>
        <w:numPr>
          <w:ilvl w:val="0"/>
          <w:numId w:val="0"/>
        </w:numPr>
        <w:tabs>
          <w:tab w:val="left" w:pos="0"/>
        </w:tabs>
        <w:spacing w:line="580" w:lineRule="exact"/>
        <w:ind w:leftChars="0"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其他重要信息变</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专业人士在备案的业务范围内</w:t>
      </w:r>
      <w:r>
        <w:rPr>
          <w:rFonts w:hint="eastAsia" w:ascii="仿宋_GB2312" w:hAnsi="仿宋_GB2312" w:eastAsia="仿宋_GB2312" w:cs="仿宋_GB2312"/>
          <w:sz w:val="32"/>
          <w:szCs w:val="32"/>
          <w:lang w:eastAsia="zh-CN"/>
        </w:rPr>
        <w:t>开业执业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粤港澳大湾区内地城市</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建设主管部门应当予以认可。</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专业人士在粤港澳大湾区内地城市</w:t>
      </w:r>
      <w:r>
        <w:rPr>
          <w:rFonts w:hint="eastAsia" w:ascii="仿宋_GB2312" w:hAnsi="仿宋_GB2312" w:eastAsia="仿宋_GB2312" w:cs="仿宋_GB2312"/>
          <w:sz w:val="32"/>
          <w:szCs w:val="32"/>
          <w:lang w:eastAsia="zh-CN"/>
        </w:rPr>
        <w:t>执业</w:t>
      </w:r>
      <w:r>
        <w:rPr>
          <w:rFonts w:hint="eastAsia" w:ascii="仿宋_GB2312" w:hAnsi="仿宋_GB2312" w:eastAsia="仿宋_GB2312" w:cs="仿宋_GB2312"/>
          <w:sz w:val="32"/>
          <w:szCs w:val="32"/>
        </w:rPr>
        <w:t>，应当加入</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企业或者具备相应资质的内地企业。</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专业人士提供需要加盖内地执业印章的专业服务时，有关图纸及文件应当由</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专业人士签字并加盖其所加入企业的公司印章。</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专业人士开业执业，应当</w:t>
      </w:r>
      <w:r>
        <w:rPr>
          <w:rFonts w:hint="eastAsia" w:ascii="仿宋_GB2312" w:hAnsi="仿宋_GB2312" w:eastAsia="仿宋_GB2312" w:cs="仿宋_GB2312"/>
          <w:sz w:val="32"/>
          <w:szCs w:val="32"/>
          <w:lang w:eastAsia="zh-CN"/>
        </w:rPr>
        <w:t>符合内地技术标准和规范，并遵守内地法律、法规、规章相关规定。广东省住房和城乡建设主管部门应当定期</w:t>
      </w:r>
      <w:r>
        <w:rPr>
          <w:rFonts w:hint="eastAsia" w:ascii="仿宋_GB2312" w:hAnsi="仿宋_GB2312" w:eastAsia="仿宋_GB2312" w:cs="仿宋_GB2312"/>
          <w:sz w:val="32"/>
          <w:szCs w:val="32"/>
          <w:lang w:val="en-US" w:eastAsia="zh-CN"/>
        </w:rPr>
        <w:t>梳理内地</w:t>
      </w:r>
      <w:r>
        <w:rPr>
          <w:rFonts w:hint="eastAsia" w:ascii="仿宋_GB2312" w:hAnsi="仿宋_GB2312" w:eastAsia="仿宋_GB2312" w:cs="仿宋_GB2312"/>
          <w:sz w:val="32"/>
          <w:szCs w:val="32"/>
          <w:lang w:eastAsia="zh-CN"/>
        </w:rPr>
        <w:t>相关管理措施并在</w:t>
      </w:r>
      <w:r>
        <w:rPr>
          <w:rFonts w:hint="eastAsia" w:ascii="仿宋_GB2312" w:hAnsi="仿宋_GB2312" w:eastAsia="仿宋_GB2312" w:cs="仿宋_GB2312"/>
          <w:sz w:val="32"/>
          <w:szCs w:val="32"/>
        </w:rPr>
        <w:t>广东建设信息网</w:t>
      </w:r>
      <w:r>
        <w:rPr>
          <w:rFonts w:hint="eastAsia" w:ascii="仿宋_GB2312" w:hAnsi="仿宋_GB2312" w:eastAsia="仿宋_GB2312" w:cs="仿宋_GB2312"/>
          <w:sz w:val="32"/>
          <w:szCs w:val="32"/>
          <w:lang w:eastAsia="zh-CN"/>
        </w:rPr>
        <w:t>公开，方便香港企业和香港专业人士查阅。</w:t>
      </w:r>
    </w:p>
    <w:p>
      <w:pPr>
        <w:numPr>
          <w:ilvl w:val="0"/>
          <w:numId w:val="0"/>
        </w:numPr>
        <w:tabs>
          <w:tab w:val="left" w:pos="0"/>
        </w:tabs>
        <w:spacing w:line="580" w:lineRule="exact"/>
        <w:ind w:leftChars="0"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没有明确的国家、行业及地方技术标准和规范的，</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企业根据香港或者国外现行的技术标准规范、施工工法或者最优工程实践提出技术方案，</w:t>
      </w:r>
      <w:r>
        <w:rPr>
          <w:rFonts w:hint="eastAsia" w:ascii="仿宋_GB2312" w:hAnsi="仿宋_GB2312" w:eastAsia="仿宋_GB2312" w:cs="仿宋_GB2312"/>
          <w:sz w:val="32"/>
          <w:szCs w:val="32"/>
          <w:lang w:eastAsia="zh-CN"/>
        </w:rPr>
        <w:t>按有关规定</w:t>
      </w:r>
      <w:r>
        <w:rPr>
          <w:rFonts w:hint="eastAsia" w:ascii="仿宋_GB2312" w:hAnsi="仿宋_GB2312" w:eastAsia="仿宋_GB2312" w:cs="仿宋_GB2312"/>
          <w:sz w:val="32"/>
          <w:szCs w:val="32"/>
        </w:rPr>
        <w:t>经组织论证通过</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，可以在建设项目中采用。</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企业为建设项目提供勘察、设计、监理以及全过程咨询、工程总承包等服务的，</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在项目开工建设前签署授权书，明确</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企业项目负责人。</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专业人士担任项目负责人，其备案的业务范围应当与工程项目相符，并对工程项目依法承担相应责任。</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企业应当加强对</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企业从业人员履职情况的检查。发现履职不到位的，应当及时予以纠正，或者按照规定程序更换符合条件的从业人员。</w:t>
      </w:r>
    </w:p>
    <w:p>
      <w:pPr>
        <w:numPr>
          <w:ilvl w:val="0"/>
          <w:numId w:val="1"/>
        </w:numPr>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粤港澳大湾区内地城市</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建设主管部门应当按照内地法律、法规、规章规定及标准规范要求，对</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专业人士的</w:t>
      </w:r>
      <w:r>
        <w:rPr>
          <w:rFonts w:hint="eastAsia" w:ascii="仿宋_GB2312" w:hAnsi="仿宋_GB2312" w:eastAsia="仿宋_GB2312" w:cs="仿宋_GB2312"/>
          <w:sz w:val="32"/>
          <w:szCs w:val="32"/>
          <w:lang w:eastAsia="zh-CN"/>
        </w:rPr>
        <w:t>开业执业</w:t>
      </w:r>
      <w:r>
        <w:rPr>
          <w:rFonts w:hint="eastAsia" w:ascii="仿宋_GB2312" w:hAnsi="仿宋_GB2312" w:eastAsia="仿宋_GB2312" w:cs="仿宋_GB2312"/>
          <w:sz w:val="32"/>
          <w:szCs w:val="32"/>
        </w:rPr>
        <w:t>活动实施监督管理。发现存在违法违规行为的，应当参照内地对企业和人员的管理规定依法进行处罚，并将处罚信息录入广东省建筑市场监管公共服务平台。</w:t>
      </w:r>
    </w:p>
    <w:p>
      <w:pPr>
        <w:tabs>
          <w:tab w:val="left" w:pos="0"/>
        </w:tabs>
        <w:spacing w:line="58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企业和香港专业人士</w:t>
      </w:r>
      <w:r>
        <w:rPr>
          <w:rFonts w:hint="eastAsia" w:ascii="仿宋_GB2312" w:hAnsi="仿宋_GB2312" w:eastAsia="仿宋_GB2312" w:cs="仿宋_GB2312"/>
          <w:sz w:val="32"/>
          <w:szCs w:val="32"/>
          <w:lang w:eastAsia="zh-CN"/>
        </w:rPr>
        <w:t>开业执业</w:t>
      </w:r>
      <w:r>
        <w:rPr>
          <w:rFonts w:hint="eastAsia" w:ascii="仿宋_GB2312" w:hAnsi="仿宋_GB2312" w:eastAsia="仿宋_GB2312" w:cs="仿宋_GB2312"/>
          <w:sz w:val="32"/>
          <w:szCs w:val="32"/>
        </w:rPr>
        <w:t>的违法违规行为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w:t>
      </w:r>
      <w:r>
        <w:rPr>
          <w:rFonts w:hint="eastAsia" w:ascii="仿宋_GB2312" w:hAnsi="仿宋_GB2312" w:eastAsia="仿宋_GB2312" w:cs="仿宋_GB2312"/>
          <w:sz w:val="32"/>
          <w:szCs w:val="32"/>
          <w:lang w:eastAsia="zh-CN"/>
        </w:rPr>
        <w:t>内地法律法规规定应</w:t>
      </w:r>
      <w:r>
        <w:rPr>
          <w:rFonts w:hint="eastAsia" w:ascii="仿宋_GB2312" w:hAnsi="仿宋_GB2312" w:eastAsia="仿宋_GB2312" w:cs="仿宋_GB2312"/>
          <w:sz w:val="32"/>
          <w:szCs w:val="32"/>
        </w:rPr>
        <w:t>被处以降低资质等级、吊销资质资格证书的程度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，违法违规行为发生地的市</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建设主管部门应当在查证核实后上报</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省住房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城乡建设主管部门。</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省住房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城乡建设主管部门应当</w:t>
      </w:r>
      <w:r>
        <w:rPr>
          <w:rFonts w:hint="eastAsia" w:ascii="仿宋_GB2312" w:hAnsi="仿宋_GB2312" w:eastAsia="仿宋_GB2312" w:cs="仿宋_GB2312"/>
          <w:sz w:val="32"/>
          <w:szCs w:val="32"/>
          <w:lang w:val="en-US" w:eastAsia="zh-CN"/>
        </w:rPr>
        <w:t>对其</w:t>
      </w:r>
      <w:r>
        <w:rPr>
          <w:rFonts w:hint="eastAsia" w:ascii="仿宋_GB2312" w:hAnsi="仿宋_GB2312" w:eastAsia="仿宋_GB2312" w:cs="仿宋_GB2312"/>
          <w:sz w:val="32"/>
          <w:szCs w:val="32"/>
          <w:lang w:eastAsia="zh-CN"/>
        </w:rPr>
        <w:t>备案信息</w:t>
      </w:r>
      <w:r>
        <w:rPr>
          <w:rFonts w:hint="eastAsia" w:ascii="仿宋_GB2312" w:hAnsi="仿宋_GB2312" w:eastAsia="仿宋_GB2312" w:cs="仿宋_GB2312"/>
          <w:sz w:val="32"/>
          <w:szCs w:val="32"/>
          <w:lang w:val="en-US" w:eastAsia="zh-CN"/>
        </w:rPr>
        <w:t>注明</w:t>
      </w:r>
      <w:r>
        <w:rPr>
          <w:rFonts w:hint="eastAsia" w:ascii="仿宋_GB2312" w:hAnsi="仿宋_GB2312" w:eastAsia="仿宋_GB2312" w:cs="仿宋_GB2312"/>
          <w:sz w:val="32"/>
          <w:szCs w:val="32"/>
          <w:lang w:eastAsia="zh-CN"/>
        </w:rPr>
        <w:t>失效。</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未经备案的</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w:t>
      </w:r>
      <w:r>
        <w:rPr>
          <w:rFonts w:hint="eastAsia" w:ascii="仿宋_GB2312" w:hAnsi="仿宋_GB2312" w:eastAsia="仿宋_GB2312" w:cs="仿宋_GB2312"/>
          <w:sz w:val="32"/>
          <w:szCs w:val="32"/>
          <w:lang w:val="en-US" w:eastAsia="zh-CN"/>
        </w:rPr>
        <w:t>在粤港澳大湾区内地城市直接提供服务</w:t>
      </w:r>
      <w:r>
        <w:rPr>
          <w:rFonts w:hint="eastAsia" w:ascii="仿宋_GB2312" w:hAnsi="仿宋_GB2312" w:eastAsia="仿宋_GB2312" w:cs="仿宋_GB2312"/>
          <w:sz w:val="32"/>
          <w:szCs w:val="32"/>
          <w:lang w:eastAsia="zh-CN"/>
        </w:rPr>
        <w:t>开业执业</w:t>
      </w:r>
      <w:r>
        <w:rPr>
          <w:rFonts w:hint="eastAsia" w:ascii="仿宋_GB2312" w:hAnsi="仿宋_GB2312" w:eastAsia="仿宋_GB2312" w:cs="仿宋_GB2312"/>
          <w:sz w:val="32"/>
          <w:szCs w:val="32"/>
        </w:rPr>
        <w:t>的，或者</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专业人士超出备案的业务范围</w:t>
      </w:r>
      <w:r>
        <w:rPr>
          <w:rFonts w:hint="eastAsia" w:ascii="仿宋_GB2312" w:hAnsi="仿宋_GB2312" w:eastAsia="仿宋_GB2312" w:cs="仿宋_GB2312"/>
          <w:sz w:val="32"/>
          <w:szCs w:val="32"/>
          <w:lang w:eastAsia="zh-CN"/>
        </w:rPr>
        <w:t>开业执业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粤港澳大湾区内地城市</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建设主管部门应当不予认可，并按照内地未取得资质证书承揽</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和未取得资格证书擅自执业或者超越资质资格等级承揽</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的相关规定予以处罚。</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专业人士应当支持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eastAsia="zh-CN"/>
        </w:rPr>
        <w:t>粤港澳大湾区内地城市</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建设主管部门</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的监督检查工作，不得拒绝或者阻碍监督检查人员依法执行职务。</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粤港澳大湾区内地城市</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建设主管部门应当</w:t>
      </w:r>
      <w:r>
        <w:rPr>
          <w:rFonts w:hint="eastAsia" w:ascii="仿宋_GB2312" w:hAnsi="仿宋_GB2312" w:eastAsia="仿宋_GB2312" w:cs="仿宋_GB2312"/>
          <w:sz w:val="32"/>
          <w:szCs w:val="32"/>
          <w:lang w:eastAsia="zh-CN"/>
        </w:rPr>
        <w:t>将经备案的香港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w:t>
      </w:r>
      <w:r>
        <w:rPr>
          <w:rFonts w:hint="eastAsia" w:ascii="仿宋_GB2312" w:hAnsi="仿宋_GB2312" w:eastAsia="仿宋_GB2312" w:cs="仿宋_GB2312"/>
          <w:sz w:val="32"/>
          <w:szCs w:val="32"/>
          <w:lang w:eastAsia="zh-CN"/>
        </w:rPr>
        <w:t>纳入内地企业和人员</w:t>
      </w:r>
      <w:r>
        <w:rPr>
          <w:rFonts w:hint="eastAsia" w:ascii="仿宋_GB2312" w:hAnsi="仿宋_GB2312" w:eastAsia="仿宋_GB2312" w:cs="仿宋_GB2312"/>
          <w:sz w:val="32"/>
          <w:szCs w:val="32"/>
        </w:rPr>
        <w:t>信用管理制度，将</w:t>
      </w:r>
      <w:r>
        <w:rPr>
          <w:rFonts w:hint="eastAsia" w:ascii="仿宋_GB2312" w:hAnsi="仿宋_GB2312" w:eastAsia="仿宋_GB2312" w:cs="仿宋_GB2312"/>
          <w:sz w:val="32"/>
          <w:szCs w:val="32"/>
          <w:lang w:eastAsia="zh-CN"/>
        </w:rPr>
        <w:t>经备案的香港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专业人士的从业情况在门户网站予以公示，并推送至广东省建筑市场监管公共服务平台。</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广东</w:t>
      </w:r>
      <w:r>
        <w:rPr>
          <w:rFonts w:hint="eastAsia" w:ascii="仿宋_GB2312" w:hAnsi="仿宋_GB2312" w:eastAsia="仿宋_GB2312" w:cs="仿宋_GB2312"/>
          <w:sz w:val="32"/>
          <w:szCs w:val="32"/>
        </w:rPr>
        <w:t>省住房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城乡建设主管部门商请香港</w:t>
      </w:r>
      <w:r>
        <w:rPr>
          <w:rFonts w:hint="eastAsia" w:ascii="仿宋_GB2312" w:hAnsi="仿宋_GB2312" w:eastAsia="仿宋_GB2312" w:cs="仿宋_GB2312"/>
          <w:sz w:val="32"/>
          <w:szCs w:val="32"/>
          <w:lang w:eastAsia="zh-CN"/>
        </w:rPr>
        <w:t>特别行政区政府</w:t>
      </w:r>
      <w:r>
        <w:rPr>
          <w:rFonts w:hint="eastAsia" w:ascii="仿宋_GB2312" w:hAnsi="仿宋_GB2312" w:eastAsia="仿宋_GB2312" w:cs="仿宋_GB2312"/>
          <w:sz w:val="32"/>
          <w:szCs w:val="32"/>
        </w:rPr>
        <w:t>发展局建立畅通的联系机制和信息共享机制，共建施行本办法的</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企业和</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专业人士信用管理机制。</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通过互认取得内地工程建设类执业资格并且在内地办理注册执业的</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工程建设咨询人员的执业，按内地注册执业人员管理，无需备案。</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粤港澳大湾区内地城市</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建设主管部门可以根据有关法律法规和本办法，结合本地实际情况，制定实施细则。</w:t>
      </w:r>
    </w:p>
    <w:p>
      <w:pPr>
        <w:numPr>
          <w:ilvl w:val="0"/>
          <w:numId w:val="1"/>
        </w:num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本办法自202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日起施行，有效期</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年。有效期届满</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，根据实际情况评估修订。</w:t>
      </w:r>
    </w:p>
    <w:p>
      <w:pPr>
        <w:spacing w:line="580" w:lineRule="exact"/>
        <w:rPr>
          <w:rFonts w:ascii="仿宋_GB2312" w:hAnsi="仿宋_GB2312" w:eastAsia="仿宋_GB2312" w:cs="仿宋_GB2312"/>
          <w:sz w:val="32"/>
          <w:szCs w:val="32"/>
        </w:rPr>
      </w:pP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企业在</w:t>
      </w:r>
      <w:r>
        <w:rPr>
          <w:rFonts w:hint="eastAsia" w:ascii="仿宋_GB2312" w:hAnsi="仿宋_GB2312" w:eastAsia="仿宋_GB2312" w:cs="仿宋_GB2312"/>
          <w:sz w:val="32"/>
          <w:szCs w:val="32"/>
          <w:lang w:eastAsia="zh-CN"/>
        </w:rPr>
        <w:t>粤港澳</w:t>
      </w:r>
      <w:r>
        <w:rPr>
          <w:rFonts w:hint="eastAsia" w:ascii="仿宋_GB2312" w:hAnsi="仿宋_GB2312" w:eastAsia="仿宋_GB2312" w:cs="仿宋_GB2312"/>
          <w:sz w:val="32"/>
          <w:szCs w:val="32"/>
        </w:rPr>
        <w:t>大湾区内地城市开业备案申请表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企业职业责任专业保险提交承诺书</w:t>
      </w:r>
    </w:p>
    <w:p>
      <w:pPr>
        <w:spacing w:line="580" w:lineRule="exact"/>
        <w:ind w:left="1910" w:leftChars="608" w:hanging="633" w:hangingChars="19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香港</w:t>
      </w:r>
      <w:r>
        <w:rPr>
          <w:rFonts w:hint="eastAsia" w:ascii="仿宋_GB2312" w:hAnsi="仿宋_GB2312" w:eastAsia="仿宋_GB2312" w:cs="仿宋_GB2312"/>
          <w:sz w:val="32"/>
          <w:szCs w:val="32"/>
        </w:rPr>
        <w:t>专业人士在</w:t>
      </w:r>
      <w:r>
        <w:rPr>
          <w:rFonts w:hint="eastAsia" w:ascii="仿宋_GB2312" w:hAnsi="仿宋_GB2312" w:eastAsia="仿宋_GB2312" w:cs="仿宋_GB2312"/>
          <w:sz w:val="32"/>
          <w:szCs w:val="32"/>
          <w:lang w:eastAsia="zh-CN"/>
        </w:rPr>
        <w:t>粤港澳</w:t>
      </w:r>
      <w:r>
        <w:rPr>
          <w:rFonts w:hint="eastAsia" w:ascii="仿宋_GB2312" w:hAnsi="仿宋_GB2312" w:eastAsia="仿宋_GB2312" w:cs="仿宋_GB2312"/>
          <w:sz w:val="32"/>
          <w:szCs w:val="32"/>
        </w:rPr>
        <w:t>大湾区内地城市执业备案申请表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4.香港企业与内地企业业务</w:t>
      </w:r>
      <w:r>
        <w:rPr>
          <w:rFonts w:hint="eastAsia" w:ascii="仿宋_GB2312" w:hAnsi="仿宋_GB2312" w:eastAsia="仿宋_GB2312" w:cs="仿宋_GB2312"/>
          <w:sz w:val="32"/>
          <w:szCs w:val="32"/>
          <w:lang w:eastAsia="zh-CN"/>
        </w:rPr>
        <w:t>范围对照</w:t>
      </w:r>
      <w:r>
        <w:rPr>
          <w:rFonts w:hint="eastAsia" w:ascii="仿宋_GB2312" w:hAnsi="仿宋_GB2312" w:eastAsia="仿宋_GB2312" w:cs="仿宋_GB2312"/>
          <w:sz w:val="32"/>
          <w:szCs w:val="32"/>
        </w:rPr>
        <w:t>表</w:t>
      </w:r>
    </w:p>
    <w:p>
      <w:pPr>
        <w:spacing w:line="58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5.香港专业人士与内地</w:t>
      </w:r>
      <w:r>
        <w:rPr>
          <w:rFonts w:hint="eastAsia" w:ascii="仿宋_GB2312" w:hAnsi="仿宋_GB2312" w:eastAsia="仿宋_GB2312" w:cs="仿宋_GB2312"/>
          <w:sz w:val="32"/>
          <w:szCs w:val="32"/>
          <w:lang w:val="en-US" w:eastAsia="zh-CN"/>
        </w:rPr>
        <w:t>注册执业</w:t>
      </w:r>
      <w:r>
        <w:rPr>
          <w:rFonts w:hint="eastAsia" w:ascii="仿宋_GB2312" w:hAnsi="仿宋_GB2312" w:eastAsia="仿宋_GB2312" w:cs="仿宋_GB2312"/>
          <w:sz w:val="32"/>
          <w:szCs w:val="32"/>
        </w:rPr>
        <w:t>人员业务</w:t>
      </w:r>
      <w:r>
        <w:rPr>
          <w:rFonts w:hint="eastAsia" w:ascii="仿宋_GB2312" w:hAnsi="仿宋_GB2312" w:eastAsia="仿宋_GB2312" w:cs="仿宋_GB2312"/>
          <w:sz w:val="32"/>
          <w:szCs w:val="32"/>
          <w:lang w:eastAsia="zh-CN"/>
        </w:rPr>
        <w:t>范围对照</w:t>
      </w:r>
      <w:r>
        <w:rPr>
          <w:rFonts w:hint="eastAsia" w:ascii="仿宋_GB2312" w:hAnsi="仿宋_GB2312" w:eastAsia="仿宋_GB2312" w:cs="仿宋_GB2312"/>
          <w:sz w:val="32"/>
          <w:szCs w:val="32"/>
        </w:rPr>
        <w:t>表</w:t>
      </w:r>
    </w:p>
    <w:p>
      <w:pPr>
        <w:spacing w:line="580" w:lineRule="exact"/>
        <w:ind w:firstLine="1929" w:firstLineChars="6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60" w:lineRule="exact"/>
        <w:outlineLvl w:val="1"/>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香港</w:t>
      </w:r>
      <w:r>
        <w:rPr>
          <w:rFonts w:hint="eastAsia" w:ascii="方正小标宋简体" w:hAnsi="方正小标宋简体" w:eastAsia="方正小标宋简体" w:cs="方正小标宋简体"/>
          <w:sz w:val="32"/>
          <w:szCs w:val="32"/>
        </w:rPr>
        <w:t>企业在</w:t>
      </w:r>
      <w:r>
        <w:rPr>
          <w:rFonts w:hint="eastAsia" w:ascii="方正小标宋简体" w:hAnsi="方正小标宋简体" w:eastAsia="方正小标宋简体" w:cs="方正小标宋简体"/>
          <w:sz w:val="32"/>
          <w:szCs w:val="32"/>
          <w:lang w:eastAsia="zh-CN"/>
        </w:rPr>
        <w:t>粤港澳</w:t>
      </w:r>
      <w:r>
        <w:rPr>
          <w:rFonts w:hint="eastAsia" w:ascii="方正小标宋简体" w:hAnsi="方正小标宋简体" w:eastAsia="方正小标宋简体" w:cs="方正小标宋简体"/>
          <w:sz w:val="32"/>
          <w:szCs w:val="32"/>
        </w:rPr>
        <w:t>大湾区内地城市开业备案申请表</w:t>
      </w:r>
    </w:p>
    <w:tbl>
      <w:tblPr>
        <w:tblStyle w:val="3"/>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4"/>
        <w:gridCol w:w="990"/>
        <w:gridCol w:w="819"/>
        <w:gridCol w:w="928"/>
        <w:gridCol w:w="287"/>
        <w:gridCol w:w="345"/>
        <w:gridCol w:w="765"/>
        <w:gridCol w:w="351"/>
        <w:gridCol w:w="519"/>
        <w:gridCol w:w="780"/>
        <w:gridCol w:w="448"/>
        <w:gridCol w:w="377"/>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0" w:hRule="atLeast"/>
        </w:trPr>
        <w:tc>
          <w:tcPr>
            <w:tcW w:w="8835" w:type="dxa"/>
            <w:gridSpan w:val="13"/>
            <w:shd w:val="clear" w:color="auto" w:fill="D7D7D7"/>
            <w:noWrap w:val="0"/>
            <w:vAlign w:val="center"/>
          </w:tcPr>
          <w:p>
            <w:pPr>
              <w:spacing w:line="560" w:lineRule="exact"/>
              <w:jc w:val="center"/>
              <w:rPr>
                <w:rFonts w:ascii="宋体" w:hAnsi="宋体" w:cs="宋体"/>
                <w:sz w:val="24"/>
              </w:rPr>
            </w:pPr>
            <w:r>
              <w:rPr>
                <w:rFonts w:hint="eastAsia" w:ascii="宋体" w:hAnsi="宋体" w:cs="宋体"/>
                <w:b/>
                <w:bCs/>
                <w:sz w:val="24"/>
              </w:rPr>
              <w:t>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4" w:type="dxa"/>
            <w:vMerge w:val="restart"/>
            <w:shd w:val="clear" w:color="auto" w:fill="FFFFFF"/>
            <w:noWrap w:val="0"/>
            <w:vAlign w:val="center"/>
          </w:tcPr>
          <w:p>
            <w:pPr>
              <w:spacing w:line="560" w:lineRule="exact"/>
              <w:rPr>
                <w:rFonts w:ascii="宋体" w:hAnsi="宋体" w:cs="宋体"/>
                <w:sz w:val="24"/>
              </w:rPr>
            </w:pPr>
            <w:r>
              <w:rPr>
                <w:rFonts w:hint="eastAsia" w:ascii="宋体" w:hAnsi="宋体" w:cs="宋体"/>
                <w:sz w:val="24"/>
              </w:rPr>
              <w:t>企业</w:t>
            </w:r>
          </w:p>
          <w:p>
            <w:pPr>
              <w:spacing w:line="560" w:lineRule="exact"/>
              <w:rPr>
                <w:rFonts w:ascii="宋体" w:hAnsi="宋体" w:cs="宋体"/>
                <w:sz w:val="24"/>
              </w:rPr>
            </w:pPr>
            <w:r>
              <w:rPr>
                <w:rFonts w:hint="eastAsia" w:ascii="宋体" w:hAnsi="宋体" w:cs="宋体"/>
                <w:sz w:val="24"/>
              </w:rPr>
              <w:t>名称</w:t>
            </w:r>
          </w:p>
        </w:tc>
        <w:tc>
          <w:tcPr>
            <w:tcW w:w="990" w:type="dxa"/>
            <w:shd w:val="clear" w:color="auto" w:fill="FFFFFF"/>
            <w:noWrap w:val="0"/>
            <w:vAlign w:val="center"/>
          </w:tcPr>
          <w:p>
            <w:pPr>
              <w:spacing w:line="560" w:lineRule="exact"/>
              <w:rPr>
                <w:rFonts w:ascii="宋体" w:hAnsi="宋体" w:cs="宋体"/>
                <w:sz w:val="24"/>
              </w:rPr>
            </w:pPr>
            <w:r>
              <w:rPr>
                <w:rFonts w:hint="eastAsia" w:ascii="宋体" w:hAnsi="宋体" w:cs="宋体"/>
                <w:sz w:val="24"/>
              </w:rPr>
              <w:t>中文</w:t>
            </w:r>
          </w:p>
        </w:tc>
        <w:tc>
          <w:tcPr>
            <w:tcW w:w="6991" w:type="dxa"/>
            <w:gridSpan w:val="11"/>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4" w:type="dxa"/>
            <w:vMerge w:val="continue"/>
            <w:shd w:val="clear" w:color="auto" w:fill="FFFFFF"/>
            <w:noWrap w:val="0"/>
            <w:vAlign w:val="center"/>
          </w:tcPr>
          <w:p>
            <w:pPr>
              <w:spacing w:line="560" w:lineRule="exact"/>
              <w:rPr>
                <w:rFonts w:ascii="宋体" w:hAnsi="宋体" w:cs="宋体"/>
                <w:sz w:val="24"/>
              </w:rPr>
            </w:pPr>
          </w:p>
        </w:tc>
        <w:tc>
          <w:tcPr>
            <w:tcW w:w="990" w:type="dxa"/>
            <w:shd w:val="clear" w:color="auto" w:fill="FFFFFF"/>
            <w:noWrap w:val="0"/>
            <w:vAlign w:val="center"/>
          </w:tcPr>
          <w:p>
            <w:pPr>
              <w:spacing w:line="560" w:lineRule="exact"/>
              <w:rPr>
                <w:rFonts w:ascii="宋体" w:hAnsi="宋体" w:cs="宋体"/>
                <w:sz w:val="24"/>
              </w:rPr>
            </w:pPr>
            <w:r>
              <w:rPr>
                <w:rFonts w:hint="eastAsia" w:ascii="宋体" w:hAnsi="宋体" w:cs="宋体"/>
                <w:sz w:val="24"/>
              </w:rPr>
              <w:t>英文</w:t>
            </w:r>
          </w:p>
        </w:tc>
        <w:tc>
          <w:tcPr>
            <w:tcW w:w="6991" w:type="dxa"/>
            <w:gridSpan w:val="11"/>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shd w:val="clear" w:color="auto" w:fill="FFFFFF"/>
            <w:noWrap w:val="0"/>
            <w:vAlign w:val="center"/>
          </w:tcPr>
          <w:p>
            <w:pPr>
              <w:spacing w:line="560" w:lineRule="exact"/>
              <w:rPr>
                <w:rFonts w:ascii="宋体" w:hAnsi="宋体" w:cs="宋体"/>
                <w:sz w:val="24"/>
              </w:rPr>
            </w:pPr>
            <w:r>
              <w:rPr>
                <w:rFonts w:hint="eastAsia" w:ascii="宋体" w:hAnsi="宋体" w:cs="宋体"/>
                <w:sz w:val="24"/>
              </w:rPr>
              <w:t>企业负责人</w:t>
            </w:r>
          </w:p>
        </w:tc>
        <w:tc>
          <w:tcPr>
            <w:tcW w:w="3144" w:type="dxa"/>
            <w:gridSpan w:val="5"/>
            <w:shd w:val="clear" w:color="auto" w:fill="FFFFFF"/>
            <w:noWrap w:val="0"/>
            <w:vAlign w:val="center"/>
          </w:tcPr>
          <w:p>
            <w:pPr>
              <w:spacing w:line="560" w:lineRule="exact"/>
              <w:rPr>
                <w:rFonts w:ascii="宋体" w:hAnsi="宋体" w:cs="宋体"/>
                <w:sz w:val="24"/>
              </w:rPr>
            </w:pPr>
          </w:p>
        </w:tc>
        <w:tc>
          <w:tcPr>
            <w:tcW w:w="1650" w:type="dxa"/>
            <w:gridSpan w:val="3"/>
            <w:shd w:val="clear" w:color="auto" w:fill="FFFFFF"/>
            <w:noWrap w:val="0"/>
            <w:vAlign w:val="center"/>
          </w:tcPr>
          <w:p>
            <w:pPr>
              <w:spacing w:line="560" w:lineRule="exact"/>
              <w:rPr>
                <w:rFonts w:ascii="宋体" w:hAnsi="宋体" w:cs="宋体"/>
                <w:sz w:val="24"/>
              </w:rPr>
            </w:pPr>
            <w:r>
              <w:rPr>
                <w:rFonts w:hint="eastAsia" w:ascii="宋体" w:hAnsi="宋体" w:cs="宋体"/>
                <w:sz w:val="24"/>
              </w:rPr>
              <w:t>职务</w:t>
            </w:r>
          </w:p>
        </w:tc>
        <w:tc>
          <w:tcPr>
            <w:tcW w:w="2197" w:type="dxa"/>
            <w:gridSpan w:val="3"/>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shd w:val="clear" w:color="auto" w:fill="FFFFFF"/>
            <w:noWrap w:val="0"/>
            <w:vAlign w:val="center"/>
          </w:tcPr>
          <w:p>
            <w:pPr>
              <w:spacing w:line="560" w:lineRule="exact"/>
              <w:rPr>
                <w:rFonts w:ascii="宋体" w:hAnsi="宋体" w:cs="宋体"/>
                <w:sz w:val="24"/>
              </w:rPr>
            </w:pPr>
            <w:r>
              <w:rPr>
                <w:rFonts w:hint="eastAsia" w:ascii="宋体" w:hAnsi="宋体" w:cs="宋体"/>
                <w:sz w:val="24"/>
              </w:rPr>
              <w:t>通讯地址</w:t>
            </w:r>
          </w:p>
        </w:tc>
        <w:tc>
          <w:tcPr>
            <w:tcW w:w="6991" w:type="dxa"/>
            <w:gridSpan w:val="11"/>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shd w:val="clear" w:color="auto" w:fill="FFFFFF"/>
            <w:noWrap w:val="0"/>
            <w:vAlign w:val="center"/>
          </w:tcPr>
          <w:p>
            <w:pPr>
              <w:spacing w:line="560" w:lineRule="exact"/>
              <w:rPr>
                <w:rFonts w:ascii="宋体" w:hAnsi="宋体" w:cs="宋体"/>
                <w:sz w:val="24"/>
              </w:rPr>
            </w:pPr>
            <w:r>
              <w:rPr>
                <w:rFonts w:hint="eastAsia" w:ascii="宋体" w:hAnsi="宋体" w:cs="宋体"/>
                <w:sz w:val="24"/>
              </w:rPr>
              <w:t>联系电话</w:t>
            </w:r>
          </w:p>
        </w:tc>
        <w:tc>
          <w:tcPr>
            <w:tcW w:w="3144" w:type="dxa"/>
            <w:gridSpan w:val="5"/>
            <w:shd w:val="clear" w:color="auto" w:fill="FFFFFF"/>
            <w:noWrap w:val="0"/>
            <w:vAlign w:val="center"/>
          </w:tcPr>
          <w:p>
            <w:pPr>
              <w:spacing w:line="560" w:lineRule="exact"/>
              <w:rPr>
                <w:rFonts w:ascii="宋体" w:hAnsi="宋体" w:cs="宋体"/>
                <w:sz w:val="24"/>
              </w:rPr>
            </w:pPr>
          </w:p>
        </w:tc>
        <w:tc>
          <w:tcPr>
            <w:tcW w:w="1650" w:type="dxa"/>
            <w:gridSpan w:val="3"/>
            <w:shd w:val="clear" w:color="auto" w:fill="FFFFFF"/>
            <w:noWrap w:val="0"/>
            <w:vAlign w:val="center"/>
          </w:tcPr>
          <w:p>
            <w:pPr>
              <w:spacing w:line="560" w:lineRule="exact"/>
              <w:rPr>
                <w:rFonts w:ascii="宋体" w:hAnsi="宋体" w:cs="宋体"/>
                <w:sz w:val="24"/>
              </w:rPr>
            </w:pPr>
            <w:r>
              <w:rPr>
                <w:rFonts w:hint="eastAsia" w:ascii="宋体" w:hAnsi="宋体" w:cs="宋体"/>
                <w:sz w:val="24"/>
              </w:rPr>
              <w:t>传真</w:t>
            </w:r>
          </w:p>
        </w:tc>
        <w:tc>
          <w:tcPr>
            <w:tcW w:w="2197" w:type="dxa"/>
            <w:gridSpan w:val="3"/>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shd w:val="clear" w:color="auto" w:fill="FFFFFF"/>
            <w:noWrap w:val="0"/>
            <w:vAlign w:val="center"/>
          </w:tcPr>
          <w:p>
            <w:pPr>
              <w:spacing w:line="560" w:lineRule="exact"/>
              <w:rPr>
                <w:rFonts w:ascii="宋体" w:hAnsi="宋体" w:cs="宋体"/>
                <w:sz w:val="24"/>
              </w:rPr>
            </w:pPr>
            <w:r>
              <w:rPr>
                <w:rFonts w:hint="eastAsia" w:ascii="宋体" w:hAnsi="宋体" w:cs="宋体"/>
                <w:sz w:val="24"/>
              </w:rPr>
              <w:t>电子邮箱</w:t>
            </w:r>
          </w:p>
        </w:tc>
        <w:tc>
          <w:tcPr>
            <w:tcW w:w="6991" w:type="dxa"/>
            <w:gridSpan w:val="11"/>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shd w:val="clear" w:color="auto" w:fill="FFFFFF"/>
            <w:noWrap w:val="0"/>
            <w:vAlign w:val="center"/>
          </w:tcPr>
          <w:p>
            <w:pPr>
              <w:spacing w:line="0" w:lineRule="atLeast"/>
              <w:rPr>
                <w:rFonts w:ascii="宋体" w:hAnsi="宋体" w:cs="宋体"/>
                <w:sz w:val="24"/>
              </w:rPr>
            </w:pPr>
            <w:r>
              <w:rPr>
                <w:rFonts w:hint="eastAsia" w:ascii="宋体" w:hAnsi="宋体" w:cs="宋体"/>
                <w:sz w:val="24"/>
              </w:rPr>
              <w:t>企业商业登记编号</w:t>
            </w:r>
          </w:p>
        </w:tc>
        <w:tc>
          <w:tcPr>
            <w:tcW w:w="2379" w:type="dxa"/>
            <w:gridSpan w:val="4"/>
            <w:shd w:val="clear" w:color="auto" w:fill="FFFFFF"/>
            <w:noWrap w:val="0"/>
            <w:vAlign w:val="center"/>
          </w:tcPr>
          <w:p>
            <w:pPr>
              <w:spacing w:line="0" w:lineRule="atLeast"/>
              <w:rPr>
                <w:rFonts w:ascii="宋体" w:hAnsi="宋体" w:cs="宋体"/>
                <w:sz w:val="24"/>
              </w:rPr>
            </w:pPr>
          </w:p>
        </w:tc>
        <w:tc>
          <w:tcPr>
            <w:tcW w:w="765" w:type="dxa"/>
            <w:shd w:val="clear" w:color="auto" w:fill="FFFFFF"/>
            <w:noWrap w:val="0"/>
            <w:vAlign w:val="center"/>
          </w:tcPr>
          <w:p>
            <w:pPr>
              <w:spacing w:line="0" w:lineRule="atLeast"/>
              <w:rPr>
                <w:rFonts w:ascii="宋体" w:hAnsi="宋体" w:cs="宋体"/>
                <w:sz w:val="24"/>
              </w:rPr>
            </w:pPr>
            <w:r>
              <w:rPr>
                <w:rFonts w:hint="eastAsia" w:ascii="宋体" w:hAnsi="宋体" w:cs="宋体"/>
                <w:sz w:val="24"/>
              </w:rPr>
              <w:t>生效</w:t>
            </w:r>
          </w:p>
          <w:p>
            <w:pPr>
              <w:spacing w:line="0" w:lineRule="atLeast"/>
              <w:rPr>
                <w:rFonts w:ascii="宋体" w:hAnsi="宋体" w:cs="宋体"/>
                <w:sz w:val="24"/>
              </w:rPr>
            </w:pPr>
            <w:r>
              <w:rPr>
                <w:rFonts w:hint="eastAsia" w:ascii="宋体" w:hAnsi="宋体" w:cs="宋体"/>
                <w:sz w:val="24"/>
              </w:rPr>
              <w:t>日期</w:t>
            </w:r>
          </w:p>
        </w:tc>
        <w:tc>
          <w:tcPr>
            <w:tcW w:w="1650" w:type="dxa"/>
            <w:gridSpan w:val="3"/>
            <w:shd w:val="clear" w:color="auto" w:fill="FFFFFF"/>
            <w:noWrap w:val="0"/>
            <w:vAlign w:val="center"/>
          </w:tcPr>
          <w:p>
            <w:pPr>
              <w:spacing w:line="0" w:lineRule="atLeast"/>
              <w:rPr>
                <w:rFonts w:ascii="宋体" w:hAnsi="宋体" w:cs="宋体"/>
                <w:sz w:val="24"/>
              </w:rPr>
            </w:pPr>
          </w:p>
        </w:tc>
        <w:tc>
          <w:tcPr>
            <w:tcW w:w="825" w:type="dxa"/>
            <w:gridSpan w:val="2"/>
            <w:shd w:val="clear" w:color="auto" w:fill="FFFFFF"/>
            <w:noWrap w:val="0"/>
            <w:vAlign w:val="center"/>
          </w:tcPr>
          <w:p>
            <w:pPr>
              <w:spacing w:line="0" w:lineRule="atLeast"/>
              <w:rPr>
                <w:rFonts w:ascii="宋体" w:hAnsi="宋体" w:cs="宋体"/>
                <w:sz w:val="24"/>
              </w:rPr>
            </w:pPr>
            <w:r>
              <w:rPr>
                <w:rFonts w:hint="eastAsia" w:ascii="宋体" w:hAnsi="宋体" w:cs="宋体"/>
                <w:sz w:val="24"/>
              </w:rPr>
              <w:t>届满</w:t>
            </w:r>
          </w:p>
          <w:p>
            <w:pPr>
              <w:spacing w:line="0" w:lineRule="atLeast"/>
              <w:rPr>
                <w:rFonts w:ascii="宋体" w:hAnsi="宋体" w:cs="宋体"/>
                <w:sz w:val="24"/>
              </w:rPr>
            </w:pPr>
            <w:r>
              <w:rPr>
                <w:rFonts w:hint="eastAsia" w:ascii="宋体" w:hAnsi="宋体" w:cs="宋体"/>
                <w:sz w:val="24"/>
              </w:rPr>
              <w:t>日期</w:t>
            </w:r>
          </w:p>
        </w:tc>
        <w:tc>
          <w:tcPr>
            <w:tcW w:w="1372" w:type="dxa"/>
            <w:shd w:val="clear" w:color="auto" w:fill="FFFFFF"/>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vMerge w:val="restart"/>
            <w:shd w:val="clear" w:color="auto" w:fill="FFFFFF"/>
            <w:noWrap w:val="0"/>
            <w:vAlign w:val="center"/>
          </w:tcPr>
          <w:p>
            <w:pPr>
              <w:spacing w:line="0" w:lineRule="atLeast"/>
              <w:rPr>
                <w:rFonts w:ascii="宋体" w:hAnsi="宋体" w:cs="宋体"/>
                <w:sz w:val="24"/>
              </w:rPr>
            </w:pPr>
            <w:r>
              <w:rPr>
                <w:rFonts w:hint="eastAsia" w:ascii="宋体" w:hAnsi="宋体" w:cs="宋体"/>
                <w:sz w:val="24"/>
              </w:rPr>
              <w:t>企业注册信息（如有多种注册，网上填报可按实增加）</w:t>
            </w:r>
          </w:p>
        </w:tc>
        <w:tc>
          <w:tcPr>
            <w:tcW w:w="819" w:type="dxa"/>
            <w:shd w:val="clear" w:color="auto" w:fill="FFFFFF"/>
            <w:noWrap w:val="0"/>
            <w:vAlign w:val="center"/>
          </w:tcPr>
          <w:p>
            <w:pPr>
              <w:spacing w:line="0" w:lineRule="atLeast"/>
              <w:rPr>
                <w:rFonts w:ascii="宋体" w:hAnsi="宋体" w:cs="宋体"/>
                <w:sz w:val="24"/>
              </w:rPr>
            </w:pPr>
            <w:r>
              <w:rPr>
                <w:rFonts w:hint="eastAsia" w:ascii="宋体" w:hAnsi="宋体" w:cs="宋体"/>
                <w:sz w:val="24"/>
              </w:rPr>
              <w:t>注册</w:t>
            </w:r>
          </w:p>
          <w:p>
            <w:pPr>
              <w:spacing w:line="0" w:lineRule="atLeast"/>
              <w:rPr>
                <w:rFonts w:ascii="宋体" w:hAnsi="宋体" w:cs="宋体"/>
                <w:sz w:val="24"/>
              </w:rPr>
            </w:pPr>
            <w:r>
              <w:rPr>
                <w:rFonts w:hint="eastAsia" w:ascii="宋体" w:hAnsi="宋体" w:cs="宋体"/>
                <w:sz w:val="24"/>
              </w:rPr>
              <w:t>编号</w:t>
            </w:r>
          </w:p>
        </w:tc>
        <w:tc>
          <w:tcPr>
            <w:tcW w:w="1560" w:type="dxa"/>
            <w:gridSpan w:val="3"/>
            <w:shd w:val="clear" w:color="auto" w:fill="FFFFFF"/>
            <w:noWrap w:val="0"/>
            <w:vAlign w:val="center"/>
          </w:tcPr>
          <w:p>
            <w:pPr>
              <w:spacing w:line="0" w:lineRule="atLeast"/>
              <w:rPr>
                <w:rFonts w:ascii="宋体" w:hAnsi="宋体" w:cs="宋体"/>
                <w:sz w:val="24"/>
              </w:rPr>
            </w:pPr>
          </w:p>
        </w:tc>
        <w:tc>
          <w:tcPr>
            <w:tcW w:w="765" w:type="dxa"/>
            <w:shd w:val="clear" w:color="auto" w:fill="FFFFFF"/>
            <w:noWrap w:val="0"/>
            <w:vAlign w:val="center"/>
          </w:tcPr>
          <w:p>
            <w:pPr>
              <w:spacing w:line="0" w:lineRule="atLeast"/>
              <w:rPr>
                <w:rFonts w:ascii="宋体" w:hAnsi="宋体" w:cs="宋体"/>
                <w:sz w:val="24"/>
              </w:rPr>
            </w:pPr>
            <w:r>
              <w:rPr>
                <w:rFonts w:hint="eastAsia" w:ascii="宋体" w:hAnsi="宋体" w:cs="宋体"/>
                <w:sz w:val="24"/>
              </w:rPr>
              <w:t>生效</w:t>
            </w:r>
          </w:p>
          <w:p>
            <w:pPr>
              <w:spacing w:line="0" w:lineRule="atLeast"/>
              <w:rPr>
                <w:rFonts w:ascii="宋体" w:hAnsi="宋体" w:cs="宋体"/>
                <w:sz w:val="24"/>
              </w:rPr>
            </w:pPr>
            <w:r>
              <w:rPr>
                <w:rFonts w:hint="eastAsia" w:ascii="宋体" w:hAnsi="宋体" w:cs="宋体"/>
                <w:sz w:val="24"/>
              </w:rPr>
              <w:t>日期</w:t>
            </w:r>
          </w:p>
        </w:tc>
        <w:tc>
          <w:tcPr>
            <w:tcW w:w="1650" w:type="dxa"/>
            <w:gridSpan w:val="3"/>
            <w:shd w:val="clear" w:color="auto" w:fill="FFFFFF"/>
            <w:noWrap w:val="0"/>
            <w:vAlign w:val="center"/>
          </w:tcPr>
          <w:p>
            <w:pPr>
              <w:spacing w:line="0" w:lineRule="atLeast"/>
              <w:rPr>
                <w:rFonts w:ascii="宋体" w:hAnsi="宋体" w:cs="宋体"/>
                <w:sz w:val="24"/>
              </w:rPr>
            </w:pPr>
          </w:p>
        </w:tc>
        <w:tc>
          <w:tcPr>
            <w:tcW w:w="825" w:type="dxa"/>
            <w:gridSpan w:val="2"/>
            <w:shd w:val="clear" w:color="auto" w:fill="FFFFFF"/>
            <w:noWrap w:val="0"/>
            <w:vAlign w:val="center"/>
          </w:tcPr>
          <w:p>
            <w:pPr>
              <w:spacing w:line="0" w:lineRule="atLeast"/>
              <w:rPr>
                <w:rFonts w:ascii="宋体" w:hAnsi="宋体" w:cs="宋体"/>
                <w:sz w:val="24"/>
              </w:rPr>
            </w:pPr>
            <w:r>
              <w:rPr>
                <w:rFonts w:hint="eastAsia" w:ascii="宋体" w:hAnsi="宋体" w:cs="宋体"/>
                <w:sz w:val="24"/>
              </w:rPr>
              <w:t>届满</w:t>
            </w:r>
          </w:p>
          <w:p>
            <w:pPr>
              <w:spacing w:line="0" w:lineRule="atLeast"/>
              <w:rPr>
                <w:rFonts w:ascii="宋体" w:hAnsi="宋体" w:cs="宋体"/>
                <w:sz w:val="24"/>
              </w:rPr>
            </w:pPr>
            <w:r>
              <w:rPr>
                <w:rFonts w:hint="eastAsia" w:ascii="宋体" w:hAnsi="宋体" w:cs="宋体"/>
                <w:sz w:val="24"/>
              </w:rPr>
              <w:t>日期</w:t>
            </w:r>
          </w:p>
        </w:tc>
        <w:tc>
          <w:tcPr>
            <w:tcW w:w="1372" w:type="dxa"/>
            <w:shd w:val="clear" w:color="auto" w:fill="FFFFFF"/>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vMerge w:val="continue"/>
            <w:shd w:val="clear" w:color="auto" w:fill="FFFFFF"/>
            <w:noWrap w:val="0"/>
            <w:vAlign w:val="center"/>
          </w:tcPr>
          <w:p>
            <w:pPr>
              <w:spacing w:line="0" w:lineRule="atLeast"/>
              <w:rPr>
                <w:rFonts w:ascii="宋体" w:hAnsi="宋体" w:cs="宋体"/>
                <w:sz w:val="24"/>
              </w:rPr>
            </w:pPr>
          </w:p>
        </w:tc>
        <w:tc>
          <w:tcPr>
            <w:tcW w:w="819" w:type="dxa"/>
            <w:shd w:val="clear" w:color="auto" w:fill="FFFFFF"/>
            <w:noWrap w:val="0"/>
            <w:vAlign w:val="center"/>
          </w:tcPr>
          <w:p>
            <w:pPr>
              <w:spacing w:line="0" w:lineRule="atLeast"/>
              <w:rPr>
                <w:rFonts w:ascii="宋体" w:hAnsi="宋体" w:cs="宋体"/>
                <w:sz w:val="24"/>
              </w:rPr>
            </w:pPr>
            <w:r>
              <w:rPr>
                <w:rFonts w:hint="eastAsia" w:ascii="宋体" w:hAnsi="宋体" w:cs="宋体"/>
                <w:sz w:val="24"/>
              </w:rPr>
              <w:t>从业</w:t>
            </w:r>
          </w:p>
          <w:p>
            <w:pPr>
              <w:spacing w:line="0" w:lineRule="atLeast"/>
              <w:rPr>
                <w:rFonts w:ascii="宋体" w:hAnsi="宋体" w:cs="宋体"/>
                <w:sz w:val="24"/>
              </w:rPr>
            </w:pPr>
            <w:r>
              <w:rPr>
                <w:rFonts w:hint="eastAsia" w:ascii="宋体" w:hAnsi="宋体" w:cs="宋体"/>
                <w:sz w:val="24"/>
              </w:rPr>
              <w:t>资格</w:t>
            </w:r>
          </w:p>
          <w:p>
            <w:pPr>
              <w:spacing w:line="0" w:lineRule="atLeast"/>
              <w:rPr>
                <w:rFonts w:ascii="宋体" w:hAnsi="宋体" w:cs="宋体"/>
                <w:sz w:val="24"/>
              </w:rPr>
            </w:pPr>
            <w:r>
              <w:rPr>
                <w:rFonts w:hint="eastAsia" w:ascii="宋体" w:hAnsi="宋体" w:cs="宋体"/>
                <w:sz w:val="24"/>
              </w:rPr>
              <w:t>及业</w:t>
            </w:r>
          </w:p>
          <w:p>
            <w:pPr>
              <w:spacing w:line="0" w:lineRule="atLeast"/>
              <w:rPr>
                <w:rFonts w:ascii="宋体" w:hAnsi="宋体" w:cs="宋体"/>
                <w:sz w:val="24"/>
              </w:rPr>
            </w:pPr>
            <w:r>
              <w:rPr>
                <w:rFonts w:hint="eastAsia" w:ascii="宋体" w:hAnsi="宋体" w:cs="宋体"/>
                <w:sz w:val="24"/>
              </w:rPr>
              <w:t>务范</w:t>
            </w:r>
          </w:p>
          <w:p>
            <w:pPr>
              <w:spacing w:line="0" w:lineRule="atLeast"/>
              <w:rPr>
                <w:rFonts w:ascii="宋体" w:hAnsi="宋体" w:cs="宋体"/>
                <w:sz w:val="24"/>
              </w:rPr>
            </w:pPr>
            <w:r>
              <w:rPr>
                <w:rFonts w:hint="eastAsia" w:ascii="宋体" w:hAnsi="宋体" w:cs="宋体"/>
                <w:sz w:val="24"/>
              </w:rPr>
              <w:t>围</w:t>
            </w:r>
          </w:p>
        </w:tc>
        <w:tc>
          <w:tcPr>
            <w:tcW w:w="6172" w:type="dxa"/>
            <w:gridSpan w:val="10"/>
            <w:shd w:val="clear" w:color="auto" w:fill="FFFFFF"/>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44" w:type="dxa"/>
            <w:gridSpan w:val="2"/>
            <w:vMerge w:val="restart"/>
            <w:shd w:val="clear" w:color="auto" w:fill="FFFFFF"/>
            <w:noWrap w:val="0"/>
            <w:vAlign w:val="center"/>
          </w:tcPr>
          <w:p>
            <w:pPr>
              <w:spacing w:line="0" w:lineRule="atLeast"/>
              <w:rPr>
                <w:rFonts w:ascii="宋体" w:hAnsi="宋体" w:cs="宋体"/>
                <w:sz w:val="24"/>
              </w:rPr>
            </w:pPr>
            <w:r>
              <w:rPr>
                <w:rFonts w:hint="eastAsia" w:ascii="宋体" w:hAnsi="宋体" w:cs="宋体"/>
                <w:sz w:val="24"/>
              </w:rPr>
              <w:t>企业专业技术人员情况</w:t>
            </w:r>
          </w:p>
        </w:tc>
        <w:tc>
          <w:tcPr>
            <w:tcW w:w="3495" w:type="dxa"/>
            <w:gridSpan w:val="6"/>
            <w:shd w:val="clear" w:color="auto" w:fill="FFFFFF"/>
            <w:noWrap w:val="0"/>
            <w:vAlign w:val="center"/>
          </w:tcPr>
          <w:p>
            <w:pPr>
              <w:spacing w:line="560" w:lineRule="exact"/>
              <w:jc w:val="center"/>
              <w:rPr>
                <w:rFonts w:ascii="宋体" w:hAnsi="宋体" w:cs="宋体"/>
                <w:sz w:val="24"/>
              </w:rPr>
            </w:pPr>
            <w:r>
              <w:rPr>
                <w:rFonts w:hint="eastAsia" w:ascii="宋体" w:hAnsi="宋体" w:cs="宋体"/>
                <w:szCs w:val="21"/>
              </w:rPr>
              <w:t>类型</w:t>
            </w:r>
          </w:p>
        </w:tc>
        <w:tc>
          <w:tcPr>
            <w:tcW w:w="3496" w:type="dxa"/>
            <w:gridSpan w:val="5"/>
            <w:shd w:val="clear" w:color="auto" w:fill="FFFFFF"/>
            <w:noWrap w:val="0"/>
            <w:vAlign w:val="center"/>
          </w:tcPr>
          <w:p>
            <w:pPr>
              <w:spacing w:line="560" w:lineRule="exact"/>
              <w:jc w:val="center"/>
              <w:rPr>
                <w:rFonts w:ascii="宋体" w:hAnsi="宋体" w:cs="宋体"/>
                <w:sz w:val="24"/>
              </w:rPr>
            </w:pPr>
            <w:r>
              <w:rPr>
                <w:rFonts w:hint="eastAsia" w:ascii="宋体" w:hAnsi="宋体" w:cs="宋体"/>
                <w:szCs w:val="21"/>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1844" w:type="dxa"/>
            <w:gridSpan w:val="2"/>
            <w:vMerge w:val="continue"/>
            <w:shd w:val="clear" w:color="auto" w:fill="FFFFFF"/>
            <w:noWrap w:val="0"/>
            <w:vAlign w:val="center"/>
          </w:tcPr>
          <w:p>
            <w:pPr>
              <w:spacing w:line="0" w:lineRule="atLeast"/>
              <w:rPr>
                <w:rFonts w:ascii="宋体" w:hAnsi="宋体" w:cs="宋体"/>
                <w:sz w:val="24"/>
              </w:rPr>
            </w:pPr>
          </w:p>
        </w:tc>
        <w:tc>
          <w:tcPr>
            <w:tcW w:w="3495" w:type="dxa"/>
            <w:gridSpan w:val="6"/>
            <w:shd w:val="clear" w:color="auto" w:fill="FFFFFF"/>
            <w:noWrap w:val="0"/>
            <w:vAlign w:val="center"/>
          </w:tcPr>
          <w:p>
            <w:pPr>
              <w:spacing w:line="0" w:lineRule="atLeast"/>
              <w:rPr>
                <w:rFonts w:ascii="宋体" w:hAnsi="宋体" w:cs="宋体"/>
                <w:szCs w:val="21"/>
              </w:rPr>
            </w:pPr>
            <w:r>
              <w:rPr>
                <w:rFonts w:hint="eastAsia" w:ascii="宋体" w:hAnsi="宋体" w:cs="宋体"/>
                <w:szCs w:val="21"/>
              </w:rPr>
              <w:t>建筑师</w:t>
            </w:r>
          </w:p>
          <w:p>
            <w:pPr>
              <w:spacing w:line="0" w:lineRule="atLeast"/>
              <w:rPr>
                <w:rFonts w:ascii="宋体" w:hAnsi="宋体" w:cs="宋体"/>
                <w:szCs w:val="21"/>
              </w:rPr>
            </w:pPr>
            <w:r>
              <w:rPr>
                <w:rFonts w:hint="eastAsia" w:ascii="宋体" w:hAnsi="宋体" w:cs="宋体"/>
                <w:szCs w:val="21"/>
              </w:rPr>
              <w:t>屋宇设备工程师</w:t>
            </w:r>
          </w:p>
          <w:p>
            <w:pPr>
              <w:spacing w:line="0" w:lineRule="atLeast"/>
              <w:rPr>
                <w:rFonts w:ascii="宋体" w:hAnsi="宋体" w:cs="宋体"/>
                <w:szCs w:val="21"/>
              </w:rPr>
            </w:pPr>
            <w:r>
              <w:rPr>
                <w:rFonts w:hint="eastAsia" w:ascii="宋体" w:hAnsi="宋体" w:cs="宋体"/>
                <w:szCs w:val="21"/>
              </w:rPr>
              <w:t>建筑测量师</w:t>
            </w:r>
          </w:p>
          <w:p>
            <w:pPr>
              <w:spacing w:line="0" w:lineRule="atLeast"/>
              <w:rPr>
                <w:rFonts w:ascii="宋体" w:hAnsi="宋体" w:cs="宋体"/>
                <w:szCs w:val="21"/>
              </w:rPr>
            </w:pPr>
            <w:r>
              <w:rPr>
                <w:rFonts w:hint="eastAsia" w:ascii="宋体" w:hAnsi="宋体" w:cs="宋体"/>
                <w:szCs w:val="21"/>
              </w:rPr>
              <w:t>土木工程师</w:t>
            </w:r>
          </w:p>
          <w:p>
            <w:pPr>
              <w:spacing w:line="0" w:lineRule="atLeast"/>
              <w:rPr>
                <w:rFonts w:ascii="宋体" w:hAnsi="宋体" w:cs="宋体"/>
                <w:szCs w:val="21"/>
              </w:rPr>
            </w:pPr>
            <w:r>
              <w:rPr>
                <w:rFonts w:hint="eastAsia" w:ascii="宋体" w:hAnsi="宋体" w:cs="宋体"/>
                <w:szCs w:val="21"/>
              </w:rPr>
              <w:t>电气工程师</w:t>
            </w:r>
          </w:p>
          <w:p>
            <w:pPr>
              <w:spacing w:line="0" w:lineRule="atLeast"/>
              <w:rPr>
                <w:rFonts w:ascii="宋体" w:hAnsi="宋体" w:cs="宋体"/>
                <w:szCs w:val="21"/>
              </w:rPr>
            </w:pPr>
            <w:r>
              <w:rPr>
                <w:rFonts w:hint="eastAsia" w:ascii="宋体" w:hAnsi="宋体" w:cs="宋体"/>
                <w:szCs w:val="21"/>
              </w:rPr>
              <w:t>岩土工程师</w:t>
            </w:r>
          </w:p>
          <w:p>
            <w:pPr>
              <w:spacing w:line="0" w:lineRule="atLeast"/>
              <w:rPr>
                <w:rFonts w:ascii="宋体" w:hAnsi="宋体" w:cs="宋体"/>
                <w:szCs w:val="21"/>
              </w:rPr>
            </w:pPr>
            <w:r>
              <w:rPr>
                <w:rFonts w:hint="eastAsia" w:ascii="宋体" w:hAnsi="宋体" w:cs="宋体"/>
                <w:szCs w:val="21"/>
              </w:rPr>
              <w:t>室内设计师</w:t>
            </w:r>
          </w:p>
          <w:p>
            <w:pPr>
              <w:spacing w:line="0" w:lineRule="atLeast"/>
              <w:rPr>
                <w:rFonts w:ascii="宋体" w:hAnsi="宋体" w:cs="宋体"/>
                <w:szCs w:val="21"/>
              </w:rPr>
            </w:pPr>
            <w:r>
              <w:rPr>
                <w:rFonts w:hint="eastAsia" w:ascii="宋体" w:hAnsi="宋体" w:cs="宋体"/>
                <w:szCs w:val="21"/>
              </w:rPr>
              <w:t>景观设计师</w:t>
            </w:r>
          </w:p>
          <w:p>
            <w:pPr>
              <w:spacing w:line="0" w:lineRule="atLeast"/>
              <w:rPr>
                <w:rFonts w:ascii="宋体" w:hAnsi="宋体" w:cs="宋体"/>
                <w:szCs w:val="21"/>
              </w:rPr>
            </w:pPr>
            <w:r>
              <w:rPr>
                <w:rFonts w:hint="eastAsia" w:ascii="宋体" w:hAnsi="宋体" w:cs="宋体"/>
                <w:szCs w:val="21"/>
              </w:rPr>
              <w:t>机械工程师</w:t>
            </w:r>
          </w:p>
          <w:p>
            <w:pPr>
              <w:spacing w:line="0" w:lineRule="atLeast"/>
              <w:rPr>
                <w:rFonts w:ascii="宋体" w:hAnsi="宋体" w:cs="宋体"/>
                <w:szCs w:val="21"/>
              </w:rPr>
            </w:pPr>
            <w:r>
              <w:rPr>
                <w:rFonts w:hint="eastAsia" w:ascii="宋体" w:hAnsi="宋体" w:cs="宋体"/>
                <w:szCs w:val="21"/>
              </w:rPr>
              <w:t>规划师</w:t>
            </w:r>
          </w:p>
          <w:p>
            <w:pPr>
              <w:spacing w:line="0" w:lineRule="atLeast"/>
              <w:rPr>
                <w:rFonts w:ascii="宋体" w:hAnsi="宋体" w:cs="宋体"/>
                <w:szCs w:val="21"/>
              </w:rPr>
            </w:pPr>
            <w:r>
              <w:rPr>
                <w:rFonts w:hint="eastAsia" w:ascii="宋体" w:hAnsi="宋体" w:cs="宋体"/>
                <w:szCs w:val="21"/>
              </w:rPr>
              <w:t>工料测量师</w:t>
            </w:r>
          </w:p>
          <w:p>
            <w:pPr>
              <w:spacing w:line="0" w:lineRule="atLeast"/>
              <w:rPr>
                <w:rFonts w:ascii="宋体" w:hAnsi="宋体" w:cs="宋体"/>
                <w:szCs w:val="21"/>
              </w:rPr>
            </w:pPr>
            <w:r>
              <w:rPr>
                <w:rFonts w:hint="eastAsia" w:ascii="宋体" w:hAnsi="宋体" w:cs="宋体"/>
                <w:szCs w:val="21"/>
              </w:rPr>
              <w:t>结构工程师</w:t>
            </w:r>
          </w:p>
          <w:p>
            <w:pPr>
              <w:spacing w:line="0" w:lineRule="atLeast"/>
              <w:rPr>
                <w:rFonts w:ascii="宋体" w:hAnsi="宋体" w:cs="宋体"/>
                <w:sz w:val="24"/>
              </w:rPr>
            </w:pPr>
            <w:r>
              <w:rPr>
                <w:rFonts w:hint="eastAsia" w:ascii="宋体" w:hAnsi="宋体" w:cs="宋体"/>
                <w:szCs w:val="21"/>
              </w:rPr>
              <w:t>其他（请说明）</w:t>
            </w:r>
          </w:p>
        </w:tc>
        <w:tc>
          <w:tcPr>
            <w:tcW w:w="3496" w:type="dxa"/>
            <w:gridSpan w:val="5"/>
            <w:shd w:val="clear" w:color="auto" w:fill="FFFFFF"/>
            <w:noWrap w:val="0"/>
            <w:vAlign w:val="center"/>
          </w:tcPr>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Cs w:val="21"/>
                <w:u w:val="single"/>
              </w:rPr>
            </w:pPr>
            <w:r>
              <w:rPr>
                <w:rFonts w:hint="eastAsia" w:ascii="宋体" w:hAnsi="宋体" w:cs="宋体"/>
                <w:szCs w:val="21"/>
                <w:u w:val="single"/>
              </w:rPr>
              <w:t xml:space="preserve">       </w:t>
            </w:r>
          </w:p>
          <w:p>
            <w:pPr>
              <w:spacing w:line="0" w:lineRule="atLeast"/>
              <w:rPr>
                <w:rFonts w:ascii="宋体" w:hAnsi="宋体" w:cs="宋体"/>
                <w:sz w:val="24"/>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vMerge w:val="continue"/>
            <w:shd w:val="clear" w:color="auto" w:fill="FFFFFF"/>
            <w:noWrap w:val="0"/>
            <w:vAlign w:val="center"/>
          </w:tcPr>
          <w:p>
            <w:pPr>
              <w:spacing w:line="0" w:lineRule="atLeast"/>
              <w:rPr>
                <w:rFonts w:ascii="宋体" w:hAnsi="宋体" w:cs="宋体"/>
                <w:sz w:val="24"/>
              </w:rPr>
            </w:pPr>
          </w:p>
        </w:tc>
        <w:tc>
          <w:tcPr>
            <w:tcW w:w="3495" w:type="dxa"/>
            <w:gridSpan w:val="6"/>
            <w:shd w:val="clear" w:color="auto" w:fill="FFFFFF"/>
            <w:noWrap w:val="0"/>
            <w:vAlign w:val="center"/>
          </w:tcPr>
          <w:p>
            <w:pPr>
              <w:spacing w:line="560" w:lineRule="exact"/>
              <w:jc w:val="center"/>
              <w:rPr>
                <w:rFonts w:hint="eastAsia" w:ascii="宋体" w:hAnsi="宋体" w:cs="宋体"/>
                <w:szCs w:val="21"/>
              </w:rPr>
            </w:pPr>
            <w:r>
              <w:rPr>
                <w:rFonts w:hint="eastAsia" w:ascii="宋体" w:hAnsi="宋体" w:cs="宋体"/>
                <w:szCs w:val="21"/>
              </w:rPr>
              <w:t>合计</w:t>
            </w:r>
          </w:p>
        </w:tc>
        <w:tc>
          <w:tcPr>
            <w:tcW w:w="3496" w:type="dxa"/>
            <w:gridSpan w:val="5"/>
            <w:shd w:val="clear" w:color="auto" w:fill="FFFFFF"/>
            <w:noWrap w:val="0"/>
            <w:vAlign w:val="center"/>
          </w:tcPr>
          <w:p>
            <w:pPr>
              <w:spacing w:line="560" w:lineRule="exact"/>
              <w:rPr>
                <w:rFonts w:ascii="宋体" w:hAnsi="宋体" w:cs="宋体"/>
                <w:sz w:val="24"/>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vMerge w:val="restart"/>
            <w:shd w:val="clear" w:color="auto" w:fill="FFFFFF"/>
            <w:noWrap w:val="0"/>
            <w:vAlign w:val="center"/>
          </w:tcPr>
          <w:p>
            <w:pPr>
              <w:spacing w:line="0" w:lineRule="atLeast"/>
              <w:rPr>
                <w:rFonts w:ascii="宋体" w:hAnsi="宋体" w:cs="宋体"/>
                <w:sz w:val="24"/>
              </w:rPr>
            </w:pPr>
            <w:r>
              <w:rPr>
                <w:rFonts w:hint="eastAsia" w:ascii="宋体" w:hAnsi="宋体" w:cs="宋体"/>
                <w:sz w:val="24"/>
              </w:rPr>
              <w:t>企业代表业绩（网上填报可按实增加，每项</w:t>
            </w:r>
            <w:r>
              <w:rPr>
                <w:rFonts w:hint="eastAsia" w:ascii="宋体" w:hAnsi="宋体" w:cs="宋体"/>
                <w:sz w:val="24"/>
                <w:lang w:eastAsia="zh-CN"/>
              </w:rPr>
              <w:t>均</w:t>
            </w:r>
            <w:r>
              <w:rPr>
                <w:rFonts w:hint="eastAsia" w:ascii="宋体" w:hAnsi="宋体" w:cs="宋体"/>
                <w:sz w:val="24"/>
              </w:rPr>
              <w:t>需上传相应的证明材料及</w:t>
            </w:r>
            <w:r>
              <w:rPr>
                <w:rFonts w:hint="eastAsia" w:ascii="宋体" w:hAnsi="宋体" w:cs="宋体"/>
                <w:sz w:val="24"/>
                <w:lang w:eastAsia="zh-CN"/>
              </w:rPr>
              <w:t>公证</w:t>
            </w:r>
            <w:r>
              <w:rPr>
                <w:rFonts w:hint="eastAsia" w:ascii="宋体" w:hAnsi="宋体" w:cs="宋体"/>
                <w:sz w:val="24"/>
              </w:rPr>
              <w:t>文书</w:t>
            </w:r>
            <w:r>
              <w:rPr>
                <w:rFonts w:hint="eastAsia" w:ascii="宋体" w:hAnsi="宋体" w:cs="宋体"/>
                <w:sz w:val="24"/>
                <w:lang w:eastAsia="zh-CN"/>
              </w:rPr>
              <w:t>。</w:t>
            </w:r>
            <w:r>
              <w:rPr>
                <w:rFonts w:hint="eastAsia" w:ascii="宋体" w:hAnsi="宋体" w:cs="宋体"/>
                <w:sz w:val="24"/>
              </w:rPr>
              <w:t>）</w:t>
            </w:r>
          </w:p>
        </w:tc>
        <w:tc>
          <w:tcPr>
            <w:tcW w:w="1747" w:type="dxa"/>
            <w:gridSpan w:val="2"/>
            <w:shd w:val="clear" w:color="auto" w:fill="FFFFFF"/>
            <w:noWrap w:val="0"/>
            <w:vAlign w:val="center"/>
          </w:tcPr>
          <w:p>
            <w:pPr>
              <w:spacing w:line="0" w:lineRule="atLeast"/>
              <w:jc w:val="center"/>
              <w:rPr>
                <w:rFonts w:ascii="宋体" w:hAnsi="宋体" w:cs="宋体"/>
                <w:sz w:val="24"/>
              </w:rPr>
            </w:pPr>
            <w:r>
              <w:rPr>
                <w:rFonts w:hint="eastAsia" w:ascii="宋体" w:hAnsi="宋体" w:cs="宋体"/>
                <w:szCs w:val="21"/>
              </w:rPr>
              <w:t>工程名称与地址</w:t>
            </w:r>
          </w:p>
        </w:tc>
        <w:tc>
          <w:tcPr>
            <w:tcW w:w="1748" w:type="dxa"/>
            <w:gridSpan w:val="4"/>
            <w:shd w:val="clear" w:color="auto" w:fill="FFFFFF"/>
            <w:noWrap w:val="0"/>
            <w:vAlign w:val="center"/>
          </w:tcPr>
          <w:p>
            <w:pPr>
              <w:spacing w:line="0" w:lineRule="atLeast"/>
              <w:jc w:val="center"/>
              <w:rPr>
                <w:rFonts w:ascii="宋体" w:hAnsi="宋体" w:cs="宋体"/>
                <w:sz w:val="24"/>
              </w:rPr>
            </w:pPr>
            <w:r>
              <w:rPr>
                <w:rFonts w:hint="eastAsia" w:ascii="宋体" w:hAnsi="宋体" w:cs="宋体"/>
                <w:szCs w:val="21"/>
              </w:rPr>
              <w:t>服务内容</w:t>
            </w:r>
          </w:p>
        </w:tc>
        <w:tc>
          <w:tcPr>
            <w:tcW w:w="1747" w:type="dxa"/>
            <w:gridSpan w:val="3"/>
            <w:shd w:val="clear" w:color="auto" w:fill="FFFFFF"/>
            <w:noWrap w:val="0"/>
            <w:vAlign w:val="center"/>
          </w:tcPr>
          <w:p>
            <w:pPr>
              <w:spacing w:line="0" w:lineRule="atLeast"/>
              <w:jc w:val="center"/>
              <w:rPr>
                <w:rFonts w:ascii="宋体" w:hAnsi="宋体" w:cs="宋体"/>
                <w:sz w:val="24"/>
              </w:rPr>
            </w:pPr>
            <w:r>
              <w:rPr>
                <w:rFonts w:hint="eastAsia" w:ascii="宋体" w:hAnsi="宋体" w:cs="宋体"/>
                <w:szCs w:val="21"/>
              </w:rPr>
              <w:t>工程合同额（</w:t>
            </w:r>
            <w:r>
              <w:rPr>
                <w:rFonts w:hint="eastAsia" w:ascii="宋体" w:hAnsi="宋体" w:cs="宋体"/>
                <w:szCs w:val="21"/>
                <w:lang w:eastAsia="zh-CN"/>
              </w:rPr>
              <w:t>按合同约定币种</w:t>
            </w:r>
            <w:r>
              <w:rPr>
                <w:rFonts w:hint="eastAsia" w:ascii="宋体" w:hAnsi="宋体" w:cs="宋体"/>
                <w:szCs w:val="21"/>
              </w:rPr>
              <w:t>）</w:t>
            </w:r>
          </w:p>
        </w:tc>
        <w:tc>
          <w:tcPr>
            <w:tcW w:w="1749" w:type="dxa"/>
            <w:gridSpan w:val="2"/>
            <w:shd w:val="clear" w:color="auto" w:fill="FFFFFF"/>
            <w:noWrap w:val="0"/>
            <w:vAlign w:val="center"/>
          </w:tcPr>
          <w:p>
            <w:pPr>
              <w:spacing w:line="0" w:lineRule="atLeast"/>
              <w:jc w:val="center"/>
              <w:rPr>
                <w:rFonts w:ascii="宋体" w:hAnsi="宋体" w:cs="宋体"/>
                <w:sz w:val="24"/>
              </w:rPr>
            </w:pPr>
            <w:r>
              <w:rPr>
                <w:rFonts w:hint="eastAsia" w:ascii="宋体" w:hAnsi="宋体" w:cs="宋体"/>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vMerge w:val="continue"/>
            <w:shd w:val="clear" w:color="auto" w:fill="FFFFFF"/>
            <w:noWrap w:val="0"/>
            <w:vAlign w:val="center"/>
          </w:tcPr>
          <w:p>
            <w:pPr>
              <w:spacing w:line="0" w:lineRule="atLeast"/>
              <w:rPr>
                <w:rFonts w:ascii="宋体" w:hAnsi="宋体" w:cs="宋体"/>
                <w:sz w:val="24"/>
              </w:rPr>
            </w:pPr>
          </w:p>
        </w:tc>
        <w:tc>
          <w:tcPr>
            <w:tcW w:w="1747" w:type="dxa"/>
            <w:gridSpan w:val="2"/>
            <w:shd w:val="clear" w:color="auto" w:fill="FFFFFF"/>
            <w:noWrap w:val="0"/>
            <w:vAlign w:val="center"/>
          </w:tcPr>
          <w:p>
            <w:pPr>
              <w:spacing w:line="560" w:lineRule="exact"/>
              <w:rPr>
                <w:rFonts w:ascii="宋体" w:hAnsi="宋体" w:cs="宋体"/>
                <w:sz w:val="24"/>
              </w:rPr>
            </w:pPr>
            <w:r>
              <w:rPr>
                <w:rFonts w:hint="eastAsia" w:ascii="宋体" w:hAnsi="宋体" w:cs="宋体"/>
                <w:szCs w:val="21"/>
              </w:rPr>
              <w:t>1.</w:t>
            </w:r>
          </w:p>
        </w:tc>
        <w:tc>
          <w:tcPr>
            <w:tcW w:w="1748" w:type="dxa"/>
            <w:gridSpan w:val="4"/>
            <w:shd w:val="clear" w:color="auto" w:fill="FFFFFF"/>
            <w:noWrap w:val="0"/>
            <w:vAlign w:val="center"/>
          </w:tcPr>
          <w:p>
            <w:pPr>
              <w:spacing w:line="560" w:lineRule="exact"/>
              <w:rPr>
                <w:rFonts w:ascii="宋体" w:hAnsi="宋体" w:cs="宋体"/>
                <w:sz w:val="24"/>
              </w:rPr>
            </w:pPr>
          </w:p>
        </w:tc>
        <w:tc>
          <w:tcPr>
            <w:tcW w:w="1747" w:type="dxa"/>
            <w:gridSpan w:val="3"/>
            <w:shd w:val="clear" w:color="auto" w:fill="FFFFFF"/>
            <w:noWrap w:val="0"/>
            <w:vAlign w:val="center"/>
          </w:tcPr>
          <w:p>
            <w:pPr>
              <w:spacing w:line="560" w:lineRule="exact"/>
              <w:rPr>
                <w:rFonts w:ascii="宋体" w:hAnsi="宋体" w:cs="宋体"/>
                <w:sz w:val="24"/>
              </w:rPr>
            </w:pPr>
          </w:p>
        </w:tc>
        <w:tc>
          <w:tcPr>
            <w:tcW w:w="1749" w:type="dxa"/>
            <w:gridSpan w:val="2"/>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vMerge w:val="continue"/>
            <w:shd w:val="clear" w:color="auto" w:fill="FFFFFF"/>
            <w:noWrap w:val="0"/>
            <w:vAlign w:val="center"/>
          </w:tcPr>
          <w:p>
            <w:pPr>
              <w:spacing w:line="0" w:lineRule="atLeast"/>
              <w:rPr>
                <w:rFonts w:ascii="宋体" w:hAnsi="宋体" w:cs="宋体"/>
                <w:sz w:val="24"/>
              </w:rPr>
            </w:pPr>
          </w:p>
        </w:tc>
        <w:tc>
          <w:tcPr>
            <w:tcW w:w="1747" w:type="dxa"/>
            <w:gridSpan w:val="2"/>
            <w:shd w:val="clear" w:color="auto" w:fill="FFFFFF"/>
            <w:noWrap w:val="0"/>
            <w:vAlign w:val="center"/>
          </w:tcPr>
          <w:p>
            <w:pPr>
              <w:spacing w:line="560" w:lineRule="exact"/>
              <w:rPr>
                <w:rFonts w:ascii="宋体" w:hAnsi="宋体" w:cs="宋体"/>
                <w:sz w:val="24"/>
              </w:rPr>
            </w:pPr>
            <w:r>
              <w:rPr>
                <w:rFonts w:hint="eastAsia" w:ascii="宋体" w:hAnsi="宋体" w:cs="宋体"/>
                <w:szCs w:val="21"/>
              </w:rPr>
              <w:t>2.</w:t>
            </w:r>
          </w:p>
        </w:tc>
        <w:tc>
          <w:tcPr>
            <w:tcW w:w="1748" w:type="dxa"/>
            <w:gridSpan w:val="4"/>
            <w:shd w:val="clear" w:color="auto" w:fill="FFFFFF"/>
            <w:noWrap w:val="0"/>
            <w:vAlign w:val="center"/>
          </w:tcPr>
          <w:p>
            <w:pPr>
              <w:spacing w:line="560" w:lineRule="exact"/>
              <w:rPr>
                <w:rFonts w:ascii="宋体" w:hAnsi="宋体" w:cs="宋体"/>
                <w:sz w:val="24"/>
              </w:rPr>
            </w:pPr>
          </w:p>
        </w:tc>
        <w:tc>
          <w:tcPr>
            <w:tcW w:w="1747" w:type="dxa"/>
            <w:gridSpan w:val="3"/>
            <w:shd w:val="clear" w:color="auto" w:fill="FFFFFF"/>
            <w:noWrap w:val="0"/>
            <w:vAlign w:val="center"/>
          </w:tcPr>
          <w:p>
            <w:pPr>
              <w:spacing w:line="560" w:lineRule="exact"/>
              <w:rPr>
                <w:rFonts w:ascii="宋体" w:hAnsi="宋体" w:cs="宋体"/>
                <w:sz w:val="24"/>
              </w:rPr>
            </w:pPr>
          </w:p>
        </w:tc>
        <w:tc>
          <w:tcPr>
            <w:tcW w:w="1749" w:type="dxa"/>
            <w:gridSpan w:val="2"/>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vMerge w:val="continue"/>
            <w:shd w:val="clear" w:color="auto" w:fill="FFFFFF"/>
            <w:noWrap w:val="0"/>
            <w:vAlign w:val="center"/>
          </w:tcPr>
          <w:p>
            <w:pPr>
              <w:spacing w:line="0" w:lineRule="atLeast"/>
              <w:rPr>
                <w:rFonts w:ascii="宋体" w:hAnsi="宋体" w:cs="宋体"/>
                <w:sz w:val="24"/>
              </w:rPr>
            </w:pPr>
          </w:p>
        </w:tc>
        <w:tc>
          <w:tcPr>
            <w:tcW w:w="1747" w:type="dxa"/>
            <w:gridSpan w:val="2"/>
            <w:shd w:val="clear" w:color="auto" w:fill="FFFFFF"/>
            <w:noWrap w:val="0"/>
            <w:vAlign w:val="center"/>
          </w:tcPr>
          <w:p>
            <w:pPr>
              <w:spacing w:line="560" w:lineRule="exact"/>
              <w:rPr>
                <w:rFonts w:ascii="宋体" w:hAnsi="宋体" w:cs="宋体"/>
                <w:sz w:val="24"/>
              </w:rPr>
            </w:pPr>
            <w:r>
              <w:rPr>
                <w:rFonts w:hint="eastAsia" w:ascii="宋体" w:hAnsi="宋体" w:cs="宋体"/>
                <w:szCs w:val="21"/>
              </w:rPr>
              <w:t>3.</w:t>
            </w:r>
          </w:p>
        </w:tc>
        <w:tc>
          <w:tcPr>
            <w:tcW w:w="1748" w:type="dxa"/>
            <w:gridSpan w:val="4"/>
            <w:shd w:val="clear" w:color="auto" w:fill="FFFFFF"/>
            <w:noWrap w:val="0"/>
            <w:vAlign w:val="center"/>
          </w:tcPr>
          <w:p>
            <w:pPr>
              <w:spacing w:line="560" w:lineRule="exact"/>
              <w:rPr>
                <w:rFonts w:ascii="宋体" w:hAnsi="宋体" w:cs="宋体"/>
                <w:sz w:val="24"/>
              </w:rPr>
            </w:pPr>
          </w:p>
        </w:tc>
        <w:tc>
          <w:tcPr>
            <w:tcW w:w="1747" w:type="dxa"/>
            <w:gridSpan w:val="3"/>
            <w:shd w:val="clear" w:color="auto" w:fill="FFFFFF"/>
            <w:noWrap w:val="0"/>
            <w:vAlign w:val="center"/>
          </w:tcPr>
          <w:p>
            <w:pPr>
              <w:spacing w:line="560" w:lineRule="exact"/>
              <w:rPr>
                <w:rFonts w:ascii="宋体" w:hAnsi="宋体" w:cs="宋体"/>
                <w:sz w:val="24"/>
              </w:rPr>
            </w:pPr>
          </w:p>
        </w:tc>
        <w:tc>
          <w:tcPr>
            <w:tcW w:w="1749" w:type="dxa"/>
            <w:gridSpan w:val="2"/>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44" w:type="dxa"/>
            <w:gridSpan w:val="2"/>
            <w:vMerge w:val="continue"/>
            <w:shd w:val="clear" w:color="auto" w:fill="FFFFFF"/>
            <w:noWrap w:val="0"/>
            <w:vAlign w:val="center"/>
          </w:tcPr>
          <w:p>
            <w:pPr>
              <w:spacing w:line="0" w:lineRule="atLeast"/>
              <w:rPr>
                <w:rFonts w:ascii="宋体" w:hAnsi="宋体" w:cs="宋体"/>
                <w:sz w:val="24"/>
              </w:rPr>
            </w:pPr>
          </w:p>
        </w:tc>
        <w:tc>
          <w:tcPr>
            <w:tcW w:w="1747" w:type="dxa"/>
            <w:gridSpan w:val="2"/>
            <w:shd w:val="clear" w:color="auto" w:fill="FFFFFF"/>
            <w:noWrap w:val="0"/>
            <w:vAlign w:val="center"/>
          </w:tcPr>
          <w:p>
            <w:pPr>
              <w:spacing w:line="560" w:lineRule="exact"/>
              <w:rPr>
                <w:rFonts w:ascii="宋体" w:hAnsi="宋体" w:cs="宋体"/>
                <w:sz w:val="24"/>
              </w:rPr>
            </w:pPr>
            <w:r>
              <w:rPr>
                <w:rFonts w:hint="eastAsia" w:ascii="宋体" w:hAnsi="宋体" w:cs="宋体"/>
                <w:szCs w:val="21"/>
              </w:rPr>
              <w:t>......</w:t>
            </w:r>
          </w:p>
        </w:tc>
        <w:tc>
          <w:tcPr>
            <w:tcW w:w="1748" w:type="dxa"/>
            <w:gridSpan w:val="4"/>
            <w:shd w:val="clear" w:color="auto" w:fill="FFFFFF"/>
            <w:noWrap w:val="0"/>
            <w:vAlign w:val="center"/>
          </w:tcPr>
          <w:p>
            <w:pPr>
              <w:spacing w:line="560" w:lineRule="exact"/>
              <w:rPr>
                <w:rFonts w:ascii="宋体" w:hAnsi="宋体" w:cs="宋体"/>
                <w:sz w:val="24"/>
              </w:rPr>
            </w:pPr>
          </w:p>
        </w:tc>
        <w:tc>
          <w:tcPr>
            <w:tcW w:w="1747" w:type="dxa"/>
            <w:gridSpan w:val="3"/>
            <w:shd w:val="clear" w:color="auto" w:fill="FFFFFF"/>
            <w:noWrap w:val="0"/>
            <w:vAlign w:val="center"/>
          </w:tcPr>
          <w:p>
            <w:pPr>
              <w:spacing w:line="560" w:lineRule="exact"/>
              <w:rPr>
                <w:rFonts w:ascii="宋体" w:hAnsi="宋体" w:cs="宋体"/>
                <w:sz w:val="24"/>
              </w:rPr>
            </w:pPr>
          </w:p>
        </w:tc>
        <w:tc>
          <w:tcPr>
            <w:tcW w:w="1749" w:type="dxa"/>
            <w:gridSpan w:val="2"/>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shd w:val="clear" w:color="auto" w:fill="FFFFFF"/>
            <w:noWrap w:val="0"/>
            <w:vAlign w:val="center"/>
          </w:tcPr>
          <w:p>
            <w:pPr>
              <w:spacing w:line="0" w:lineRule="atLeast"/>
              <w:rPr>
                <w:rFonts w:ascii="宋体" w:hAnsi="宋体" w:cs="宋体"/>
                <w:sz w:val="24"/>
              </w:rPr>
            </w:pPr>
            <w:r>
              <w:rPr>
                <w:rFonts w:hint="eastAsia" w:ascii="宋体" w:hAnsi="宋体" w:cs="宋体"/>
                <w:sz w:val="24"/>
              </w:rPr>
              <w:t>企业职业责任专业保险是否覆盖粤港澳大湾区内地城市</w:t>
            </w:r>
          </w:p>
        </w:tc>
        <w:tc>
          <w:tcPr>
            <w:tcW w:w="6991" w:type="dxa"/>
            <w:gridSpan w:val="11"/>
            <w:shd w:val="clear" w:color="auto" w:fill="FFFFFF"/>
            <w:noWrap w:val="0"/>
            <w:vAlign w:val="center"/>
          </w:tcPr>
          <w:p>
            <w:pPr>
              <w:spacing w:line="0" w:lineRule="atLeast"/>
              <w:rPr>
                <w:rFonts w:ascii="宋体" w:hAnsi="宋体" w:cs="宋体"/>
                <w:sz w:val="24"/>
              </w:rPr>
            </w:pPr>
            <w:r>
              <w:rPr>
                <w:rFonts w:hint="eastAsia" w:ascii="宋体" w:hAnsi="宋体" w:cs="宋体"/>
                <w:sz w:val="24"/>
              </w:rPr>
              <w:t>（请在系统上传职业责任专业保险材料（</w:t>
            </w:r>
            <w:r>
              <w:rPr>
                <w:rFonts w:hint="eastAsia" w:ascii="宋体" w:hAnsi="宋体" w:cs="宋体"/>
                <w:sz w:val="24"/>
                <w:lang w:eastAsia="zh-CN"/>
              </w:rPr>
              <w:t>原文及</w:t>
            </w:r>
            <w:r>
              <w:rPr>
                <w:rFonts w:hint="eastAsia" w:ascii="宋体" w:hAnsi="宋体" w:cs="宋体"/>
                <w:sz w:val="24"/>
              </w:rPr>
              <w:t>中文版本），或者提交承诺在承接工程业务后2个月内补交职业责任专业保险材料的承诺书。）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shd w:val="clear" w:color="auto" w:fill="FFFFFF"/>
            <w:noWrap w:val="0"/>
            <w:vAlign w:val="center"/>
          </w:tcPr>
          <w:p>
            <w:pPr>
              <w:spacing w:line="0" w:lineRule="atLeast"/>
              <w:rPr>
                <w:rFonts w:ascii="宋体" w:hAnsi="宋体" w:cs="宋体"/>
                <w:sz w:val="24"/>
              </w:rPr>
            </w:pPr>
            <w:r>
              <w:rPr>
                <w:rFonts w:hint="eastAsia" w:ascii="宋体" w:hAnsi="宋体" w:cs="宋体"/>
                <w:sz w:val="24"/>
              </w:rPr>
              <w:t>内地事务负责人</w:t>
            </w:r>
          </w:p>
        </w:tc>
        <w:tc>
          <w:tcPr>
            <w:tcW w:w="2379" w:type="dxa"/>
            <w:gridSpan w:val="4"/>
            <w:shd w:val="clear" w:color="auto" w:fill="FFFFFF"/>
            <w:noWrap w:val="0"/>
            <w:vAlign w:val="center"/>
          </w:tcPr>
          <w:p>
            <w:pPr>
              <w:spacing w:line="0" w:lineRule="atLeast"/>
              <w:rPr>
                <w:rFonts w:ascii="宋体" w:hAnsi="宋体" w:cs="宋体"/>
                <w:sz w:val="24"/>
              </w:rPr>
            </w:pPr>
          </w:p>
        </w:tc>
        <w:tc>
          <w:tcPr>
            <w:tcW w:w="765" w:type="dxa"/>
            <w:shd w:val="clear" w:color="auto" w:fill="FFFFFF"/>
            <w:noWrap w:val="0"/>
            <w:vAlign w:val="center"/>
          </w:tcPr>
          <w:p>
            <w:pPr>
              <w:spacing w:line="0" w:lineRule="atLeast"/>
              <w:rPr>
                <w:rFonts w:ascii="宋体" w:hAnsi="宋体" w:cs="宋体"/>
                <w:sz w:val="24"/>
              </w:rPr>
            </w:pPr>
            <w:r>
              <w:rPr>
                <w:rFonts w:hint="eastAsia" w:ascii="宋体" w:hAnsi="宋体" w:cs="宋体"/>
                <w:sz w:val="24"/>
              </w:rPr>
              <w:t>性别</w:t>
            </w:r>
          </w:p>
        </w:tc>
        <w:tc>
          <w:tcPr>
            <w:tcW w:w="1650" w:type="dxa"/>
            <w:gridSpan w:val="3"/>
            <w:shd w:val="clear" w:color="auto" w:fill="FFFFFF"/>
            <w:noWrap w:val="0"/>
            <w:vAlign w:val="center"/>
          </w:tcPr>
          <w:p>
            <w:pPr>
              <w:spacing w:line="0" w:lineRule="atLeast"/>
              <w:rPr>
                <w:rFonts w:ascii="宋体" w:hAnsi="宋体" w:cs="宋体"/>
                <w:sz w:val="24"/>
              </w:rPr>
            </w:pPr>
          </w:p>
        </w:tc>
        <w:tc>
          <w:tcPr>
            <w:tcW w:w="825" w:type="dxa"/>
            <w:gridSpan w:val="2"/>
            <w:shd w:val="clear" w:color="auto" w:fill="FFFFFF"/>
            <w:noWrap w:val="0"/>
            <w:vAlign w:val="center"/>
          </w:tcPr>
          <w:p>
            <w:pPr>
              <w:spacing w:line="0" w:lineRule="atLeast"/>
              <w:rPr>
                <w:rFonts w:ascii="宋体" w:hAnsi="宋体" w:cs="宋体"/>
                <w:sz w:val="24"/>
              </w:rPr>
            </w:pPr>
            <w:r>
              <w:rPr>
                <w:rFonts w:hint="eastAsia" w:ascii="宋体" w:hAnsi="宋体" w:cs="宋体"/>
                <w:sz w:val="24"/>
              </w:rPr>
              <w:t>职务</w:t>
            </w:r>
          </w:p>
        </w:tc>
        <w:tc>
          <w:tcPr>
            <w:tcW w:w="1372" w:type="dxa"/>
            <w:shd w:val="clear" w:color="auto" w:fill="FFFFFF"/>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shd w:val="clear" w:color="auto" w:fill="FFFFFF"/>
            <w:noWrap w:val="0"/>
            <w:vAlign w:val="center"/>
          </w:tcPr>
          <w:p>
            <w:pPr>
              <w:spacing w:line="0" w:lineRule="atLeast"/>
              <w:rPr>
                <w:rFonts w:ascii="宋体" w:hAnsi="宋体" w:cs="宋体"/>
                <w:sz w:val="24"/>
              </w:rPr>
            </w:pPr>
            <w:r>
              <w:rPr>
                <w:rFonts w:hint="eastAsia" w:ascii="宋体" w:hAnsi="宋体" w:cs="宋体"/>
                <w:sz w:val="24"/>
                <w:lang w:eastAsia="zh-CN"/>
              </w:rPr>
              <w:t>香港</w:t>
            </w:r>
            <w:r>
              <w:rPr>
                <w:rFonts w:hint="eastAsia" w:ascii="宋体" w:hAnsi="宋体" w:cs="宋体"/>
                <w:sz w:val="24"/>
              </w:rPr>
              <w:t>居民身份证号</w:t>
            </w:r>
          </w:p>
        </w:tc>
        <w:tc>
          <w:tcPr>
            <w:tcW w:w="3144" w:type="dxa"/>
            <w:gridSpan w:val="5"/>
            <w:shd w:val="clear" w:color="auto" w:fill="FFFFFF"/>
            <w:noWrap w:val="0"/>
            <w:vAlign w:val="center"/>
          </w:tcPr>
          <w:p>
            <w:pPr>
              <w:spacing w:line="0" w:lineRule="atLeast"/>
              <w:rPr>
                <w:rFonts w:ascii="宋体" w:hAnsi="宋体" w:cs="宋体"/>
                <w:sz w:val="24"/>
              </w:rPr>
            </w:pPr>
          </w:p>
        </w:tc>
        <w:tc>
          <w:tcPr>
            <w:tcW w:w="1650" w:type="dxa"/>
            <w:gridSpan w:val="3"/>
            <w:shd w:val="clear" w:color="auto" w:fill="FFFFFF"/>
            <w:noWrap w:val="0"/>
            <w:vAlign w:val="center"/>
          </w:tcPr>
          <w:p>
            <w:pPr>
              <w:spacing w:line="0" w:lineRule="atLeast"/>
              <w:rPr>
                <w:rFonts w:ascii="宋体" w:hAnsi="宋体" w:cs="宋体"/>
                <w:sz w:val="24"/>
              </w:rPr>
            </w:pPr>
            <w:r>
              <w:rPr>
                <w:rFonts w:hint="eastAsia" w:ascii="宋体" w:hAnsi="宋体" w:cs="宋体"/>
                <w:sz w:val="24"/>
              </w:rPr>
              <w:t>来往内地通行证号</w:t>
            </w:r>
          </w:p>
        </w:tc>
        <w:tc>
          <w:tcPr>
            <w:tcW w:w="2197" w:type="dxa"/>
            <w:gridSpan w:val="3"/>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shd w:val="clear" w:color="auto" w:fill="FFFFFF"/>
            <w:noWrap w:val="0"/>
            <w:vAlign w:val="center"/>
          </w:tcPr>
          <w:p>
            <w:pPr>
              <w:spacing w:line="0" w:lineRule="atLeast"/>
              <w:rPr>
                <w:rFonts w:ascii="宋体" w:hAnsi="宋体" w:cs="宋体"/>
                <w:sz w:val="24"/>
              </w:rPr>
            </w:pPr>
            <w:r>
              <w:rPr>
                <w:rFonts w:hint="eastAsia" w:ascii="宋体" w:hAnsi="宋体" w:cs="宋体"/>
                <w:sz w:val="24"/>
              </w:rPr>
              <w:t>联系电话</w:t>
            </w:r>
          </w:p>
        </w:tc>
        <w:tc>
          <w:tcPr>
            <w:tcW w:w="3144" w:type="dxa"/>
            <w:gridSpan w:val="5"/>
            <w:shd w:val="clear" w:color="auto" w:fill="FFFFFF"/>
            <w:noWrap w:val="0"/>
            <w:vAlign w:val="center"/>
          </w:tcPr>
          <w:p>
            <w:pPr>
              <w:spacing w:line="560" w:lineRule="exact"/>
              <w:rPr>
                <w:rFonts w:ascii="宋体" w:hAnsi="宋体" w:cs="宋体"/>
                <w:sz w:val="24"/>
              </w:rPr>
            </w:pPr>
          </w:p>
        </w:tc>
        <w:tc>
          <w:tcPr>
            <w:tcW w:w="1650" w:type="dxa"/>
            <w:gridSpan w:val="3"/>
            <w:shd w:val="clear" w:color="auto" w:fill="FFFFFF"/>
            <w:noWrap w:val="0"/>
            <w:vAlign w:val="center"/>
          </w:tcPr>
          <w:p>
            <w:pPr>
              <w:spacing w:line="560" w:lineRule="exact"/>
              <w:rPr>
                <w:rFonts w:hint="eastAsia" w:ascii="宋体" w:hAnsi="宋体" w:eastAsia="宋体" w:cs="宋体"/>
                <w:sz w:val="24"/>
                <w:lang w:eastAsia="zh-CN"/>
              </w:rPr>
            </w:pPr>
            <w:r>
              <w:rPr>
                <w:rFonts w:hint="eastAsia" w:ascii="宋体" w:hAnsi="宋体" w:cs="宋体"/>
                <w:sz w:val="24"/>
                <w:lang w:eastAsia="zh-CN"/>
              </w:rPr>
              <w:t>移动电话</w:t>
            </w:r>
          </w:p>
        </w:tc>
        <w:tc>
          <w:tcPr>
            <w:tcW w:w="2197" w:type="dxa"/>
            <w:gridSpan w:val="3"/>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shd w:val="clear" w:color="auto" w:fill="FFFFFF"/>
            <w:noWrap w:val="0"/>
            <w:vAlign w:val="center"/>
          </w:tcPr>
          <w:p>
            <w:pPr>
              <w:spacing w:line="0" w:lineRule="atLeast"/>
              <w:rPr>
                <w:rFonts w:ascii="宋体" w:hAnsi="宋体" w:cs="宋体"/>
                <w:sz w:val="24"/>
              </w:rPr>
            </w:pPr>
            <w:r>
              <w:rPr>
                <w:rFonts w:hint="eastAsia" w:ascii="宋体" w:hAnsi="宋体" w:cs="宋体"/>
                <w:sz w:val="24"/>
                <w:lang w:eastAsia="zh-CN"/>
              </w:rPr>
              <w:t>通讯</w:t>
            </w:r>
            <w:r>
              <w:rPr>
                <w:rFonts w:hint="eastAsia" w:ascii="宋体" w:hAnsi="宋体" w:cs="宋体"/>
                <w:sz w:val="24"/>
              </w:rPr>
              <w:t>地址</w:t>
            </w:r>
          </w:p>
        </w:tc>
        <w:tc>
          <w:tcPr>
            <w:tcW w:w="6991" w:type="dxa"/>
            <w:gridSpan w:val="11"/>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shd w:val="clear" w:color="auto" w:fill="FFFFFF"/>
            <w:noWrap w:val="0"/>
            <w:vAlign w:val="center"/>
          </w:tcPr>
          <w:p>
            <w:pPr>
              <w:spacing w:line="0" w:lineRule="atLeast"/>
              <w:rPr>
                <w:rFonts w:ascii="宋体" w:hAnsi="宋体" w:cs="宋体"/>
                <w:sz w:val="24"/>
              </w:rPr>
            </w:pPr>
            <w:r>
              <w:rPr>
                <w:rFonts w:hint="eastAsia" w:ascii="宋体" w:hAnsi="宋体" w:cs="宋体"/>
                <w:sz w:val="24"/>
              </w:rPr>
              <w:t>电子邮箱</w:t>
            </w:r>
          </w:p>
        </w:tc>
        <w:tc>
          <w:tcPr>
            <w:tcW w:w="6991" w:type="dxa"/>
            <w:gridSpan w:val="11"/>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5" w:type="dxa"/>
            <w:gridSpan w:val="13"/>
            <w:shd w:val="clear" w:color="auto" w:fill="D7D7D7"/>
            <w:noWrap w:val="0"/>
            <w:vAlign w:val="center"/>
          </w:tcPr>
          <w:p>
            <w:pPr>
              <w:spacing w:line="560" w:lineRule="exact"/>
              <w:jc w:val="center"/>
              <w:rPr>
                <w:rFonts w:ascii="宋体" w:hAnsi="宋体" w:cs="宋体"/>
                <w:b/>
                <w:bCs/>
                <w:sz w:val="24"/>
              </w:rPr>
            </w:pPr>
            <w:r>
              <w:rPr>
                <w:rFonts w:hint="eastAsia" w:ascii="宋体" w:hAnsi="宋体" w:cs="宋体"/>
                <w:b/>
                <w:bCs/>
                <w:sz w:val="24"/>
              </w:rPr>
              <w:t>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vMerge w:val="restart"/>
            <w:shd w:val="clear" w:color="auto" w:fill="FFFFFF"/>
            <w:noWrap w:val="0"/>
            <w:vAlign w:val="center"/>
          </w:tcPr>
          <w:p>
            <w:pPr>
              <w:spacing w:line="0" w:lineRule="atLeast"/>
              <w:rPr>
                <w:rFonts w:ascii="宋体" w:hAnsi="宋体" w:cs="宋体"/>
                <w:sz w:val="24"/>
              </w:rPr>
            </w:pPr>
            <w:r>
              <w:rPr>
                <w:rFonts w:hint="eastAsia" w:ascii="宋体" w:hAnsi="宋体" w:cs="宋体"/>
                <w:sz w:val="24"/>
              </w:rPr>
              <w:t>申请备案业务范围（网上填报可按实增加）</w:t>
            </w:r>
          </w:p>
        </w:tc>
        <w:tc>
          <w:tcPr>
            <w:tcW w:w="2034" w:type="dxa"/>
            <w:gridSpan w:val="3"/>
            <w:shd w:val="clear" w:color="auto" w:fill="FFFFFF"/>
            <w:noWrap w:val="0"/>
            <w:vAlign w:val="center"/>
          </w:tcPr>
          <w:p>
            <w:pPr>
              <w:spacing w:line="0" w:lineRule="atLeast"/>
              <w:rPr>
                <w:rFonts w:ascii="宋体" w:hAnsi="宋体" w:cs="宋体"/>
                <w:sz w:val="24"/>
              </w:rPr>
            </w:pPr>
            <w:r>
              <w:rPr>
                <w:rFonts w:hint="eastAsia" w:ascii="宋体" w:hAnsi="宋体" w:cs="宋体"/>
                <w:sz w:val="24"/>
              </w:rPr>
              <w:t>类型（勘察、设计、监理、造价、房地产估价等）</w:t>
            </w:r>
          </w:p>
        </w:tc>
        <w:tc>
          <w:tcPr>
            <w:tcW w:w="4957" w:type="dxa"/>
            <w:gridSpan w:val="8"/>
            <w:shd w:val="clear" w:color="auto" w:fill="FFFFFF"/>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gridSpan w:val="2"/>
            <w:vMerge w:val="continue"/>
            <w:shd w:val="clear" w:color="auto" w:fill="FFFFFF"/>
            <w:noWrap w:val="0"/>
            <w:vAlign w:val="center"/>
          </w:tcPr>
          <w:p>
            <w:pPr>
              <w:spacing w:line="0" w:lineRule="atLeast"/>
              <w:rPr>
                <w:rFonts w:ascii="宋体" w:hAnsi="宋体" w:cs="宋体"/>
                <w:sz w:val="24"/>
              </w:rPr>
            </w:pPr>
          </w:p>
        </w:tc>
        <w:tc>
          <w:tcPr>
            <w:tcW w:w="2034" w:type="dxa"/>
            <w:gridSpan w:val="3"/>
            <w:shd w:val="clear" w:color="auto" w:fill="FFFFFF"/>
            <w:noWrap w:val="0"/>
            <w:vAlign w:val="center"/>
          </w:tcPr>
          <w:p>
            <w:pPr>
              <w:spacing w:line="560" w:lineRule="exact"/>
              <w:rPr>
                <w:rFonts w:ascii="宋体" w:hAnsi="宋体" w:cs="宋体"/>
                <w:sz w:val="24"/>
              </w:rPr>
            </w:pPr>
            <w:r>
              <w:rPr>
                <w:rFonts w:hint="eastAsia" w:ascii="宋体" w:hAnsi="宋体" w:cs="宋体"/>
                <w:sz w:val="24"/>
              </w:rPr>
              <w:t>资质类别</w:t>
            </w:r>
          </w:p>
        </w:tc>
        <w:tc>
          <w:tcPr>
            <w:tcW w:w="1980" w:type="dxa"/>
            <w:gridSpan w:val="4"/>
            <w:shd w:val="clear" w:color="auto" w:fill="FFFFFF"/>
            <w:noWrap w:val="0"/>
            <w:vAlign w:val="center"/>
          </w:tcPr>
          <w:p>
            <w:pPr>
              <w:spacing w:line="560" w:lineRule="exact"/>
              <w:rPr>
                <w:rFonts w:ascii="宋体" w:hAnsi="宋体" w:cs="宋体"/>
                <w:sz w:val="24"/>
              </w:rPr>
            </w:pPr>
          </w:p>
        </w:tc>
        <w:tc>
          <w:tcPr>
            <w:tcW w:w="1228" w:type="dxa"/>
            <w:gridSpan w:val="2"/>
            <w:shd w:val="clear" w:color="auto" w:fill="FFFFFF"/>
            <w:noWrap w:val="0"/>
            <w:vAlign w:val="center"/>
          </w:tcPr>
          <w:p>
            <w:pPr>
              <w:spacing w:line="560" w:lineRule="exact"/>
              <w:rPr>
                <w:rFonts w:ascii="宋体" w:hAnsi="宋体" w:cs="宋体"/>
                <w:sz w:val="24"/>
              </w:rPr>
            </w:pPr>
            <w:r>
              <w:rPr>
                <w:rFonts w:hint="eastAsia" w:ascii="宋体" w:hAnsi="宋体" w:cs="宋体"/>
                <w:sz w:val="24"/>
              </w:rPr>
              <w:t>等级</w:t>
            </w:r>
          </w:p>
        </w:tc>
        <w:tc>
          <w:tcPr>
            <w:tcW w:w="1749" w:type="dxa"/>
            <w:gridSpan w:val="2"/>
            <w:shd w:val="clear" w:color="auto" w:fill="FFFFFF"/>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5" w:type="dxa"/>
            <w:gridSpan w:val="13"/>
            <w:shd w:val="clear" w:color="auto" w:fill="D7D7D7"/>
            <w:noWrap w:val="0"/>
            <w:vAlign w:val="center"/>
          </w:tcPr>
          <w:p>
            <w:pPr>
              <w:spacing w:line="560" w:lineRule="exact"/>
              <w:jc w:val="center"/>
              <w:rPr>
                <w:rFonts w:ascii="宋体" w:hAnsi="宋体" w:cs="宋体"/>
                <w:b/>
                <w:bCs/>
                <w:sz w:val="24"/>
              </w:rPr>
            </w:pPr>
            <w:r>
              <w:rPr>
                <w:rFonts w:hint="eastAsia" w:ascii="宋体" w:hAnsi="宋体" w:cs="宋体"/>
                <w:b/>
                <w:bCs/>
                <w:sz w:val="24"/>
              </w:rPr>
              <w:t>申报声明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5" w:type="dxa"/>
            <w:gridSpan w:val="13"/>
            <w:shd w:val="clear" w:color="auto" w:fill="FFFFFF"/>
            <w:noWrap w:val="0"/>
            <w:vAlign w:val="center"/>
          </w:tcPr>
          <w:p>
            <w:pPr>
              <w:spacing w:line="0" w:lineRule="atLeast"/>
              <w:ind w:firstLine="480" w:firstLineChars="200"/>
              <w:rPr>
                <w:rFonts w:ascii="宋体" w:hAnsi="宋体" w:cs="宋体"/>
                <w:sz w:val="24"/>
              </w:rPr>
            </w:pPr>
            <w:r>
              <w:rPr>
                <w:rFonts w:hint="eastAsia" w:ascii="宋体" w:hAnsi="宋体" w:cs="宋体"/>
                <w:sz w:val="24"/>
              </w:rPr>
              <w:t>本企业对申请表内容及附件材料的真实性负责，并承诺遵守内地法律法规，接受内地</w:t>
            </w:r>
            <w:r>
              <w:rPr>
                <w:rFonts w:hint="eastAsia" w:ascii="宋体" w:hAnsi="宋体" w:cs="宋体"/>
                <w:sz w:val="24"/>
                <w:lang w:eastAsia="zh-CN"/>
              </w:rPr>
              <w:t>住房和城乡</w:t>
            </w:r>
            <w:r>
              <w:rPr>
                <w:rFonts w:hint="eastAsia" w:ascii="宋体" w:hAnsi="宋体" w:cs="宋体"/>
                <w:sz w:val="24"/>
              </w:rPr>
              <w:t>建设主管部门的监管，如材料虚假或存在违规违法行为，愿意承担由此产生的一切法律后果。</w:t>
            </w:r>
          </w:p>
          <w:p>
            <w:pPr>
              <w:spacing w:line="0" w:lineRule="atLeas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lang w:eastAsia="zh-CN"/>
              </w:rPr>
              <w:t>企业负责</w:t>
            </w:r>
            <w:r>
              <w:rPr>
                <w:rFonts w:hint="eastAsia" w:ascii="宋体" w:hAnsi="宋体" w:cs="宋体"/>
                <w:sz w:val="24"/>
              </w:rPr>
              <w:t>人（签名）：                          公司（印章）：</w:t>
            </w:r>
          </w:p>
          <w:p>
            <w:pPr>
              <w:spacing w:line="560" w:lineRule="exact"/>
              <w:rPr>
                <w:rFonts w:ascii="宋体" w:hAnsi="宋体" w:cs="宋体"/>
                <w:sz w:val="24"/>
              </w:rPr>
            </w:pPr>
            <w:r>
              <w:rPr>
                <w:rFonts w:hint="eastAsia" w:ascii="宋体" w:hAnsi="宋体" w:cs="宋体"/>
                <w:sz w:val="24"/>
              </w:rPr>
              <w:t xml:space="preserve">日期：                         </w:t>
            </w:r>
          </w:p>
        </w:tc>
      </w:tr>
    </w:tbl>
    <w:p>
      <w:pPr>
        <w:spacing w:line="560" w:lineRule="exact"/>
        <w:outlineLvl w:val="1"/>
        <w:rPr>
          <w:rFonts w:ascii="黑体" w:hAnsi="黑体" w:eastAsia="黑体" w:cs="黑体"/>
          <w:sz w:val="28"/>
          <w:szCs w:val="28"/>
        </w:rPr>
      </w:pPr>
      <w:r>
        <w:rPr>
          <w:rFonts w:hint="eastAsia" w:ascii="黑体" w:hAnsi="黑体" w:eastAsia="黑体" w:cs="黑体"/>
          <w:sz w:val="32"/>
          <w:szCs w:val="32"/>
        </w:rPr>
        <w:br w:type="page"/>
      </w:r>
      <w:r>
        <w:rPr>
          <w:rFonts w:hint="eastAsia" w:ascii="黑体" w:hAnsi="黑体" w:eastAsia="黑体" w:cs="黑体"/>
          <w:sz w:val="32"/>
          <w:szCs w:val="32"/>
        </w:rPr>
        <w:t>附件2</w:t>
      </w:r>
    </w:p>
    <w:p>
      <w:pPr>
        <w:widowControl/>
        <w:shd w:val="clear" w:color="auto" w:fill="FFFFFF"/>
        <w:spacing w:line="580" w:lineRule="exact"/>
        <w:jc w:val="center"/>
        <w:rPr>
          <w:rFonts w:ascii="宋体" w:hAnsi="宋体"/>
          <w:b/>
          <w:sz w:val="44"/>
          <w:szCs w:val="44"/>
        </w:rPr>
      </w:pPr>
    </w:p>
    <w:p>
      <w:pPr>
        <w:widowControl/>
        <w:shd w:val="clear" w:color="auto" w:fill="FFFFFF"/>
        <w:spacing w:line="580" w:lineRule="exact"/>
        <w:jc w:val="center"/>
        <w:rPr>
          <w:rFonts w:ascii="宋体" w:hAnsi="宋体"/>
          <w:b/>
          <w:sz w:val="44"/>
          <w:szCs w:val="44"/>
        </w:rPr>
      </w:pPr>
    </w:p>
    <w:p>
      <w:pPr>
        <w:widowControl/>
        <w:shd w:val="clear" w:color="auto" w:fill="FFFFFF"/>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香港</w:t>
      </w:r>
      <w:r>
        <w:rPr>
          <w:rFonts w:hint="eastAsia" w:ascii="方正小标宋简体" w:hAnsi="方正小标宋简体" w:eastAsia="方正小标宋简体" w:cs="方正小标宋简体"/>
          <w:bCs/>
          <w:sz w:val="44"/>
          <w:szCs w:val="44"/>
        </w:rPr>
        <w:t>企业职业责任专业保险提交承诺书</w:t>
      </w:r>
    </w:p>
    <w:p>
      <w:pPr>
        <w:widowControl/>
        <w:spacing w:line="580" w:lineRule="exact"/>
        <w:jc w:val="center"/>
        <w:rPr>
          <w:rFonts w:ascii="宋体" w:hAnsi="宋体"/>
          <w:kern w:val="0"/>
          <w:u w:val="single"/>
        </w:rPr>
      </w:pPr>
    </w:p>
    <w:p>
      <w:pPr>
        <w:widowControl/>
        <w:spacing w:line="580" w:lineRule="exact"/>
        <w:rPr>
          <w:rFonts w:ascii="仿宋_GB2312" w:hAnsi="仿宋_GB2312" w:eastAsia="仿宋_GB2312" w:cs="仿宋_GB2312"/>
          <w:kern w:val="0"/>
          <w:sz w:val="32"/>
          <w:szCs w:val="32"/>
        </w:rPr>
      </w:pPr>
      <w:r>
        <w:rPr>
          <w:rFonts w:hint="eastAsia" w:ascii="仿宋" w:hAnsi="仿宋" w:eastAsia="仿宋"/>
          <w:kern w:val="0"/>
          <w:sz w:val="32"/>
        </w:rPr>
        <w:t xml:space="preserve"> </w:t>
      </w:r>
      <w:r>
        <w:rPr>
          <w:rFonts w:hint="eastAsia" w:ascii="仿宋_GB2312" w:hAnsi="仿宋_GB2312" w:eastAsia="仿宋_GB2312" w:cs="仿宋_GB2312"/>
          <w:kern w:val="0"/>
          <w:sz w:val="32"/>
          <w:szCs w:val="32"/>
        </w:rPr>
        <w:t xml:space="preserve">   </w:t>
      </w:r>
    </w:p>
    <w:p>
      <w:pPr>
        <w:widowControl/>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本企业承诺在承揽工程后两个月内，提交职业责任专业保险材料，并保证所提交的材料均为真实、有效。</w:t>
      </w:r>
    </w:p>
    <w:p>
      <w:pPr>
        <w:spacing w:line="580" w:lineRule="exact"/>
        <w:ind w:firstLine="640" w:firstLineChars="200"/>
        <w:rPr>
          <w:rFonts w:ascii="仿宋_GB2312" w:hAnsi="仿宋_GB2312" w:eastAsia="仿宋_GB2312" w:cs="仿宋_GB2312"/>
          <w:kern w:val="0"/>
          <w:sz w:val="32"/>
          <w:szCs w:val="32"/>
        </w:rPr>
      </w:pPr>
    </w:p>
    <w:p>
      <w:pPr>
        <w:spacing w:line="580" w:lineRule="exact"/>
        <w:ind w:firstLine="760" w:firstLineChars="200"/>
        <w:rPr>
          <w:rFonts w:ascii="仿宋_GB2312" w:hAnsi="仿宋_GB2312" w:eastAsia="仿宋_GB2312" w:cs="仿宋_GB2312"/>
          <w:spacing w:val="30"/>
          <w:sz w:val="32"/>
          <w:szCs w:val="32"/>
        </w:rPr>
      </w:pPr>
    </w:p>
    <w:p>
      <w:pPr>
        <w:spacing w:line="580" w:lineRule="exact"/>
        <w:ind w:firstLine="760" w:firstLineChars="200"/>
        <w:rPr>
          <w:rFonts w:ascii="仿宋_GB2312" w:hAnsi="仿宋_GB2312" w:eastAsia="仿宋_GB2312" w:cs="仿宋_GB2312"/>
          <w:spacing w:val="30"/>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承诺企业（盖章）：</w:t>
      </w: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2560" w:firstLineChars="8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企业负责人（签字）：</w:t>
      </w:r>
      <w:r>
        <w:rPr>
          <w:rFonts w:hint="eastAsia" w:ascii="仿宋_GB2312" w:hAnsi="仿宋_GB2312" w:eastAsia="仿宋_GB2312" w:cs="仿宋_GB2312"/>
          <w:sz w:val="32"/>
          <w:szCs w:val="32"/>
          <w:u w:val="single"/>
        </w:rPr>
        <w:t xml:space="preserve">                  </w:t>
      </w:r>
    </w:p>
    <w:p>
      <w:pPr>
        <w:spacing w:line="56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outlineLvl w:val="1"/>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香港</w:t>
      </w:r>
      <w:r>
        <w:rPr>
          <w:rFonts w:hint="eastAsia" w:ascii="方正小标宋简体" w:hAnsi="方正小标宋简体" w:eastAsia="方正小标宋简体" w:cs="方正小标宋简体"/>
          <w:sz w:val="32"/>
          <w:szCs w:val="32"/>
        </w:rPr>
        <w:t>专业人士在</w:t>
      </w:r>
      <w:r>
        <w:rPr>
          <w:rFonts w:hint="eastAsia" w:ascii="方正小标宋简体" w:hAnsi="方正小标宋简体" w:eastAsia="方正小标宋简体" w:cs="方正小标宋简体"/>
          <w:sz w:val="32"/>
          <w:szCs w:val="32"/>
          <w:lang w:eastAsia="zh-CN"/>
        </w:rPr>
        <w:t>粤港澳</w:t>
      </w:r>
      <w:r>
        <w:rPr>
          <w:rFonts w:hint="eastAsia" w:ascii="方正小标宋简体" w:hAnsi="方正小标宋简体" w:eastAsia="方正小标宋简体" w:cs="方正小标宋简体"/>
          <w:sz w:val="32"/>
          <w:szCs w:val="32"/>
        </w:rPr>
        <w:t>大湾区内地城市执业备案申请表</w:t>
      </w:r>
    </w:p>
    <w:tbl>
      <w:tblPr>
        <w:tblStyle w:val="3"/>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80"/>
        <w:gridCol w:w="1126"/>
        <w:gridCol w:w="656"/>
        <w:gridCol w:w="234"/>
        <w:gridCol w:w="1134"/>
        <w:gridCol w:w="414"/>
        <w:gridCol w:w="242"/>
        <w:gridCol w:w="762"/>
        <w:gridCol w:w="548"/>
        <w:gridCol w:w="230"/>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39" w:type="dxa"/>
            <w:gridSpan w:val="12"/>
            <w:shd w:val="clear" w:color="auto" w:fill="D7D7D7"/>
            <w:noWrap w:val="0"/>
            <w:vAlign w:val="center"/>
          </w:tcPr>
          <w:p>
            <w:pPr>
              <w:spacing w:line="560" w:lineRule="exact"/>
              <w:jc w:val="center"/>
              <w:rPr>
                <w:rFonts w:ascii="宋体" w:hAnsi="宋体" w:cs="宋体"/>
                <w:sz w:val="24"/>
              </w:rPr>
            </w:pPr>
            <w:r>
              <w:rPr>
                <w:rFonts w:hint="eastAsia" w:ascii="宋体" w:hAnsi="宋体" w:cs="宋体"/>
                <w:b/>
                <w:bCs/>
                <w:sz w:val="24"/>
              </w:rPr>
              <w:t>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30" w:type="dxa"/>
            <w:vMerge w:val="restart"/>
            <w:noWrap w:val="0"/>
            <w:vAlign w:val="center"/>
          </w:tcPr>
          <w:p>
            <w:pPr>
              <w:spacing w:line="0" w:lineRule="atLeast"/>
              <w:rPr>
                <w:rFonts w:ascii="宋体" w:hAnsi="宋体" w:cs="宋体"/>
                <w:sz w:val="24"/>
              </w:rPr>
            </w:pPr>
            <w:r>
              <w:rPr>
                <w:rFonts w:hint="eastAsia" w:ascii="宋体" w:hAnsi="宋体" w:cs="宋体"/>
                <w:sz w:val="24"/>
              </w:rPr>
              <w:t>姓名</w:t>
            </w:r>
          </w:p>
        </w:tc>
        <w:tc>
          <w:tcPr>
            <w:tcW w:w="780" w:type="dxa"/>
            <w:noWrap w:val="0"/>
            <w:vAlign w:val="center"/>
          </w:tcPr>
          <w:p>
            <w:pPr>
              <w:spacing w:line="560" w:lineRule="exact"/>
              <w:rPr>
                <w:rFonts w:ascii="宋体" w:hAnsi="宋体" w:cs="宋体"/>
                <w:sz w:val="24"/>
              </w:rPr>
            </w:pPr>
            <w:r>
              <w:rPr>
                <w:rFonts w:hint="eastAsia" w:ascii="宋体" w:hAnsi="宋体" w:cs="宋体"/>
                <w:sz w:val="24"/>
              </w:rPr>
              <w:t>中文</w:t>
            </w:r>
          </w:p>
        </w:tc>
        <w:tc>
          <w:tcPr>
            <w:tcW w:w="3806" w:type="dxa"/>
            <w:gridSpan w:val="6"/>
            <w:noWrap w:val="0"/>
            <w:vAlign w:val="center"/>
          </w:tcPr>
          <w:p>
            <w:pPr>
              <w:spacing w:line="560" w:lineRule="exact"/>
              <w:rPr>
                <w:rFonts w:ascii="宋体" w:hAnsi="宋体" w:cs="宋体"/>
                <w:sz w:val="24"/>
              </w:rPr>
            </w:pPr>
          </w:p>
        </w:tc>
        <w:tc>
          <w:tcPr>
            <w:tcW w:w="1310" w:type="dxa"/>
            <w:gridSpan w:val="2"/>
            <w:noWrap w:val="0"/>
            <w:vAlign w:val="center"/>
          </w:tcPr>
          <w:p>
            <w:pPr>
              <w:spacing w:line="560" w:lineRule="exact"/>
              <w:rPr>
                <w:rFonts w:ascii="宋体" w:hAnsi="宋体" w:cs="宋体"/>
                <w:sz w:val="24"/>
              </w:rPr>
            </w:pPr>
            <w:r>
              <w:rPr>
                <w:rFonts w:hint="eastAsia" w:ascii="宋体" w:hAnsi="宋体" w:cs="宋体"/>
                <w:sz w:val="24"/>
              </w:rPr>
              <w:t>性别</w:t>
            </w:r>
          </w:p>
        </w:tc>
        <w:tc>
          <w:tcPr>
            <w:tcW w:w="2013" w:type="dxa"/>
            <w:gridSpan w:val="2"/>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30" w:type="dxa"/>
            <w:vMerge w:val="continue"/>
            <w:noWrap w:val="0"/>
            <w:vAlign w:val="center"/>
          </w:tcPr>
          <w:p>
            <w:pPr>
              <w:spacing w:line="560" w:lineRule="exact"/>
              <w:rPr>
                <w:rFonts w:ascii="宋体" w:hAnsi="宋体" w:cs="宋体"/>
                <w:sz w:val="24"/>
              </w:rPr>
            </w:pPr>
          </w:p>
        </w:tc>
        <w:tc>
          <w:tcPr>
            <w:tcW w:w="780" w:type="dxa"/>
            <w:noWrap w:val="0"/>
            <w:vAlign w:val="center"/>
          </w:tcPr>
          <w:p>
            <w:pPr>
              <w:spacing w:line="560" w:lineRule="exact"/>
              <w:rPr>
                <w:rFonts w:ascii="宋体" w:hAnsi="宋体" w:cs="宋体"/>
                <w:sz w:val="24"/>
              </w:rPr>
            </w:pPr>
            <w:r>
              <w:rPr>
                <w:rFonts w:hint="eastAsia" w:ascii="宋体" w:hAnsi="宋体" w:cs="宋体"/>
                <w:sz w:val="24"/>
              </w:rPr>
              <w:t>英文</w:t>
            </w:r>
          </w:p>
        </w:tc>
        <w:tc>
          <w:tcPr>
            <w:tcW w:w="3806" w:type="dxa"/>
            <w:gridSpan w:val="6"/>
            <w:noWrap w:val="0"/>
            <w:vAlign w:val="center"/>
          </w:tcPr>
          <w:p>
            <w:pPr>
              <w:spacing w:line="560" w:lineRule="exact"/>
              <w:rPr>
                <w:rFonts w:ascii="宋体" w:hAnsi="宋体" w:cs="宋体"/>
                <w:sz w:val="24"/>
              </w:rPr>
            </w:pPr>
          </w:p>
        </w:tc>
        <w:tc>
          <w:tcPr>
            <w:tcW w:w="1310" w:type="dxa"/>
            <w:gridSpan w:val="2"/>
            <w:noWrap w:val="0"/>
            <w:vAlign w:val="center"/>
          </w:tcPr>
          <w:p>
            <w:pPr>
              <w:spacing w:line="560" w:lineRule="exact"/>
              <w:rPr>
                <w:rFonts w:ascii="宋体" w:hAnsi="宋体" w:cs="宋体"/>
                <w:sz w:val="24"/>
              </w:rPr>
            </w:pPr>
            <w:r>
              <w:rPr>
                <w:rFonts w:hint="eastAsia" w:ascii="宋体" w:hAnsi="宋体" w:cs="宋体"/>
                <w:sz w:val="24"/>
              </w:rPr>
              <w:t>出生日期</w:t>
            </w:r>
          </w:p>
        </w:tc>
        <w:tc>
          <w:tcPr>
            <w:tcW w:w="2013" w:type="dxa"/>
            <w:gridSpan w:val="2"/>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noWrap w:val="0"/>
            <w:vAlign w:val="center"/>
          </w:tcPr>
          <w:p>
            <w:pPr>
              <w:spacing w:line="560" w:lineRule="exact"/>
              <w:rPr>
                <w:rFonts w:ascii="宋体" w:hAnsi="宋体" w:cs="宋体"/>
                <w:sz w:val="24"/>
              </w:rPr>
            </w:pPr>
            <w:r>
              <w:rPr>
                <w:rFonts w:hint="eastAsia" w:ascii="宋体" w:hAnsi="宋体" w:cs="宋体"/>
                <w:sz w:val="24"/>
              </w:rPr>
              <w:t>学历</w:t>
            </w:r>
          </w:p>
        </w:tc>
        <w:tc>
          <w:tcPr>
            <w:tcW w:w="1126" w:type="dxa"/>
            <w:noWrap w:val="0"/>
            <w:vAlign w:val="center"/>
          </w:tcPr>
          <w:p>
            <w:pPr>
              <w:spacing w:line="560" w:lineRule="exact"/>
              <w:rPr>
                <w:rFonts w:ascii="宋体" w:hAnsi="宋体" w:cs="宋体"/>
                <w:sz w:val="24"/>
              </w:rPr>
            </w:pPr>
          </w:p>
        </w:tc>
        <w:tc>
          <w:tcPr>
            <w:tcW w:w="890" w:type="dxa"/>
            <w:gridSpan w:val="2"/>
            <w:noWrap w:val="0"/>
            <w:vAlign w:val="center"/>
          </w:tcPr>
          <w:p>
            <w:pPr>
              <w:spacing w:line="0" w:lineRule="atLeast"/>
              <w:rPr>
                <w:rFonts w:ascii="宋体" w:hAnsi="宋体" w:cs="宋体"/>
                <w:sz w:val="24"/>
              </w:rPr>
            </w:pPr>
            <w:r>
              <w:rPr>
                <w:rFonts w:hint="eastAsia" w:ascii="宋体" w:hAnsi="宋体" w:cs="宋体"/>
                <w:sz w:val="24"/>
              </w:rPr>
              <w:t>电话/移动</w:t>
            </w:r>
          </w:p>
          <w:p>
            <w:pPr>
              <w:spacing w:line="0" w:lineRule="atLeast"/>
              <w:rPr>
                <w:rFonts w:ascii="宋体" w:hAnsi="宋体" w:cs="宋体"/>
                <w:sz w:val="24"/>
              </w:rPr>
            </w:pPr>
            <w:r>
              <w:rPr>
                <w:rFonts w:hint="eastAsia" w:ascii="宋体" w:hAnsi="宋体" w:cs="宋体"/>
                <w:sz w:val="24"/>
              </w:rPr>
              <w:t>电话：</w:t>
            </w:r>
          </w:p>
        </w:tc>
        <w:tc>
          <w:tcPr>
            <w:tcW w:w="1790" w:type="dxa"/>
            <w:gridSpan w:val="3"/>
            <w:noWrap w:val="0"/>
            <w:vAlign w:val="center"/>
          </w:tcPr>
          <w:p>
            <w:pPr>
              <w:spacing w:line="560" w:lineRule="exact"/>
              <w:rPr>
                <w:rFonts w:ascii="宋体" w:hAnsi="宋体" w:cs="宋体"/>
                <w:sz w:val="24"/>
              </w:rPr>
            </w:pPr>
          </w:p>
        </w:tc>
        <w:tc>
          <w:tcPr>
            <w:tcW w:w="1310" w:type="dxa"/>
            <w:gridSpan w:val="2"/>
            <w:noWrap w:val="0"/>
            <w:vAlign w:val="center"/>
          </w:tcPr>
          <w:p>
            <w:pPr>
              <w:spacing w:line="560" w:lineRule="exact"/>
              <w:rPr>
                <w:rFonts w:ascii="宋体" w:hAnsi="宋体" w:cs="宋体"/>
                <w:sz w:val="24"/>
              </w:rPr>
            </w:pPr>
            <w:r>
              <w:rPr>
                <w:rFonts w:hint="eastAsia" w:ascii="宋体" w:hAnsi="宋体" w:cs="宋体"/>
                <w:sz w:val="24"/>
              </w:rPr>
              <w:t>电子邮箱</w:t>
            </w:r>
          </w:p>
        </w:tc>
        <w:tc>
          <w:tcPr>
            <w:tcW w:w="2013" w:type="dxa"/>
            <w:gridSpan w:val="2"/>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noWrap w:val="0"/>
            <w:vAlign w:val="center"/>
          </w:tcPr>
          <w:p>
            <w:pPr>
              <w:spacing w:line="560" w:lineRule="exact"/>
              <w:rPr>
                <w:rFonts w:ascii="宋体" w:hAnsi="宋体" w:cs="宋体"/>
                <w:sz w:val="24"/>
              </w:rPr>
            </w:pPr>
            <w:r>
              <w:rPr>
                <w:rFonts w:hint="eastAsia" w:ascii="宋体" w:hAnsi="宋体" w:cs="宋体"/>
                <w:sz w:val="24"/>
              </w:rPr>
              <w:t>通讯地址</w:t>
            </w:r>
          </w:p>
        </w:tc>
        <w:tc>
          <w:tcPr>
            <w:tcW w:w="3806" w:type="dxa"/>
            <w:gridSpan w:val="6"/>
            <w:noWrap w:val="0"/>
            <w:vAlign w:val="center"/>
          </w:tcPr>
          <w:p>
            <w:pPr>
              <w:spacing w:line="560" w:lineRule="exact"/>
              <w:rPr>
                <w:rFonts w:ascii="宋体" w:hAnsi="宋体" w:cs="宋体"/>
                <w:sz w:val="24"/>
              </w:rPr>
            </w:pPr>
          </w:p>
        </w:tc>
        <w:tc>
          <w:tcPr>
            <w:tcW w:w="1310" w:type="dxa"/>
            <w:gridSpan w:val="2"/>
            <w:noWrap w:val="0"/>
            <w:vAlign w:val="center"/>
          </w:tcPr>
          <w:p>
            <w:pPr>
              <w:spacing w:line="560" w:lineRule="exact"/>
              <w:rPr>
                <w:rFonts w:ascii="宋体" w:hAnsi="宋体" w:cs="宋体"/>
                <w:sz w:val="24"/>
              </w:rPr>
            </w:pPr>
            <w:r>
              <w:rPr>
                <w:rFonts w:hint="eastAsia" w:ascii="宋体" w:hAnsi="宋体" w:cs="宋体"/>
                <w:sz w:val="24"/>
              </w:rPr>
              <w:t>传真</w:t>
            </w:r>
          </w:p>
        </w:tc>
        <w:tc>
          <w:tcPr>
            <w:tcW w:w="2013" w:type="dxa"/>
            <w:gridSpan w:val="2"/>
            <w:noWrap w:val="0"/>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noWrap w:val="0"/>
            <w:vAlign w:val="center"/>
          </w:tcPr>
          <w:p>
            <w:pPr>
              <w:spacing w:line="0" w:lineRule="atLeast"/>
              <w:rPr>
                <w:rFonts w:ascii="宋体" w:hAnsi="宋体" w:cs="宋体"/>
                <w:sz w:val="24"/>
              </w:rPr>
            </w:pPr>
            <w:r>
              <w:rPr>
                <w:rFonts w:hint="eastAsia" w:ascii="宋体" w:hAnsi="宋体" w:cs="宋体"/>
                <w:sz w:val="24"/>
                <w:lang w:eastAsia="zh-CN"/>
              </w:rPr>
              <w:t>香港</w:t>
            </w:r>
            <w:r>
              <w:rPr>
                <w:rFonts w:hint="eastAsia" w:ascii="宋体" w:hAnsi="宋体" w:cs="宋体"/>
                <w:sz w:val="24"/>
              </w:rPr>
              <w:t>居民身份证号</w:t>
            </w:r>
          </w:p>
        </w:tc>
        <w:tc>
          <w:tcPr>
            <w:tcW w:w="2016" w:type="dxa"/>
            <w:gridSpan w:val="3"/>
            <w:noWrap w:val="0"/>
            <w:vAlign w:val="center"/>
          </w:tcPr>
          <w:p>
            <w:pPr>
              <w:spacing w:line="0" w:lineRule="atLeast"/>
              <w:rPr>
                <w:rFonts w:ascii="宋体" w:hAnsi="宋体" w:cs="宋体"/>
                <w:sz w:val="24"/>
              </w:rPr>
            </w:pPr>
          </w:p>
        </w:tc>
        <w:tc>
          <w:tcPr>
            <w:tcW w:w="1790" w:type="dxa"/>
            <w:gridSpan w:val="3"/>
            <w:noWrap w:val="0"/>
            <w:vAlign w:val="center"/>
          </w:tcPr>
          <w:p>
            <w:pPr>
              <w:spacing w:line="0" w:lineRule="atLeast"/>
              <w:rPr>
                <w:rFonts w:ascii="宋体" w:hAnsi="宋体" w:cs="宋体"/>
                <w:sz w:val="24"/>
              </w:rPr>
            </w:pPr>
            <w:r>
              <w:rPr>
                <w:rFonts w:hint="eastAsia" w:ascii="宋体" w:hAnsi="宋体" w:cs="宋体"/>
                <w:sz w:val="24"/>
              </w:rPr>
              <w:t>来往内地通行证号</w:t>
            </w:r>
          </w:p>
        </w:tc>
        <w:tc>
          <w:tcPr>
            <w:tcW w:w="3323" w:type="dxa"/>
            <w:gridSpan w:val="4"/>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noWrap w:val="0"/>
            <w:vAlign w:val="center"/>
          </w:tcPr>
          <w:p>
            <w:pPr>
              <w:spacing w:line="0" w:lineRule="atLeast"/>
              <w:rPr>
                <w:rFonts w:ascii="宋体" w:hAnsi="宋体" w:cs="宋体"/>
                <w:sz w:val="24"/>
              </w:rPr>
            </w:pPr>
            <w:r>
              <w:rPr>
                <w:rFonts w:hint="eastAsia" w:ascii="宋体" w:hAnsi="宋体" w:cs="宋体"/>
                <w:sz w:val="24"/>
                <w:lang w:eastAsia="zh-CN"/>
              </w:rPr>
              <w:t>所任职的香港</w:t>
            </w:r>
            <w:r>
              <w:rPr>
                <w:rFonts w:hint="eastAsia" w:ascii="宋体" w:hAnsi="宋体" w:cs="宋体"/>
                <w:sz w:val="24"/>
              </w:rPr>
              <w:t>企业名称</w:t>
            </w:r>
          </w:p>
        </w:tc>
        <w:tc>
          <w:tcPr>
            <w:tcW w:w="3806" w:type="dxa"/>
            <w:gridSpan w:val="6"/>
            <w:noWrap w:val="0"/>
            <w:vAlign w:val="center"/>
          </w:tcPr>
          <w:p>
            <w:pPr>
              <w:spacing w:line="0" w:lineRule="atLeast"/>
              <w:rPr>
                <w:rFonts w:ascii="宋体" w:hAnsi="宋体" w:cs="宋体"/>
                <w:sz w:val="24"/>
              </w:rPr>
            </w:pPr>
          </w:p>
        </w:tc>
        <w:tc>
          <w:tcPr>
            <w:tcW w:w="762" w:type="dxa"/>
            <w:noWrap w:val="0"/>
            <w:vAlign w:val="center"/>
          </w:tcPr>
          <w:p>
            <w:pPr>
              <w:spacing w:line="0" w:lineRule="atLeast"/>
              <w:rPr>
                <w:rFonts w:ascii="宋体" w:hAnsi="宋体" w:cs="宋体"/>
                <w:sz w:val="24"/>
              </w:rPr>
            </w:pPr>
            <w:r>
              <w:rPr>
                <w:rFonts w:hint="eastAsia" w:ascii="宋体" w:hAnsi="宋体" w:cs="宋体"/>
                <w:sz w:val="24"/>
              </w:rPr>
              <w:t>本人</w:t>
            </w:r>
          </w:p>
          <w:p>
            <w:pPr>
              <w:spacing w:line="0" w:lineRule="atLeast"/>
              <w:rPr>
                <w:rFonts w:ascii="宋体" w:hAnsi="宋体" w:cs="宋体"/>
                <w:sz w:val="24"/>
              </w:rPr>
            </w:pPr>
            <w:r>
              <w:rPr>
                <w:rFonts w:hint="eastAsia" w:ascii="宋体" w:hAnsi="宋体" w:cs="宋体"/>
                <w:sz w:val="24"/>
              </w:rPr>
              <w:t>职务</w:t>
            </w:r>
          </w:p>
        </w:tc>
        <w:tc>
          <w:tcPr>
            <w:tcW w:w="2561" w:type="dxa"/>
            <w:gridSpan w:val="3"/>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noWrap w:val="0"/>
            <w:vAlign w:val="center"/>
          </w:tcPr>
          <w:p>
            <w:pPr>
              <w:spacing w:line="0" w:lineRule="atLeast"/>
              <w:rPr>
                <w:rFonts w:ascii="宋体" w:hAnsi="宋体" w:cs="宋体"/>
                <w:sz w:val="24"/>
              </w:rPr>
            </w:pPr>
            <w:r>
              <w:rPr>
                <w:rFonts w:hint="eastAsia" w:ascii="宋体" w:hAnsi="宋体" w:cs="宋体"/>
                <w:sz w:val="24"/>
              </w:rPr>
              <w:t>所</w:t>
            </w:r>
            <w:r>
              <w:rPr>
                <w:rFonts w:hint="eastAsia" w:ascii="宋体" w:hAnsi="宋体" w:cs="宋体"/>
                <w:sz w:val="24"/>
                <w:lang w:eastAsia="zh-CN"/>
              </w:rPr>
              <w:t>加</w:t>
            </w:r>
            <w:r>
              <w:rPr>
                <w:rFonts w:hint="eastAsia" w:ascii="宋体" w:hAnsi="宋体" w:cs="宋体"/>
                <w:sz w:val="24"/>
              </w:rPr>
              <w:t>入</w:t>
            </w:r>
            <w:r>
              <w:rPr>
                <w:rFonts w:hint="eastAsia" w:ascii="宋体" w:hAnsi="宋体" w:cs="宋体"/>
                <w:sz w:val="24"/>
                <w:lang w:eastAsia="zh-CN"/>
              </w:rPr>
              <w:t>的</w:t>
            </w:r>
            <w:r>
              <w:rPr>
                <w:rFonts w:hint="eastAsia" w:ascii="宋体" w:hAnsi="宋体" w:cs="宋体"/>
                <w:sz w:val="24"/>
              </w:rPr>
              <w:t>学（协）会</w:t>
            </w:r>
          </w:p>
        </w:tc>
        <w:tc>
          <w:tcPr>
            <w:tcW w:w="1782" w:type="dxa"/>
            <w:gridSpan w:val="2"/>
            <w:noWrap w:val="0"/>
            <w:vAlign w:val="center"/>
          </w:tcPr>
          <w:p>
            <w:pPr>
              <w:spacing w:line="0" w:lineRule="atLeast"/>
              <w:rPr>
                <w:rFonts w:ascii="宋体" w:hAnsi="宋体" w:cs="宋体"/>
                <w:sz w:val="24"/>
              </w:rPr>
            </w:pPr>
          </w:p>
        </w:tc>
        <w:tc>
          <w:tcPr>
            <w:tcW w:w="1368" w:type="dxa"/>
            <w:gridSpan w:val="2"/>
            <w:noWrap w:val="0"/>
            <w:vAlign w:val="center"/>
          </w:tcPr>
          <w:p>
            <w:pPr>
              <w:spacing w:line="0" w:lineRule="atLeast"/>
              <w:rPr>
                <w:rFonts w:ascii="宋体" w:hAnsi="宋体" w:cs="宋体"/>
                <w:sz w:val="24"/>
              </w:rPr>
            </w:pPr>
            <w:r>
              <w:rPr>
                <w:rFonts w:hint="eastAsia" w:ascii="宋体" w:hAnsi="宋体" w:cs="宋体"/>
                <w:sz w:val="24"/>
              </w:rPr>
              <w:t>身份（指资深会员、会员、副会员等）</w:t>
            </w:r>
          </w:p>
        </w:tc>
        <w:tc>
          <w:tcPr>
            <w:tcW w:w="1418" w:type="dxa"/>
            <w:gridSpan w:val="3"/>
            <w:noWrap w:val="0"/>
            <w:vAlign w:val="center"/>
          </w:tcPr>
          <w:p>
            <w:pPr>
              <w:spacing w:line="0" w:lineRule="atLeast"/>
              <w:rPr>
                <w:rFonts w:ascii="宋体" w:hAnsi="宋体" w:cs="宋体"/>
                <w:sz w:val="24"/>
              </w:rPr>
            </w:pPr>
          </w:p>
        </w:tc>
        <w:tc>
          <w:tcPr>
            <w:tcW w:w="778" w:type="dxa"/>
            <w:gridSpan w:val="2"/>
            <w:noWrap w:val="0"/>
            <w:vAlign w:val="center"/>
          </w:tcPr>
          <w:p>
            <w:pPr>
              <w:spacing w:line="0" w:lineRule="atLeast"/>
              <w:rPr>
                <w:rFonts w:ascii="宋体" w:hAnsi="宋体" w:cs="宋体"/>
                <w:sz w:val="24"/>
              </w:rPr>
            </w:pPr>
            <w:r>
              <w:rPr>
                <w:rFonts w:hint="eastAsia" w:ascii="宋体" w:hAnsi="宋体" w:cs="宋体"/>
                <w:sz w:val="24"/>
              </w:rPr>
              <w:t>所任</w:t>
            </w:r>
          </w:p>
          <w:p>
            <w:pPr>
              <w:spacing w:line="0" w:lineRule="atLeast"/>
              <w:rPr>
                <w:rFonts w:ascii="宋体" w:hAnsi="宋体" w:cs="宋体"/>
                <w:sz w:val="24"/>
              </w:rPr>
            </w:pPr>
            <w:r>
              <w:rPr>
                <w:rFonts w:hint="eastAsia" w:ascii="宋体" w:hAnsi="宋体" w:cs="宋体"/>
                <w:sz w:val="24"/>
              </w:rPr>
              <w:t>职务</w:t>
            </w:r>
          </w:p>
          <w:p>
            <w:pPr>
              <w:spacing w:line="0" w:lineRule="atLeast"/>
              <w:rPr>
                <w:rFonts w:ascii="宋体" w:hAnsi="宋体" w:cs="宋体"/>
                <w:sz w:val="24"/>
              </w:rPr>
            </w:pPr>
            <w:r>
              <w:rPr>
                <w:rFonts w:hint="eastAsia" w:ascii="宋体" w:hAnsi="宋体" w:cs="宋体"/>
                <w:sz w:val="24"/>
              </w:rPr>
              <w:t>（如有）</w:t>
            </w:r>
          </w:p>
        </w:tc>
        <w:tc>
          <w:tcPr>
            <w:tcW w:w="1783" w:type="dxa"/>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vMerge w:val="restart"/>
            <w:noWrap w:val="0"/>
            <w:vAlign w:val="center"/>
          </w:tcPr>
          <w:p>
            <w:pPr>
              <w:spacing w:line="0" w:lineRule="atLeast"/>
              <w:rPr>
                <w:rFonts w:ascii="宋体" w:hAnsi="宋体" w:cs="宋体"/>
                <w:sz w:val="24"/>
              </w:rPr>
            </w:pPr>
            <w:r>
              <w:rPr>
                <w:rFonts w:hint="eastAsia" w:ascii="宋体" w:hAnsi="宋体" w:cs="宋体"/>
                <w:sz w:val="24"/>
              </w:rPr>
              <w:t>执业资格信息（如有多种资格，网上填报可按实增加）</w:t>
            </w:r>
          </w:p>
        </w:tc>
        <w:tc>
          <w:tcPr>
            <w:tcW w:w="1782" w:type="dxa"/>
            <w:gridSpan w:val="2"/>
            <w:noWrap w:val="0"/>
            <w:vAlign w:val="center"/>
          </w:tcPr>
          <w:p>
            <w:pPr>
              <w:spacing w:line="0" w:lineRule="atLeast"/>
              <w:rPr>
                <w:rFonts w:ascii="宋体" w:hAnsi="宋体" w:cs="宋体"/>
                <w:sz w:val="24"/>
              </w:rPr>
            </w:pPr>
            <w:r>
              <w:rPr>
                <w:rFonts w:hint="eastAsia" w:ascii="宋体" w:hAnsi="宋体" w:cs="宋体"/>
                <w:sz w:val="24"/>
              </w:rPr>
              <w:t>专业资格</w:t>
            </w:r>
          </w:p>
        </w:tc>
        <w:tc>
          <w:tcPr>
            <w:tcW w:w="1782" w:type="dxa"/>
            <w:gridSpan w:val="3"/>
            <w:noWrap w:val="0"/>
            <w:vAlign w:val="center"/>
          </w:tcPr>
          <w:p>
            <w:pPr>
              <w:spacing w:line="0" w:lineRule="atLeast"/>
              <w:rPr>
                <w:rFonts w:ascii="宋体" w:hAnsi="宋体" w:cs="宋体"/>
                <w:sz w:val="24"/>
              </w:rPr>
            </w:pPr>
          </w:p>
        </w:tc>
        <w:tc>
          <w:tcPr>
            <w:tcW w:w="1782" w:type="dxa"/>
            <w:gridSpan w:val="4"/>
            <w:noWrap w:val="0"/>
            <w:vAlign w:val="center"/>
          </w:tcPr>
          <w:p>
            <w:pPr>
              <w:spacing w:line="0" w:lineRule="atLeast"/>
              <w:rPr>
                <w:rFonts w:ascii="宋体" w:hAnsi="宋体" w:cs="宋体"/>
                <w:sz w:val="24"/>
              </w:rPr>
            </w:pPr>
            <w:r>
              <w:rPr>
                <w:rFonts w:hint="eastAsia" w:ascii="宋体" w:hAnsi="宋体" w:cs="宋体"/>
                <w:sz w:val="24"/>
              </w:rPr>
              <w:t>专业组别（如有）</w:t>
            </w:r>
          </w:p>
        </w:tc>
        <w:tc>
          <w:tcPr>
            <w:tcW w:w="1783" w:type="dxa"/>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vMerge w:val="continue"/>
            <w:noWrap w:val="0"/>
            <w:vAlign w:val="center"/>
          </w:tcPr>
          <w:p>
            <w:pPr>
              <w:spacing w:line="0" w:lineRule="atLeast"/>
              <w:rPr>
                <w:rFonts w:ascii="宋体" w:hAnsi="宋体" w:cs="宋体"/>
                <w:sz w:val="24"/>
              </w:rPr>
            </w:pPr>
          </w:p>
        </w:tc>
        <w:tc>
          <w:tcPr>
            <w:tcW w:w="1782" w:type="dxa"/>
            <w:gridSpan w:val="2"/>
            <w:noWrap w:val="0"/>
            <w:vAlign w:val="center"/>
          </w:tcPr>
          <w:p>
            <w:pPr>
              <w:spacing w:line="0" w:lineRule="atLeast"/>
              <w:rPr>
                <w:rFonts w:ascii="宋体" w:hAnsi="宋体" w:cs="宋体"/>
                <w:sz w:val="24"/>
              </w:rPr>
            </w:pPr>
            <w:r>
              <w:rPr>
                <w:rFonts w:hint="eastAsia" w:ascii="宋体" w:hAnsi="宋体" w:cs="宋体"/>
                <w:sz w:val="24"/>
              </w:rPr>
              <w:t>证书编号</w:t>
            </w:r>
          </w:p>
        </w:tc>
        <w:tc>
          <w:tcPr>
            <w:tcW w:w="1782" w:type="dxa"/>
            <w:gridSpan w:val="3"/>
            <w:noWrap w:val="0"/>
            <w:vAlign w:val="center"/>
          </w:tcPr>
          <w:p>
            <w:pPr>
              <w:spacing w:line="0" w:lineRule="atLeast"/>
              <w:rPr>
                <w:rFonts w:ascii="宋体" w:hAnsi="宋体" w:cs="宋体"/>
                <w:sz w:val="24"/>
              </w:rPr>
            </w:pPr>
          </w:p>
        </w:tc>
        <w:tc>
          <w:tcPr>
            <w:tcW w:w="1782" w:type="dxa"/>
            <w:gridSpan w:val="4"/>
            <w:noWrap w:val="0"/>
            <w:vAlign w:val="center"/>
          </w:tcPr>
          <w:p>
            <w:pPr>
              <w:spacing w:line="0" w:lineRule="atLeast"/>
              <w:rPr>
                <w:rFonts w:ascii="宋体" w:hAnsi="宋体" w:cs="宋体"/>
                <w:sz w:val="24"/>
              </w:rPr>
            </w:pPr>
            <w:r>
              <w:rPr>
                <w:rFonts w:hint="eastAsia" w:ascii="宋体" w:hAnsi="宋体" w:cs="宋体"/>
                <w:sz w:val="24"/>
              </w:rPr>
              <w:t>有效期</w:t>
            </w:r>
          </w:p>
        </w:tc>
        <w:tc>
          <w:tcPr>
            <w:tcW w:w="1783" w:type="dxa"/>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vMerge w:val="continue"/>
            <w:noWrap w:val="0"/>
            <w:vAlign w:val="center"/>
          </w:tcPr>
          <w:p>
            <w:pPr>
              <w:spacing w:line="0" w:lineRule="atLeast"/>
              <w:rPr>
                <w:rFonts w:ascii="宋体" w:hAnsi="宋体" w:cs="宋体"/>
                <w:sz w:val="24"/>
              </w:rPr>
            </w:pPr>
          </w:p>
        </w:tc>
        <w:tc>
          <w:tcPr>
            <w:tcW w:w="1782" w:type="dxa"/>
            <w:gridSpan w:val="2"/>
            <w:noWrap w:val="0"/>
            <w:vAlign w:val="center"/>
          </w:tcPr>
          <w:p>
            <w:pPr>
              <w:spacing w:line="0" w:lineRule="atLeast"/>
              <w:rPr>
                <w:rFonts w:ascii="宋体" w:hAnsi="宋体" w:cs="宋体"/>
                <w:sz w:val="24"/>
              </w:rPr>
            </w:pPr>
            <w:r>
              <w:rPr>
                <w:rFonts w:hint="eastAsia" w:ascii="宋体" w:hAnsi="宋体" w:cs="宋体"/>
                <w:sz w:val="24"/>
              </w:rPr>
              <w:t>业务范围</w:t>
            </w:r>
          </w:p>
        </w:tc>
        <w:tc>
          <w:tcPr>
            <w:tcW w:w="5347" w:type="dxa"/>
            <w:gridSpan w:val="8"/>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noWrap w:val="0"/>
            <w:vAlign w:val="center"/>
          </w:tcPr>
          <w:p>
            <w:pPr>
              <w:spacing w:line="0" w:lineRule="atLeast"/>
              <w:rPr>
                <w:rFonts w:ascii="宋体" w:hAnsi="宋体" w:cs="宋体"/>
                <w:sz w:val="24"/>
              </w:rPr>
            </w:pPr>
            <w:r>
              <w:rPr>
                <w:rFonts w:hint="eastAsia" w:ascii="宋体" w:hAnsi="宋体" w:cs="宋体"/>
                <w:sz w:val="24"/>
              </w:rPr>
              <w:t>获取内地注册执业资格情况（如有）</w:t>
            </w:r>
          </w:p>
        </w:tc>
        <w:tc>
          <w:tcPr>
            <w:tcW w:w="7129" w:type="dxa"/>
            <w:gridSpan w:val="10"/>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710" w:type="dxa"/>
            <w:gridSpan w:val="2"/>
            <w:noWrap w:val="0"/>
            <w:vAlign w:val="center"/>
          </w:tcPr>
          <w:p>
            <w:pPr>
              <w:spacing w:line="0" w:lineRule="atLeast"/>
              <w:rPr>
                <w:rFonts w:ascii="宋体" w:hAnsi="宋体" w:cs="宋体"/>
                <w:sz w:val="24"/>
              </w:rPr>
            </w:pPr>
            <w:r>
              <w:rPr>
                <w:rFonts w:hint="eastAsia" w:ascii="宋体" w:hAnsi="宋体" w:cs="宋体"/>
                <w:sz w:val="24"/>
              </w:rPr>
              <w:t>个人履历</w:t>
            </w:r>
          </w:p>
        </w:tc>
        <w:tc>
          <w:tcPr>
            <w:tcW w:w="7129" w:type="dxa"/>
            <w:gridSpan w:val="10"/>
            <w:noWrap w:val="0"/>
            <w:vAlign w:val="center"/>
          </w:tcPr>
          <w:p>
            <w:pPr>
              <w:spacing w:line="0" w:lineRule="atLeast"/>
              <w:rPr>
                <w:rFonts w:ascii="宋体" w:hAnsi="宋体" w:cs="宋体"/>
                <w:sz w:val="24"/>
              </w:rPr>
            </w:pPr>
            <w:r>
              <w:rPr>
                <w:rFonts w:hint="eastAsia" w:ascii="宋体" w:hAnsi="宋体" w:cs="宋体"/>
                <w:sz w:val="24"/>
              </w:rPr>
              <w:t>（应包含教育经历、相关工作经历及聘用机构、聘用日期、职衔等信息）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vMerge w:val="restart"/>
            <w:noWrap w:val="0"/>
            <w:vAlign w:val="center"/>
          </w:tcPr>
          <w:p>
            <w:pPr>
              <w:spacing w:line="0" w:lineRule="atLeast"/>
              <w:rPr>
                <w:rFonts w:ascii="宋体" w:hAnsi="宋体" w:cs="宋体"/>
                <w:sz w:val="24"/>
              </w:rPr>
            </w:pPr>
            <w:r>
              <w:rPr>
                <w:rFonts w:hint="eastAsia" w:ascii="宋体" w:hAnsi="宋体" w:cs="宋体"/>
                <w:sz w:val="24"/>
              </w:rPr>
              <w:t>个人代表业绩（网上填报可按实增加，每项</w:t>
            </w:r>
            <w:r>
              <w:rPr>
                <w:rFonts w:hint="eastAsia" w:ascii="宋体" w:hAnsi="宋体" w:cs="宋体"/>
                <w:sz w:val="24"/>
                <w:lang w:eastAsia="zh-CN"/>
              </w:rPr>
              <w:t>均</w:t>
            </w:r>
            <w:r>
              <w:rPr>
                <w:rFonts w:hint="eastAsia" w:ascii="宋体" w:hAnsi="宋体" w:cs="宋体"/>
                <w:sz w:val="24"/>
              </w:rPr>
              <w:t>需上传相应的证明材料。）</w:t>
            </w:r>
          </w:p>
        </w:tc>
        <w:tc>
          <w:tcPr>
            <w:tcW w:w="1782" w:type="dxa"/>
            <w:gridSpan w:val="2"/>
            <w:noWrap w:val="0"/>
            <w:vAlign w:val="center"/>
          </w:tcPr>
          <w:p>
            <w:pPr>
              <w:spacing w:line="0" w:lineRule="atLeast"/>
              <w:jc w:val="center"/>
              <w:rPr>
                <w:rFonts w:ascii="宋体" w:hAnsi="宋体" w:cs="宋体"/>
                <w:sz w:val="24"/>
              </w:rPr>
            </w:pPr>
            <w:r>
              <w:rPr>
                <w:rFonts w:hint="eastAsia" w:ascii="宋体" w:hAnsi="宋体" w:cs="宋体"/>
                <w:szCs w:val="21"/>
              </w:rPr>
              <w:t>工程名称与地址</w:t>
            </w:r>
          </w:p>
        </w:tc>
        <w:tc>
          <w:tcPr>
            <w:tcW w:w="1782" w:type="dxa"/>
            <w:gridSpan w:val="3"/>
            <w:noWrap w:val="0"/>
            <w:vAlign w:val="center"/>
          </w:tcPr>
          <w:p>
            <w:pPr>
              <w:spacing w:line="0" w:lineRule="atLeast"/>
              <w:jc w:val="center"/>
              <w:rPr>
                <w:rFonts w:ascii="宋体" w:hAnsi="宋体" w:cs="宋体"/>
                <w:sz w:val="24"/>
              </w:rPr>
            </w:pPr>
            <w:r>
              <w:rPr>
                <w:rFonts w:hint="eastAsia" w:ascii="宋体" w:hAnsi="宋体" w:cs="宋体"/>
                <w:szCs w:val="21"/>
              </w:rPr>
              <w:t>工程合同额（</w:t>
            </w:r>
            <w:r>
              <w:rPr>
                <w:rFonts w:hint="eastAsia" w:ascii="宋体" w:hAnsi="宋体" w:cs="宋体"/>
                <w:szCs w:val="21"/>
                <w:lang w:eastAsia="zh-CN"/>
              </w:rPr>
              <w:t>按合同约定币种</w:t>
            </w:r>
            <w:r>
              <w:rPr>
                <w:rFonts w:hint="eastAsia" w:ascii="宋体" w:hAnsi="宋体" w:cs="宋体"/>
                <w:szCs w:val="21"/>
              </w:rPr>
              <w:t>）</w:t>
            </w:r>
          </w:p>
        </w:tc>
        <w:tc>
          <w:tcPr>
            <w:tcW w:w="1782" w:type="dxa"/>
            <w:gridSpan w:val="4"/>
            <w:noWrap w:val="0"/>
            <w:vAlign w:val="center"/>
          </w:tcPr>
          <w:p>
            <w:pPr>
              <w:spacing w:line="0" w:lineRule="atLeast"/>
              <w:jc w:val="center"/>
              <w:rPr>
                <w:rFonts w:hint="eastAsia" w:ascii="宋体" w:hAnsi="宋体" w:cs="宋体"/>
                <w:sz w:val="21"/>
                <w:szCs w:val="21"/>
              </w:rPr>
            </w:pPr>
            <w:r>
              <w:rPr>
                <w:rFonts w:hint="eastAsia" w:ascii="宋体" w:hAnsi="宋体" w:cs="宋体"/>
                <w:sz w:val="21"/>
                <w:szCs w:val="21"/>
              </w:rPr>
              <w:t>本人项目任职及服务内容</w:t>
            </w:r>
          </w:p>
        </w:tc>
        <w:tc>
          <w:tcPr>
            <w:tcW w:w="1783" w:type="dxa"/>
            <w:noWrap w:val="0"/>
            <w:vAlign w:val="center"/>
          </w:tcPr>
          <w:p>
            <w:pPr>
              <w:spacing w:line="0" w:lineRule="atLeast"/>
              <w:jc w:val="center"/>
              <w:rPr>
                <w:rFonts w:hint="eastAsia" w:ascii="宋体" w:hAnsi="宋体" w:cs="宋体"/>
                <w:sz w:val="21"/>
                <w:szCs w:val="21"/>
              </w:rPr>
            </w:pPr>
            <w:r>
              <w:rPr>
                <w:rFonts w:hint="eastAsia" w:ascii="宋体" w:hAnsi="宋体" w:cs="宋体"/>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vMerge w:val="continue"/>
            <w:noWrap w:val="0"/>
            <w:vAlign w:val="center"/>
          </w:tcPr>
          <w:p>
            <w:pPr>
              <w:spacing w:line="0" w:lineRule="atLeast"/>
              <w:rPr>
                <w:rFonts w:ascii="宋体" w:hAnsi="宋体" w:cs="宋体"/>
                <w:sz w:val="24"/>
              </w:rPr>
            </w:pPr>
          </w:p>
        </w:tc>
        <w:tc>
          <w:tcPr>
            <w:tcW w:w="1782" w:type="dxa"/>
            <w:gridSpan w:val="2"/>
            <w:noWrap w:val="0"/>
            <w:vAlign w:val="center"/>
          </w:tcPr>
          <w:p>
            <w:pPr>
              <w:spacing w:line="0" w:lineRule="atLeast"/>
              <w:rPr>
                <w:rFonts w:ascii="宋体" w:hAnsi="宋体" w:cs="宋体"/>
                <w:sz w:val="24"/>
              </w:rPr>
            </w:pPr>
          </w:p>
        </w:tc>
        <w:tc>
          <w:tcPr>
            <w:tcW w:w="1782" w:type="dxa"/>
            <w:gridSpan w:val="3"/>
            <w:noWrap w:val="0"/>
            <w:vAlign w:val="center"/>
          </w:tcPr>
          <w:p>
            <w:pPr>
              <w:spacing w:line="0" w:lineRule="atLeast"/>
              <w:rPr>
                <w:rFonts w:ascii="宋体" w:hAnsi="宋体" w:cs="宋体"/>
                <w:sz w:val="24"/>
              </w:rPr>
            </w:pPr>
          </w:p>
        </w:tc>
        <w:tc>
          <w:tcPr>
            <w:tcW w:w="1782" w:type="dxa"/>
            <w:gridSpan w:val="4"/>
            <w:noWrap w:val="0"/>
            <w:vAlign w:val="center"/>
          </w:tcPr>
          <w:p>
            <w:pPr>
              <w:spacing w:line="0" w:lineRule="atLeast"/>
              <w:rPr>
                <w:rFonts w:ascii="宋体" w:hAnsi="宋体" w:cs="宋体"/>
                <w:sz w:val="24"/>
              </w:rPr>
            </w:pPr>
          </w:p>
        </w:tc>
        <w:tc>
          <w:tcPr>
            <w:tcW w:w="1783" w:type="dxa"/>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39" w:type="dxa"/>
            <w:gridSpan w:val="12"/>
            <w:shd w:val="clear" w:color="auto" w:fill="D7D7D7"/>
            <w:noWrap w:val="0"/>
            <w:vAlign w:val="center"/>
          </w:tcPr>
          <w:p>
            <w:pPr>
              <w:spacing w:line="560" w:lineRule="exact"/>
              <w:jc w:val="center"/>
              <w:rPr>
                <w:rFonts w:ascii="宋体" w:hAnsi="宋体" w:cs="宋体"/>
                <w:b/>
                <w:bCs/>
                <w:sz w:val="24"/>
              </w:rPr>
            </w:pPr>
            <w:r>
              <w:rPr>
                <w:rFonts w:hint="eastAsia" w:ascii="宋体" w:hAnsi="宋体" w:cs="宋体"/>
                <w:b/>
                <w:bCs/>
                <w:sz w:val="24"/>
              </w:rPr>
              <w:t>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10" w:type="dxa"/>
            <w:gridSpan w:val="2"/>
            <w:noWrap w:val="0"/>
            <w:vAlign w:val="center"/>
          </w:tcPr>
          <w:p>
            <w:pPr>
              <w:spacing w:line="0" w:lineRule="atLeast"/>
              <w:rPr>
                <w:rFonts w:ascii="宋体" w:hAnsi="宋体" w:cs="宋体"/>
                <w:sz w:val="24"/>
              </w:rPr>
            </w:pPr>
            <w:r>
              <w:rPr>
                <w:rFonts w:hint="eastAsia" w:ascii="宋体" w:hAnsi="宋体" w:cs="宋体"/>
                <w:sz w:val="24"/>
              </w:rPr>
              <w:t>申请备案资格业务范围（网上填报可按实增加）</w:t>
            </w:r>
          </w:p>
        </w:tc>
        <w:tc>
          <w:tcPr>
            <w:tcW w:w="1782" w:type="dxa"/>
            <w:gridSpan w:val="2"/>
            <w:noWrap w:val="0"/>
            <w:vAlign w:val="center"/>
          </w:tcPr>
          <w:p>
            <w:pPr>
              <w:spacing w:line="0" w:lineRule="atLeast"/>
              <w:rPr>
                <w:rFonts w:ascii="宋体" w:hAnsi="宋体" w:cs="宋体"/>
                <w:sz w:val="24"/>
              </w:rPr>
            </w:pPr>
            <w:r>
              <w:rPr>
                <w:rFonts w:hint="eastAsia" w:ascii="宋体" w:hAnsi="宋体" w:cs="宋体"/>
                <w:sz w:val="24"/>
              </w:rPr>
              <w:t>执业资格类别</w:t>
            </w:r>
          </w:p>
        </w:tc>
        <w:tc>
          <w:tcPr>
            <w:tcW w:w="1782" w:type="dxa"/>
            <w:gridSpan w:val="3"/>
            <w:noWrap w:val="0"/>
            <w:vAlign w:val="center"/>
          </w:tcPr>
          <w:p>
            <w:pPr>
              <w:spacing w:line="0" w:lineRule="atLeast"/>
              <w:rPr>
                <w:rFonts w:ascii="宋体" w:hAnsi="宋体" w:cs="宋体"/>
                <w:sz w:val="24"/>
              </w:rPr>
            </w:pPr>
          </w:p>
        </w:tc>
        <w:tc>
          <w:tcPr>
            <w:tcW w:w="1782" w:type="dxa"/>
            <w:gridSpan w:val="4"/>
            <w:noWrap w:val="0"/>
            <w:vAlign w:val="center"/>
          </w:tcPr>
          <w:p>
            <w:pPr>
              <w:spacing w:line="0" w:lineRule="atLeast"/>
              <w:rPr>
                <w:rFonts w:ascii="宋体" w:hAnsi="宋体" w:cs="宋体"/>
                <w:sz w:val="24"/>
              </w:rPr>
            </w:pPr>
            <w:r>
              <w:rPr>
                <w:rFonts w:hint="eastAsia" w:ascii="宋体" w:hAnsi="宋体" w:cs="宋体"/>
                <w:sz w:val="24"/>
              </w:rPr>
              <w:t>等级</w:t>
            </w:r>
          </w:p>
        </w:tc>
        <w:tc>
          <w:tcPr>
            <w:tcW w:w="1783" w:type="dxa"/>
            <w:noWrap w:val="0"/>
            <w:vAlign w:val="center"/>
          </w:tcPr>
          <w:p>
            <w:pPr>
              <w:spacing w:line="0" w:lineRule="atLeas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39" w:type="dxa"/>
            <w:gridSpan w:val="12"/>
            <w:shd w:val="clear" w:color="auto" w:fill="D7D7D7"/>
            <w:noWrap w:val="0"/>
            <w:vAlign w:val="center"/>
          </w:tcPr>
          <w:p>
            <w:pPr>
              <w:spacing w:line="560" w:lineRule="exact"/>
              <w:jc w:val="center"/>
              <w:rPr>
                <w:rFonts w:ascii="宋体" w:hAnsi="宋体" w:cs="宋体"/>
                <w:b/>
                <w:bCs/>
                <w:sz w:val="24"/>
              </w:rPr>
            </w:pPr>
            <w:r>
              <w:rPr>
                <w:rFonts w:hint="eastAsia" w:ascii="宋体" w:hAnsi="宋体" w:cs="宋体"/>
                <w:b/>
                <w:bCs/>
                <w:sz w:val="24"/>
              </w:rPr>
              <w:t>申报声明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39" w:type="dxa"/>
            <w:gridSpan w:val="12"/>
            <w:noWrap w:val="0"/>
            <w:vAlign w:val="center"/>
          </w:tcPr>
          <w:p>
            <w:pPr>
              <w:spacing w:line="0" w:lineRule="atLeast"/>
              <w:ind w:firstLine="480" w:firstLineChars="200"/>
              <w:rPr>
                <w:rFonts w:ascii="宋体" w:hAnsi="宋体" w:cs="宋体"/>
                <w:sz w:val="24"/>
              </w:rPr>
            </w:pPr>
            <w:r>
              <w:rPr>
                <w:rFonts w:hint="eastAsia" w:ascii="宋体" w:hAnsi="宋体" w:cs="宋体"/>
                <w:sz w:val="24"/>
              </w:rPr>
              <w:t>本人对申请表内容及附件材料的真实性负责，并承诺遵守内地法律法规，接受内地</w:t>
            </w:r>
            <w:r>
              <w:rPr>
                <w:rFonts w:hint="eastAsia" w:ascii="宋体" w:hAnsi="宋体" w:cs="宋体"/>
                <w:sz w:val="24"/>
                <w:lang w:eastAsia="zh-CN"/>
              </w:rPr>
              <w:t>住房和城乡</w:t>
            </w:r>
            <w:r>
              <w:rPr>
                <w:rFonts w:hint="eastAsia" w:ascii="宋体" w:hAnsi="宋体" w:cs="宋体"/>
                <w:sz w:val="24"/>
              </w:rPr>
              <w:t>建设主管部门的监管，如材料虚假或存在违规违法行为，愿意承担由此产生的一切法律后果。</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 xml:space="preserve">申请人（签名）：                             日期：                      </w:t>
            </w:r>
          </w:p>
          <w:p>
            <w:pPr>
              <w:spacing w:line="560" w:lineRule="exact"/>
              <w:rPr>
                <w:rFonts w:ascii="宋体" w:hAnsi="宋体" w:cs="宋体"/>
                <w:sz w:val="24"/>
              </w:rPr>
            </w:pPr>
            <w:r>
              <w:rPr>
                <w:rFonts w:hint="eastAsia" w:ascii="宋体" w:hAnsi="宋体" w:cs="宋体"/>
                <w:sz w:val="24"/>
              </w:rPr>
              <w:t xml:space="preserve">   </w:t>
            </w:r>
          </w:p>
        </w:tc>
      </w:tr>
    </w:tbl>
    <w:p>
      <w:pPr>
        <w:spacing w:line="560" w:lineRule="exact"/>
        <w:ind w:left="1067" w:leftChars="95" w:hanging="868" w:hangingChars="310"/>
        <w:rPr>
          <w:rFonts w:ascii="仿宋_GB2312" w:hAnsi="仿宋_GB2312" w:eastAsia="仿宋_GB2312" w:cs="仿宋_GB2312"/>
          <w:sz w:val="28"/>
          <w:szCs w:val="28"/>
        </w:rPr>
      </w:pPr>
    </w:p>
    <w:p>
      <w:pPr>
        <w:spacing w:line="560" w:lineRule="exact"/>
        <w:ind w:left="1067" w:leftChars="95" w:hanging="868" w:hangingChars="310"/>
        <w:rPr>
          <w:rFonts w:ascii="仿宋_GB2312" w:hAnsi="仿宋_GB2312" w:eastAsia="仿宋_GB2312" w:cs="仿宋_GB2312"/>
          <w:sz w:val="28"/>
          <w:szCs w:val="28"/>
        </w:rPr>
      </w:pPr>
    </w:p>
    <w:p>
      <w:pPr>
        <w:spacing w:line="560" w:lineRule="exact"/>
        <w:ind w:left="1067" w:leftChars="95" w:hanging="868" w:hangingChars="310"/>
        <w:rPr>
          <w:rFonts w:ascii="仿宋_GB2312" w:hAnsi="仿宋_GB2312" w:eastAsia="仿宋_GB2312" w:cs="仿宋_GB2312"/>
          <w:sz w:val="28"/>
          <w:szCs w:val="28"/>
        </w:rPr>
      </w:pPr>
    </w:p>
    <w:p>
      <w:pPr>
        <w:spacing w:line="560" w:lineRule="exact"/>
        <w:ind w:left="1067" w:leftChars="95" w:hanging="868" w:hangingChars="310"/>
        <w:rPr>
          <w:rFonts w:ascii="仿宋_GB2312" w:hAnsi="仿宋_GB2312" w:eastAsia="仿宋_GB2312" w:cs="仿宋_GB2312"/>
          <w:sz w:val="28"/>
          <w:szCs w:val="28"/>
        </w:rPr>
      </w:pPr>
    </w:p>
    <w:p>
      <w:pPr>
        <w:spacing w:line="560" w:lineRule="exact"/>
        <w:ind w:left="1067" w:leftChars="95" w:hanging="868" w:hangingChars="310"/>
        <w:rPr>
          <w:rFonts w:ascii="仿宋_GB2312" w:hAnsi="仿宋_GB2312" w:eastAsia="仿宋_GB2312" w:cs="仿宋_GB2312"/>
          <w:sz w:val="28"/>
          <w:szCs w:val="28"/>
        </w:rPr>
      </w:pPr>
    </w:p>
    <w:p>
      <w:pPr>
        <w:spacing w:line="560" w:lineRule="exact"/>
        <w:ind w:left="1067" w:leftChars="95" w:hanging="868" w:hangingChars="310"/>
        <w:rPr>
          <w:rFonts w:ascii="仿宋_GB2312" w:hAnsi="仿宋_GB2312" w:eastAsia="仿宋_GB2312" w:cs="仿宋_GB2312"/>
          <w:sz w:val="28"/>
          <w:szCs w:val="28"/>
        </w:rPr>
      </w:pPr>
    </w:p>
    <w:p>
      <w:pPr>
        <w:spacing w:line="560" w:lineRule="exact"/>
        <w:ind w:left="1067" w:leftChars="95" w:hanging="868" w:hangingChars="310"/>
        <w:rPr>
          <w:rFonts w:ascii="仿宋_GB2312" w:hAnsi="仿宋_GB2312" w:eastAsia="仿宋_GB2312" w:cs="仿宋_GB2312"/>
          <w:sz w:val="28"/>
          <w:szCs w:val="28"/>
        </w:rPr>
      </w:pPr>
    </w:p>
    <w:p>
      <w:pPr>
        <w:spacing w:line="560" w:lineRule="exact"/>
        <w:ind w:left="1067" w:leftChars="95" w:hanging="868" w:hangingChars="310"/>
        <w:rPr>
          <w:rFonts w:ascii="仿宋_GB2312" w:hAnsi="仿宋_GB2312" w:eastAsia="仿宋_GB2312" w:cs="仿宋_GB2312"/>
          <w:sz w:val="28"/>
          <w:szCs w:val="28"/>
        </w:rPr>
      </w:pPr>
    </w:p>
    <w:p>
      <w:pPr>
        <w:spacing w:line="560" w:lineRule="exact"/>
        <w:ind w:left="1067" w:leftChars="95" w:hanging="868" w:hangingChars="310"/>
        <w:rPr>
          <w:rFonts w:ascii="仿宋_GB2312" w:hAnsi="仿宋_GB2312" w:eastAsia="仿宋_GB2312" w:cs="仿宋_GB2312"/>
          <w:sz w:val="28"/>
          <w:szCs w:val="28"/>
        </w:rPr>
      </w:pPr>
    </w:p>
    <w:p>
      <w:pPr>
        <w:widowControl/>
        <w:spacing w:line="580" w:lineRule="exact"/>
        <w:rPr>
          <w:rFonts w:ascii="仿宋_GB2312" w:hAnsi="仿宋_GB2312" w:eastAsia="仿宋_GB2312" w:cs="仿宋_GB2312"/>
          <w:sz w:val="28"/>
          <w:szCs w:val="28"/>
        </w:rPr>
      </w:pPr>
    </w:p>
    <w:p>
      <w:pPr>
        <w:spacing w:line="560" w:lineRule="exact"/>
        <w:outlineLvl w:val="1"/>
        <w:rPr>
          <w:rFonts w:hint="eastAsia" w:ascii="黑体" w:hAnsi="黑体" w:eastAsia="黑体" w:cs="黑体"/>
          <w:sz w:val="32"/>
          <w:szCs w:val="32"/>
        </w:rPr>
      </w:pPr>
      <w:r>
        <w:rPr>
          <w:rFonts w:hint="eastAsia" w:ascii="黑体" w:hAnsi="黑体" w:eastAsia="黑体" w:cs="黑体"/>
          <w:sz w:val="32"/>
          <w:szCs w:val="32"/>
        </w:rPr>
        <w:t>附件4</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香港企业与内地企业业务</w:t>
      </w:r>
      <w:r>
        <w:rPr>
          <w:rFonts w:hint="eastAsia" w:ascii="方正小标宋简体" w:hAnsi="方正小标宋简体" w:eastAsia="方正小标宋简体" w:cs="方正小标宋简体"/>
          <w:sz w:val="32"/>
          <w:szCs w:val="32"/>
          <w:lang w:eastAsia="zh-CN"/>
        </w:rPr>
        <w:t>范围对照</w:t>
      </w:r>
      <w:r>
        <w:rPr>
          <w:rFonts w:hint="eastAsia" w:ascii="方正小标宋简体" w:hAnsi="方正小标宋简体" w:eastAsia="方正小标宋简体" w:cs="方正小标宋简体"/>
          <w:sz w:val="32"/>
          <w:szCs w:val="32"/>
        </w:rPr>
        <w:t>表</w:t>
      </w:r>
      <w:r>
        <w:rPr>
          <w:rFonts w:hint="eastAsia" w:ascii="方正小标宋简体" w:hAnsi="方正小标宋简体" w:eastAsia="方正小标宋简体" w:cs="方正小标宋简体"/>
          <w:sz w:val="32"/>
          <w:szCs w:val="32"/>
          <w:lang w:eastAsia="zh-CN"/>
        </w:rPr>
        <w:t>（一）</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80"/>
        <w:gridCol w:w="2550"/>
        <w:gridCol w:w="1710"/>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392" w:type="dxa"/>
            <w:gridSpan w:val="3"/>
            <w:noWrap w:val="0"/>
            <w:vAlign w:val="center"/>
          </w:tcPr>
          <w:p>
            <w:pPr>
              <w:spacing w:line="0" w:lineRule="atLeast"/>
              <w:jc w:val="center"/>
              <w:rPr>
                <w:rFonts w:ascii="宋体" w:hAnsi="宋体" w:cs="宋体"/>
                <w:sz w:val="28"/>
                <w:szCs w:val="28"/>
              </w:rPr>
            </w:pPr>
            <w:r>
              <w:rPr>
                <w:rFonts w:hint="eastAsia" w:ascii="宋体" w:hAnsi="宋体" w:cs="宋体"/>
                <w:sz w:val="28"/>
                <w:szCs w:val="28"/>
              </w:rPr>
              <w:t>香港建筑署《建筑及有关顾问公司遴选委员会顾问公司名单》</w:t>
            </w:r>
          </w:p>
          <w:p>
            <w:pPr>
              <w:spacing w:line="0" w:lineRule="atLeast"/>
              <w:jc w:val="center"/>
              <w:rPr>
                <w:rFonts w:ascii="宋体" w:hAnsi="宋体" w:cs="宋体"/>
                <w:sz w:val="28"/>
                <w:szCs w:val="28"/>
              </w:rPr>
            </w:pPr>
            <w:r>
              <w:rPr>
                <w:rFonts w:hint="eastAsia" w:ascii="宋体" w:hAnsi="宋体" w:cs="宋体"/>
                <w:sz w:val="28"/>
                <w:szCs w:val="28"/>
              </w:rPr>
              <w:t>所列专业机构</w:t>
            </w:r>
          </w:p>
        </w:tc>
        <w:tc>
          <w:tcPr>
            <w:tcW w:w="4669" w:type="dxa"/>
            <w:gridSpan w:val="2"/>
            <w:noWrap w:val="0"/>
            <w:vAlign w:val="center"/>
          </w:tcPr>
          <w:p>
            <w:pPr>
              <w:spacing w:line="0" w:lineRule="atLeast"/>
              <w:jc w:val="center"/>
              <w:rPr>
                <w:rFonts w:ascii="宋体" w:hAnsi="宋体" w:cs="宋体"/>
                <w:sz w:val="28"/>
                <w:szCs w:val="28"/>
              </w:rPr>
            </w:pPr>
            <w:r>
              <w:rPr>
                <w:rFonts w:hint="eastAsia" w:ascii="宋体" w:hAnsi="宋体" w:cs="宋体"/>
                <w:sz w:val="28"/>
                <w:szCs w:val="28"/>
              </w:rPr>
              <w:t>内地企业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2"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类别</w:t>
            </w:r>
          </w:p>
        </w:tc>
        <w:tc>
          <w:tcPr>
            <w:tcW w:w="1080"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分组</w:t>
            </w:r>
          </w:p>
        </w:tc>
        <w:tc>
          <w:tcPr>
            <w:tcW w:w="2550"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业务范围</w:t>
            </w:r>
          </w:p>
        </w:tc>
        <w:tc>
          <w:tcPr>
            <w:tcW w:w="1710"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资质</w:t>
            </w:r>
          </w:p>
        </w:tc>
        <w:tc>
          <w:tcPr>
            <w:tcW w:w="2959"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建筑</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工程估值超过3亿元港元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建筑设计事务所</w:t>
            </w:r>
          </w:p>
        </w:tc>
        <w:tc>
          <w:tcPr>
            <w:tcW w:w="2959" w:type="dxa"/>
            <w:vMerge w:val="restart"/>
            <w:noWrap w:val="0"/>
            <w:vAlign w:val="center"/>
          </w:tcPr>
          <w:p>
            <w:pPr>
              <w:spacing w:line="0" w:lineRule="atLeast"/>
              <w:rPr>
                <w:rFonts w:ascii="宋体" w:hAnsi="宋体" w:cs="宋体"/>
                <w:szCs w:val="21"/>
              </w:rPr>
            </w:pPr>
            <w:r>
              <w:rPr>
                <w:rFonts w:hint="eastAsia" w:ascii="宋体" w:hAnsi="宋体" w:cs="宋体"/>
                <w:szCs w:val="21"/>
              </w:rPr>
              <w:t>1.可以承接所有等级的各类建筑工程项目方案设计、初步设计及施工图设计中的建筑专业设计与技术服务。</w:t>
            </w:r>
          </w:p>
          <w:p>
            <w:pPr>
              <w:spacing w:line="0" w:lineRule="atLeast"/>
              <w:rPr>
                <w:rFonts w:ascii="宋体" w:hAnsi="宋体" w:cs="宋体"/>
                <w:szCs w:val="21"/>
              </w:rPr>
            </w:pPr>
            <w:r>
              <w:rPr>
                <w:rFonts w:hint="eastAsia" w:ascii="宋体" w:hAnsi="宋体" w:cs="宋体"/>
                <w:szCs w:val="21"/>
              </w:rPr>
              <w:t>2.取得设计事务所资质的企业可以根据工程的类别和性质作为承包方对建筑工程项目的设计实行总包。承包方应当自行完成建筑工程本专业的设计业务，并在保证整个建筑工程项目完整性的前提下，经发包方同意，将其他部分专业设计业务发包给具有相应资质的分包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762" w:type="dxa"/>
            <w:vMerge w:val="continue"/>
            <w:noWrap w:val="0"/>
            <w:vAlign w:val="center"/>
          </w:tcPr>
          <w:p>
            <w:pPr>
              <w:spacing w:line="0" w:lineRule="atLeast"/>
              <w:rPr>
                <w:rFonts w:hint="eastAsia" w:ascii="宋体" w:hAnsi="宋体" w:cs="宋体"/>
                <w:szCs w:val="21"/>
              </w:rPr>
            </w:pPr>
          </w:p>
        </w:tc>
        <w:tc>
          <w:tcPr>
            <w:tcW w:w="1080" w:type="dxa"/>
            <w:noWrap w:val="0"/>
            <w:vAlign w:val="center"/>
          </w:tcPr>
          <w:p>
            <w:pPr>
              <w:spacing w:line="0" w:lineRule="atLeast"/>
              <w:rPr>
                <w:rFonts w:hint="eastAsia" w:ascii="宋体" w:hAnsi="宋体" w:eastAsia="宋体" w:cs="宋体"/>
                <w:szCs w:val="21"/>
                <w:lang w:eastAsia="zh-CN"/>
              </w:rPr>
            </w:pPr>
            <w:r>
              <w:rPr>
                <w:rFonts w:hint="eastAsia" w:ascii="宋体" w:hAnsi="宋体" w:cs="宋体"/>
                <w:szCs w:val="21"/>
                <w:lang w:eastAsia="zh-CN"/>
              </w:rPr>
              <w:t>第二组</w:t>
            </w:r>
          </w:p>
        </w:tc>
        <w:tc>
          <w:tcPr>
            <w:tcW w:w="2550" w:type="dxa"/>
            <w:noWrap w:val="0"/>
            <w:vAlign w:val="center"/>
          </w:tcPr>
          <w:p>
            <w:pPr>
              <w:spacing w:line="0" w:lineRule="atLeast"/>
              <w:rPr>
                <w:rFonts w:hint="eastAsia" w:ascii="宋体" w:hAnsi="宋体" w:cs="宋体"/>
                <w:szCs w:val="21"/>
              </w:rPr>
            </w:pPr>
            <w:r>
              <w:rPr>
                <w:rFonts w:hint="eastAsia" w:ascii="宋体" w:hAnsi="宋体" w:cs="宋体"/>
                <w:szCs w:val="21"/>
              </w:rPr>
              <w:t>工程估值</w:t>
            </w:r>
            <w:r>
              <w:rPr>
                <w:rFonts w:hint="eastAsia" w:ascii="宋体" w:hAnsi="宋体" w:cs="宋体"/>
                <w:szCs w:val="21"/>
                <w:lang w:eastAsia="zh-CN"/>
              </w:rPr>
              <w:t>不</w:t>
            </w:r>
            <w:r>
              <w:rPr>
                <w:rFonts w:hint="eastAsia" w:ascii="宋体" w:hAnsi="宋体" w:cs="宋体"/>
                <w:szCs w:val="21"/>
              </w:rPr>
              <w:t>超过3亿元港元</w:t>
            </w:r>
          </w:p>
        </w:tc>
        <w:tc>
          <w:tcPr>
            <w:tcW w:w="1710" w:type="dxa"/>
            <w:noWrap w:val="0"/>
            <w:vAlign w:val="center"/>
          </w:tcPr>
          <w:p>
            <w:pPr>
              <w:spacing w:line="0" w:lineRule="atLeast"/>
              <w:rPr>
                <w:rFonts w:hint="eastAsia" w:ascii="宋体" w:hAnsi="宋体" w:eastAsia="宋体" w:cs="宋体"/>
                <w:szCs w:val="21"/>
                <w:lang w:eastAsia="zh-CN"/>
              </w:rPr>
            </w:pPr>
            <w:r>
              <w:rPr>
                <w:rFonts w:hint="eastAsia" w:ascii="宋体" w:hAnsi="宋体" w:cs="宋体"/>
                <w:szCs w:val="21"/>
              </w:rPr>
              <w:t>建筑设计事务所</w:t>
            </w:r>
            <w:r>
              <w:rPr>
                <w:rFonts w:hint="eastAsia" w:ascii="宋体" w:hAnsi="宋体" w:cs="宋体"/>
                <w:szCs w:val="21"/>
                <w:lang w:eastAsia="zh-CN"/>
              </w:rPr>
              <w:t>（</w:t>
            </w:r>
            <w:r>
              <w:rPr>
                <w:rFonts w:hint="eastAsia" w:ascii="宋体" w:hAnsi="宋体" w:cs="宋体"/>
                <w:szCs w:val="21"/>
              </w:rPr>
              <w:t>工程估值</w:t>
            </w:r>
            <w:r>
              <w:rPr>
                <w:rFonts w:hint="eastAsia" w:ascii="宋体" w:hAnsi="宋体" w:cs="宋体"/>
                <w:szCs w:val="21"/>
                <w:lang w:eastAsia="zh-CN"/>
              </w:rPr>
              <w:t>不</w:t>
            </w:r>
            <w:r>
              <w:rPr>
                <w:rFonts w:hint="eastAsia" w:ascii="宋体" w:hAnsi="宋体" w:cs="宋体"/>
                <w:szCs w:val="21"/>
              </w:rPr>
              <w:t>超过3亿元港元</w:t>
            </w:r>
            <w:r>
              <w:rPr>
                <w:rFonts w:hint="eastAsia" w:ascii="宋体" w:hAnsi="宋体" w:cs="宋体"/>
                <w:szCs w:val="21"/>
                <w:lang w:eastAsia="zh-CN"/>
              </w:rPr>
              <w:t>）</w:t>
            </w:r>
          </w:p>
        </w:tc>
        <w:tc>
          <w:tcPr>
            <w:tcW w:w="2959" w:type="dxa"/>
            <w:vMerge w:val="continue"/>
            <w:noWrap w:val="0"/>
            <w:vAlign w:val="center"/>
          </w:tcPr>
          <w:p>
            <w:pPr>
              <w:spacing w:line="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结构</w:t>
            </w:r>
          </w:p>
          <w:p>
            <w:pPr>
              <w:spacing w:line="0" w:lineRule="atLeast"/>
              <w:rPr>
                <w:rFonts w:ascii="宋体" w:hAnsi="宋体" w:cs="宋体"/>
                <w:szCs w:val="21"/>
              </w:rPr>
            </w:pPr>
            <w:r>
              <w:rPr>
                <w:rFonts w:hint="eastAsia" w:ascii="宋体" w:hAnsi="宋体" w:cs="宋体"/>
                <w:szCs w:val="21"/>
              </w:rPr>
              <w:t>工程</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工程估值超过3亿元港元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结构设计事务所</w:t>
            </w:r>
          </w:p>
        </w:tc>
        <w:tc>
          <w:tcPr>
            <w:tcW w:w="2959" w:type="dxa"/>
            <w:vMerge w:val="restart"/>
            <w:noWrap w:val="0"/>
            <w:vAlign w:val="center"/>
          </w:tcPr>
          <w:p>
            <w:pPr>
              <w:spacing w:line="0" w:lineRule="atLeast"/>
              <w:rPr>
                <w:rFonts w:ascii="宋体" w:hAnsi="宋体" w:cs="宋体"/>
                <w:szCs w:val="21"/>
              </w:rPr>
            </w:pPr>
            <w:r>
              <w:rPr>
                <w:rFonts w:hint="eastAsia" w:ascii="宋体" w:hAnsi="宋体" w:cs="宋体"/>
                <w:szCs w:val="21"/>
              </w:rPr>
              <w:t>1.可以承接所有等级的各类建筑工程项目方案设计、初步设计及施工图设计中的结构专业（包括轻钢结构）设计与技术服务。</w:t>
            </w:r>
          </w:p>
          <w:p>
            <w:pPr>
              <w:spacing w:line="0" w:lineRule="atLeast"/>
              <w:rPr>
                <w:rFonts w:ascii="宋体" w:hAnsi="宋体" w:cs="宋体"/>
                <w:szCs w:val="21"/>
              </w:rPr>
            </w:pPr>
            <w:r>
              <w:rPr>
                <w:rFonts w:hint="eastAsia" w:ascii="宋体" w:hAnsi="宋体" w:cs="宋体"/>
                <w:szCs w:val="21"/>
              </w:rPr>
              <w:t>2.取得设计事务所资质的企业可以根据工程的类别和性质作为承包方对建筑工程项目的设计实行总包。承包方应当自行完成建筑工程本专业的设计业务，并在保证整个建筑工程项目完整性的前提下，经发包方同意，将其他部分专业设计业务发包给具有相应资质的分包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762" w:type="dxa"/>
            <w:vMerge w:val="continue"/>
            <w:noWrap w:val="0"/>
            <w:vAlign w:val="center"/>
          </w:tcPr>
          <w:p>
            <w:pPr>
              <w:spacing w:line="0" w:lineRule="atLeast"/>
              <w:rPr>
                <w:rFonts w:hint="eastAsia" w:ascii="宋体" w:hAnsi="宋体" w:cs="宋体"/>
                <w:szCs w:val="21"/>
              </w:rPr>
            </w:pPr>
          </w:p>
        </w:tc>
        <w:tc>
          <w:tcPr>
            <w:tcW w:w="1080" w:type="dxa"/>
            <w:noWrap w:val="0"/>
            <w:vAlign w:val="center"/>
          </w:tcPr>
          <w:p>
            <w:pPr>
              <w:spacing w:line="0" w:lineRule="atLeast"/>
              <w:rPr>
                <w:rFonts w:hint="eastAsia" w:ascii="宋体" w:hAnsi="宋体" w:cs="宋体"/>
                <w:szCs w:val="21"/>
              </w:rPr>
            </w:pPr>
            <w:r>
              <w:rPr>
                <w:rFonts w:hint="eastAsia" w:ascii="宋体" w:hAnsi="宋体" w:cs="宋体"/>
                <w:szCs w:val="21"/>
                <w:lang w:eastAsia="zh-CN"/>
              </w:rPr>
              <w:t>第二组</w:t>
            </w:r>
          </w:p>
        </w:tc>
        <w:tc>
          <w:tcPr>
            <w:tcW w:w="2550" w:type="dxa"/>
            <w:noWrap w:val="0"/>
            <w:vAlign w:val="center"/>
          </w:tcPr>
          <w:p>
            <w:pPr>
              <w:spacing w:line="0" w:lineRule="atLeast"/>
              <w:rPr>
                <w:rFonts w:hint="eastAsia" w:ascii="宋体" w:hAnsi="宋体" w:cs="宋体"/>
                <w:szCs w:val="21"/>
              </w:rPr>
            </w:pPr>
            <w:r>
              <w:rPr>
                <w:rFonts w:hint="eastAsia" w:ascii="宋体" w:hAnsi="宋体" w:cs="宋体"/>
                <w:szCs w:val="21"/>
              </w:rPr>
              <w:t>工程估值</w:t>
            </w:r>
            <w:r>
              <w:rPr>
                <w:rFonts w:hint="eastAsia" w:ascii="宋体" w:hAnsi="宋体" w:cs="宋体"/>
                <w:szCs w:val="21"/>
                <w:lang w:eastAsia="zh-CN"/>
              </w:rPr>
              <w:t>不</w:t>
            </w:r>
            <w:r>
              <w:rPr>
                <w:rFonts w:hint="eastAsia" w:ascii="宋体" w:hAnsi="宋体" w:cs="宋体"/>
                <w:szCs w:val="21"/>
              </w:rPr>
              <w:t>超过3亿元港元</w:t>
            </w:r>
          </w:p>
        </w:tc>
        <w:tc>
          <w:tcPr>
            <w:tcW w:w="1710" w:type="dxa"/>
            <w:noWrap w:val="0"/>
            <w:vAlign w:val="center"/>
          </w:tcPr>
          <w:p>
            <w:pPr>
              <w:spacing w:line="0" w:lineRule="atLeast"/>
              <w:rPr>
                <w:rFonts w:hint="eastAsia" w:ascii="宋体" w:hAnsi="宋体" w:cs="宋体"/>
                <w:szCs w:val="21"/>
              </w:rPr>
            </w:pPr>
            <w:r>
              <w:rPr>
                <w:rFonts w:hint="eastAsia" w:ascii="宋体" w:hAnsi="宋体" w:cs="宋体"/>
                <w:szCs w:val="21"/>
                <w:lang w:eastAsia="zh-CN"/>
              </w:rPr>
              <w:t>结构</w:t>
            </w:r>
            <w:r>
              <w:rPr>
                <w:rFonts w:hint="eastAsia" w:ascii="宋体" w:hAnsi="宋体" w:cs="宋体"/>
                <w:szCs w:val="21"/>
              </w:rPr>
              <w:t>设计事务所</w:t>
            </w:r>
            <w:r>
              <w:rPr>
                <w:rFonts w:hint="eastAsia" w:ascii="宋体" w:hAnsi="宋体" w:cs="宋体"/>
                <w:szCs w:val="21"/>
                <w:lang w:eastAsia="zh-CN"/>
              </w:rPr>
              <w:t>（</w:t>
            </w:r>
            <w:r>
              <w:rPr>
                <w:rFonts w:hint="eastAsia" w:ascii="宋体" w:hAnsi="宋体" w:cs="宋体"/>
                <w:szCs w:val="21"/>
              </w:rPr>
              <w:t>工程估值</w:t>
            </w:r>
            <w:r>
              <w:rPr>
                <w:rFonts w:hint="eastAsia" w:ascii="宋体" w:hAnsi="宋体" w:cs="宋体"/>
                <w:szCs w:val="21"/>
                <w:lang w:eastAsia="zh-CN"/>
              </w:rPr>
              <w:t>不</w:t>
            </w:r>
            <w:r>
              <w:rPr>
                <w:rFonts w:hint="eastAsia" w:ascii="宋体" w:hAnsi="宋体" w:cs="宋体"/>
                <w:szCs w:val="21"/>
              </w:rPr>
              <w:t>超过3亿元港元</w:t>
            </w:r>
            <w:r>
              <w:rPr>
                <w:rFonts w:hint="eastAsia" w:ascii="宋体" w:hAnsi="宋体" w:cs="宋体"/>
                <w:szCs w:val="21"/>
                <w:lang w:eastAsia="zh-CN"/>
              </w:rPr>
              <w:t>）</w:t>
            </w:r>
          </w:p>
        </w:tc>
        <w:tc>
          <w:tcPr>
            <w:tcW w:w="2959" w:type="dxa"/>
            <w:vMerge w:val="continue"/>
            <w:noWrap w:val="0"/>
            <w:vAlign w:val="center"/>
          </w:tcPr>
          <w:p>
            <w:pPr>
              <w:spacing w:line="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屋宇</w:t>
            </w:r>
          </w:p>
          <w:p>
            <w:pPr>
              <w:spacing w:line="0" w:lineRule="atLeast"/>
              <w:rPr>
                <w:rFonts w:ascii="宋体" w:hAnsi="宋体" w:cs="宋体"/>
                <w:szCs w:val="21"/>
              </w:rPr>
            </w:pPr>
            <w:r>
              <w:rPr>
                <w:rFonts w:hint="eastAsia" w:ascii="宋体" w:hAnsi="宋体" w:cs="宋体"/>
                <w:szCs w:val="21"/>
              </w:rPr>
              <w:t>装备</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工程估值超过3亿元港元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机电设计事务所</w:t>
            </w:r>
          </w:p>
        </w:tc>
        <w:tc>
          <w:tcPr>
            <w:tcW w:w="2959" w:type="dxa"/>
            <w:vMerge w:val="restart"/>
            <w:noWrap w:val="0"/>
            <w:vAlign w:val="center"/>
          </w:tcPr>
          <w:p>
            <w:pPr>
              <w:spacing w:line="0" w:lineRule="atLeast"/>
              <w:rPr>
                <w:rFonts w:ascii="宋体" w:hAnsi="宋体" w:cs="宋体"/>
                <w:szCs w:val="21"/>
              </w:rPr>
            </w:pPr>
            <w:r>
              <w:rPr>
                <w:rFonts w:hint="eastAsia" w:ascii="宋体" w:hAnsi="宋体" w:cs="宋体"/>
                <w:szCs w:val="21"/>
              </w:rPr>
              <w:t>1.可以承接所有等级的各类建筑工程（包括建筑智能化设计）方案设计、初步设计及施工图设计中的机电设备专业的设计与技术服务。</w:t>
            </w:r>
          </w:p>
          <w:p>
            <w:pPr>
              <w:spacing w:line="0" w:lineRule="atLeast"/>
              <w:rPr>
                <w:rFonts w:ascii="宋体" w:hAnsi="宋体" w:cs="宋体"/>
                <w:szCs w:val="21"/>
              </w:rPr>
            </w:pPr>
            <w:r>
              <w:rPr>
                <w:rFonts w:hint="eastAsia" w:ascii="宋体" w:hAnsi="宋体" w:cs="宋体"/>
                <w:szCs w:val="21"/>
              </w:rPr>
              <w:t>2.取得设计事务所资质的企业可以根据工程的类别和性质作为承包方对建筑工程项目的设计实行总包。承包方应当自行完成建筑工程本专业的设计业务，并在保证整个建筑工程项目完整性的前提下，经发包方同意，将其他部分专业设计业务发包给具有相应资质的分包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62" w:type="dxa"/>
            <w:vMerge w:val="continue"/>
            <w:noWrap w:val="0"/>
            <w:vAlign w:val="center"/>
          </w:tcPr>
          <w:p>
            <w:pPr>
              <w:spacing w:line="0" w:lineRule="atLeast"/>
              <w:rPr>
                <w:rFonts w:hint="eastAsia" w:ascii="宋体" w:hAnsi="宋体" w:cs="宋体"/>
                <w:szCs w:val="21"/>
              </w:rPr>
            </w:pPr>
          </w:p>
        </w:tc>
        <w:tc>
          <w:tcPr>
            <w:tcW w:w="1080" w:type="dxa"/>
            <w:noWrap w:val="0"/>
            <w:vAlign w:val="center"/>
          </w:tcPr>
          <w:p>
            <w:pPr>
              <w:spacing w:line="0" w:lineRule="atLeast"/>
              <w:rPr>
                <w:rFonts w:hint="eastAsia" w:ascii="宋体" w:hAnsi="宋体" w:cs="宋体"/>
                <w:szCs w:val="21"/>
              </w:rPr>
            </w:pPr>
            <w:r>
              <w:rPr>
                <w:rFonts w:hint="eastAsia" w:ascii="宋体" w:hAnsi="宋体" w:cs="宋体"/>
                <w:szCs w:val="21"/>
                <w:lang w:eastAsia="zh-CN"/>
              </w:rPr>
              <w:t>第二组</w:t>
            </w:r>
          </w:p>
        </w:tc>
        <w:tc>
          <w:tcPr>
            <w:tcW w:w="2550" w:type="dxa"/>
            <w:noWrap w:val="0"/>
            <w:vAlign w:val="center"/>
          </w:tcPr>
          <w:p>
            <w:pPr>
              <w:spacing w:line="0" w:lineRule="atLeast"/>
              <w:rPr>
                <w:rFonts w:hint="eastAsia" w:ascii="宋体" w:hAnsi="宋体" w:cs="宋体"/>
                <w:szCs w:val="21"/>
              </w:rPr>
            </w:pPr>
            <w:r>
              <w:rPr>
                <w:rFonts w:hint="eastAsia" w:ascii="宋体" w:hAnsi="宋体" w:cs="宋体"/>
                <w:szCs w:val="21"/>
              </w:rPr>
              <w:t>工程估值</w:t>
            </w:r>
            <w:r>
              <w:rPr>
                <w:rFonts w:hint="eastAsia" w:ascii="宋体" w:hAnsi="宋体" w:cs="宋体"/>
                <w:szCs w:val="21"/>
                <w:lang w:eastAsia="zh-CN"/>
              </w:rPr>
              <w:t>不</w:t>
            </w:r>
            <w:r>
              <w:rPr>
                <w:rFonts w:hint="eastAsia" w:ascii="宋体" w:hAnsi="宋体" w:cs="宋体"/>
                <w:szCs w:val="21"/>
              </w:rPr>
              <w:t>超过3亿元港元</w:t>
            </w:r>
          </w:p>
        </w:tc>
        <w:tc>
          <w:tcPr>
            <w:tcW w:w="1710" w:type="dxa"/>
            <w:noWrap w:val="0"/>
            <w:vAlign w:val="center"/>
          </w:tcPr>
          <w:p>
            <w:pPr>
              <w:spacing w:line="0" w:lineRule="atLeast"/>
              <w:rPr>
                <w:rFonts w:hint="eastAsia" w:ascii="宋体" w:hAnsi="宋体" w:cs="宋体"/>
                <w:szCs w:val="21"/>
              </w:rPr>
            </w:pPr>
            <w:r>
              <w:rPr>
                <w:rFonts w:hint="eastAsia" w:ascii="宋体" w:hAnsi="宋体" w:cs="宋体"/>
                <w:szCs w:val="21"/>
                <w:lang w:eastAsia="zh-CN"/>
              </w:rPr>
              <w:t>机电</w:t>
            </w:r>
            <w:r>
              <w:rPr>
                <w:rFonts w:hint="eastAsia" w:ascii="宋体" w:hAnsi="宋体" w:cs="宋体"/>
                <w:szCs w:val="21"/>
              </w:rPr>
              <w:t>设计事务所</w:t>
            </w:r>
            <w:r>
              <w:rPr>
                <w:rFonts w:hint="eastAsia" w:ascii="宋体" w:hAnsi="宋体" w:cs="宋体"/>
                <w:szCs w:val="21"/>
                <w:lang w:eastAsia="zh-CN"/>
              </w:rPr>
              <w:t>（</w:t>
            </w:r>
            <w:r>
              <w:rPr>
                <w:rFonts w:hint="eastAsia" w:ascii="宋体" w:hAnsi="宋体" w:cs="宋体"/>
                <w:szCs w:val="21"/>
              </w:rPr>
              <w:t>工程估值</w:t>
            </w:r>
            <w:r>
              <w:rPr>
                <w:rFonts w:hint="eastAsia" w:ascii="宋体" w:hAnsi="宋体" w:cs="宋体"/>
                <w:szCs w:val="21"/>
                <w:lang w:eastAsia="zh-CN"/>
              </w:rPr>
              <w:t>不</w:t>
            </w:r>
            <w:r>
              <w:rPr>
                <w:rFonts w:hint="eastAsia" w:ascii="宋体" w:hAnsi="宋体" w:cs="宋体"/>
                <w:szCs w:val="21"/>
              </w:rPr>
              <w:t>超过3亿元港元</w:t>
            </w:r>
            <w:r>
              <w:rPr>
                <w:rFonts w:hint="eastAsia" w:ascii="宋体" w:hAnsi="宋体" w:cs="宋体"/>
                <w:szCs w:val="21"/>
                <w:lang w:eastAsia="zh-CN"/>
              </w:rPr>
              <w:t>）</w:t>
            </w:r>
          </w:p>
        </w:tc>
        <w:tc>
          <w:tcPr>
            <w:tcW w:w="2959" w:type="dxa"/>
            <w:vMerge w:val="continue"/>
            <w:noWrap w:val="0"/>
            <w:vAlign w:val="center"/>
          </w:tcPr>
          <w:p>
            <w:pPr>
              <w:spacing w:line="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noWrap w:val="0"/>
            <w:vAlign w:val="center"/>
          </w:tcPr>
          <w:p>
            <w:pPr>
              <w:spacing w:line="0" w:lineRule="atLeast"/>
              <w:rPr>
                <w:rFonts w:ascii="宋体" w:hAnsi="宋体" w:cs="宋体"/>
                <w:szCs w:val="21"/>
              </w:rPr>
            </w:pPr>
            <w:r>
              <w:rPr>
                <w:rFonts w:hint="eastAsia" w:ascii="宋体" w:hAnsi="宋体" w:cs="宋体"/>
                <w:szCs w:val="21"/>
              </w:rPr>
              <w:t>园林</w:t>
            </w:r>
          </w:p>
          <w:p>
            <w:pPr>
              <w:spacing w:line="0" w:lineRule="atLeast"/>
              <w:rPr>
                <w:rFonts w:ascii="宋体" w:hAnsi="宋体" w:cs="宋体"/>
                <w:szCs w:val="21"/>
              </w:rPr>
            </w:pPr>
            <w:r>
              <w:rPr>
                <w:rFonts w:hint="eastAsia" w:ascii="宋体" w:hAnsi="宋体" w:cs="宋体"/>
                <w:szCs w:val="21"/>
              </w:rPr>
              <w:t>建筑</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不分组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工程估值无限制</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风景园林工程设计专项甲级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承担风景园林工程专项设计的类型和规模不受限制。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工料</w:t>
            </w:r>
          </w:p>
          <w:p>
            <w:pPr>
              <w:spacing w:line="0" w:lineRule="atLeast"/>
              <w:rPr>
                <w:rFonts w:ascii="宋体" w:hAnsi="宋体" w:cs="宋体"/>
                <w:szCs w:val="21"/>
              </w:rPr>
            </w:pPr>
            <w:r>
              <w:rPr>
                <w:rFonts w:hint="eastAsia" w:ascii="宋体" w:hAnsi="宋体" w:cs="宋体"/>
                <w:szCs w:val="21"/>
              </w:rPr>
              <w:t>测量</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工程估值超过3亿元港元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工程造价咨询企业甲级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可以从事各类建设项目的工程造价咨询业务。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第二组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工程估值不超过3亿元港元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工程造价咨询企业乙级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可以从事工程造价5000万元人民币以下的各类建设项目的工程造价咨询业务。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2" w:type="dxa"/>
            <w:noWrap w:val="0"/>
            <w:vAlign w:val="center"/>
          </w:tcPr>
          <w:p>
            <w:pPr>
              <w:spacing w:line="0" w:lineRule="atLeast"/>
              <w:rPr>
                <w:rFonts w:ascii="宋体" w:hAnsi="宋体" w:cs="宋体"/>
                <w:szCs w:val="21"/>
              </w:rPr>
            </w:pPr>
            <w:r>
              <w:rPr>
                <w:rFonts w:hint="eastAsia" w:ascii="宋体" w:hAnsi="宋体" w:cs="宋体"/>
                <w:szCs w:val="21"/>
              </w:rPr>
              <w:t>建筑</w:t>
            </w:r>
          </w:p>
          <w:p>
            <w:pPr>
              <w:spacing w:line="0" w:lineRule="atLeast"/>
              <w:rPr>
                <w:rFonts w:ascii="宋体" w:hAnsi="宋体" w:cs="宋体"/>
                <w:szCs w:val="21"/>
              </w:rPr>
            </w:pPr>
            <w:r>
              <w:rPr>
                <w:rFonts w:hint="eastAsia" w:ascii="宋体" w:hAnsi="宋体" w:cs="宋体"/>
                <w:szCs w:val="21"/>
              </w:rPr>
              <w:t>测量</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不分组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工程估值无限制</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工程监理企业（房屋建筑工程）甲级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可承担相应专业工程类别建设工程项目的工程监理业务。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92" w:type="dxa"/>
            <w:gridSpan w:val="3"/>
            <w:noWrap w:val="0"/>
            <w:vAlign w:val="center"/>
          </w:tcPr>
          <w:p>
            <w:pPr>
              <w:spacing w:line="0" w:lineRule="atLeast"/>
              <w:rPr>
                <w:rFonts w:ascii="宋体" w:hAnsi="宋体" w:cs="宋体"/>
                <w:szCs w:val="21"/>
              </w:rPr>
            </w:pPr>
            <w:r>
              <w:rPr>
                <w:rFonts w:hint="eastAsia" w:ascii="宋体" w:hAnsi="宋体" w:cs="宋体"/>
                <w:szCs w:val="21"/>
              </w:rPr>
              <w:t>同时为建筑、结构、屋宇装备类别第一组的专业机构</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建筑工程设计专业甲级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可承担本专业建设工程项目主体工程及其配套工程的设计业务、其规模不受限制。</w:t>
            </w:r>
          </w:p>
        </w:tc>
      </w:tr>
    </w:tbl>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香港企业与内地企业业务</w:t>
      </w:r>
      <w:r>
        <w:rPr>
          <w:rFonts w:hint="eastAsia" w:ascii="方正小标宋简体" w:hAnsi="方正小标宋简体" w:eastAsia="方正小标宋简体" w:cs="方正小标宋简体"/>
          <w:sz w:val="32"/>
          <w:szCs w:val="32"/>
          <w:lang w:eastAsia="zh-CN"/>
        </w:rPr>
        <w:t>范围对照</w:t>
      </w:r>
      <w:r>
        <w:rPr>
          <w:rFonts w:hint="eastAsia" w:ascii="方正小标宋简体" w:hAnsi="方正小标宋简体" w:eastAsia="方正小标宋简体" w:cs="方正小标宋简体"/>
          <w:sz w:val="32"/>
          <w:szCs w:val="32"/>
        </w:rPr>
        <w:t>表</w:t>
      </w:r>
      <w:r>
        <w:rPr>
          <w:rFonts w:hint="eastAsia" w:ascii="方正小标宋简体" w:hAnsi="方正小标宋简体" w:eastAsia="方正小标宋简体" w:cs="方正小标宋简体"/>
          <w:sz w:val="32"/>
          <w:szCs w:val="32"/>
          <w:lang w:eastAsia="zh-CN"/>
        </w:rPr>
        <w:t>（二）</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80"/>
        <w:gridCol w:w="2550"/>
        <w:gridCol w:w="1710"/>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392" w:type="dxa"/>
            <w:gridSpan w:val="3"/>
            <w:noWrap w:val="0"/>
            <w:vAlign w:val="center"/>
          </w:tcPr>
          <w:p>
            <w:pPr>
              <w:spacing w:line="0" w:lineRule="atLeast"/>
              <w:jc w:val="center"/>
              <w:rPr>
                <w:rFonts w:ascii="宋体" w:hAnsi="宋体" w:cs="宋体"/>
                <w:sz w:val="28"/>
                <w:szCs w:val="28"/>
              </w:rPr>
            </w:pPr>
            <w:r>
              <w:rPr>
                <w:rFonts w:hint="eastAsia" w:ascii="宋体" w:hAnsi="宋体" w:cs="宋体"/>
                <w:sz w:val="28"/>
                <w:szCs w:val="28"/>
              </w:rPr>
              <w:t>香港土木工程拓展署《工程及有关顾问公司遴选委员会顾问公司名单》所列专业机构</w:t>
            </w:r>
          </w:p>
        </w:tc>
        <w:tc>
          <w:tcPr>
            <w:tcW w:w="4669" w:type="dxa"/>
            <w:gridSpan w:val="2"/>
            <w:noWrap w:val="0"/>
            <w:vAlign w:val="center"/>
          </w:tcPr>
          <w:p>
            <w:pPr>
              <w:spacing w:line="0" w:lineRule="atLeast"/>
              <w:jc w:val="center"/>
              <w:rPr>
                <w:rFonts w:ascii="宋体" w:hAnsi="宋体" w:cs="宋体"/>
                <w:sz w:val="28"/>
                <w:szCs w:val="28"/>
              </w:rPr>
            </w:pPr>
            <w:r>
              <w:rPr>
                <w:rFonts w:hint="eastAsia" w:ascii="宋体" w:hAnsi="宋体" w:cs="宋体"/>
                <w:sz w:val="28"/>
                <w:szCs w:val="28"/>
              </w:rPr>
              <w:t>内地企业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2"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类别</w:t>
            </w:r>
          </w:p>
        </w:tc>
        <w:tc>
          <w:tcPr>
            <w:tcW w:w="1080"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分组</w:t>
            </w:r>
          </w:p>
        </w:tc>
        <w:tc>
          <w:tcPr>
            <w:tcW w:w="2550"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业务范围</w:t>
            </w:r>
          </w:p>
        </w:tc>
        <w:tc>
          <w:tcPr>
            <w:tcW w:w="1710"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资质</w:t>
            </w:r>
          </w:p>
        </w:tc>
        <w:tc>
          <w:tcPr>
            <w:tcW w:w="2959"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基建及发展</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顾问费用不超过500万港元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市政工程设计行业乙级</w:t>
            </w:r>
          </w:p>
        </w:tc>
        <w:tc>
          <w:tcPr>
            <w:tcW w:w="2959" w:type="dxa"/>
            <w:noWrap w:val="0"/>
            <w:vAlign w:val="center"/>
          </w:tcPr>
          <w:p>
            <w:pPr>
              <w:spacing w:line="0" w:lineRule="atLeast"/>
              <w:rPr>
                <w:rFonts w:ascii="宋体" w:hAnsi="宋体" w:cs="宋体"/>
                <w:b/>
                <w:bCs/>
                <w:szCs w:val="21"/>
              </w:rPr>
            </w:pPr>
            <w:r>
              <w:rPr>
                <w:rFonts w:hint="eastAsia" w:ascii="宋体" w:hAnsi="宋体" w:cs="宋体"/>
                <w:szCs w:val="21"/>
              </w:rPr>
              <w:t>承担本行业中、小型建设工程项目的主体工程及其配套工程的设计业务。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第二组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w:t>
            </w:r>
            <w:r>
              <w:rPr>
                <w:rFonts w:hint="eastAsia" w:ascii="宋体" w:hAnsi="宋体" w:cs="宋体"/>
                <w:szCs w:val="21"/>
                <w:lang w:eastAsia="zh-CN"/>
              </w:rPr>
              <w:t>超过</w:t>
            </w:r>
            <w:r>
              <w:rPr>
                <w:rFonts w:hint="eastAsia" w:ascii="宋体" w:hAnsi="宋体" w:cs="宋体"/>
                <w:szCs w:val="21"/>
                <w:lang w:val="en-US" w:eastAsia="zh-CN"/>
              </w:rPr>
              <w:t>500万但</w:t>
            </w:r>
            <w:r>
              <w:rPr>
                <w:rFonts w:hint="eastAsia" w:ascii="宋体" w:hAnsi="宋体" w:cs="宋体"/>
                <w:szCs w:val="21"/>
              </w:rPr>
              <w:t>不超过1000万港元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市政工程设计行业乙级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承担本行业中、小型建设工程项目的主体工程及其配套工程的设计业务。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第三组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顾问费用超过</w:t>
            </w:r>
            <w:r>
              <w:rPr>
                <w:rFonts w:hint="eastAsia" w:ascii="宋体" w:hAnsi="宋体" w:cs="宋体"/>
                <w:szCs w:val="21"/>
                <w:lang w:val="en-US" w:eastAsia="zh-CN"/>
              </w:rPr>
              <w:t>10</w:t>
            </w:r>
            <w:r>
              <w:rPr>
                <w:rFonts w:hint="eastAsia" w:ascii="宋体" w:hAnsi="宋体" w:cs="宋体"/>
                <w:szCs w:val="21"/>
              </w:rPr>
              <w:t>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市政工程设计行业甲级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承担本行业建设工程项目主体工程及其配套工程的设计业务，其规模不受限制。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排水及污水</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顾问费用不超过500万港元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排水工程设计专业丙级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承担本专业小型建设工程项目的主体工程及其配套工程的设计业务。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第二组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w:t>
            </w:r>
            <w:r>
              <w:rPr>
                <w:rFonts w:hint="eastAsia" w:ascii="宋体" w:hAnsi="宋体" w:cs="宋体"/>
                <w:szCs w:val="21"/>
                <w:lang w:eastAsia="zh-CN"/>
              </w:rPr>
              <w:t>超过</w:t>
            </w:r>
            <w:r>
              <w:rPr>
                <w:rFonts w:hint="eastAsia" w:ascii="宋体" w:hAnsi="宋体" w:cs="宋体"/>
                <w:szCs w:val="21"/>
                <w:lang w:val="en-US" w:eastAsia="zh-CN"/>
              </w:rPr>
              <w:t>500万但</w:t>
            </w:r>
            <w:r>
              <w:rPr>
                <w:rFonts w:hint="eastAsia" w:ascii="宋体" w:hAnsi="宋体" w:cs="宋体"/>
                <w:szCs w:val="21"/>
              </w:rPr>
              <w:t>不超过1000万港元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排水工程设计专业乙级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承担本专业中、小型建设工程项目的主体工程及其配套工程的设计业务。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第三组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顾问费用超过</w:t>
            </w:r>
            <w:r>
              <w:rPr>
                <w:rFonts w:hint="eastAsia" w:ascii="宋体" w:hAnsi="宋体" w:cs="宋体"/>
                <w:szCs w:val="21"/>
                <w:lang w:val="en-US" w:eastAsia="zh-CN"/>
              </w:rPr>
              <w:t>10</w:t>
            </w:r>
            <w:r>
              <w:rPr>
                <w:rFonts w:hint="eastAsia" w:ascii="宋体" w:hAnsi="宋体" w:cs="宋体"/>
                <w:szCs w:val="21"/>
              </w:rPr>
              <w:t>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排水工程设计专业甲级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承担本专业建设工程项目主体工程及其配套工程的设计业务，其规模不受限制。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机电</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顾问费用不超过500万港元</w:t>
            </w:r>
          </w:p>
        </w:tc>
        <w:tc>
          <w:tcPr>
            <w:tcW w:w="1710" w:type="dxa"/>
            <w:noWrap w:val="0"/>
            <w:vAlign w:val="center"/>
          </w:tcPr>
          <w:p>
            <w:pPr>
              <w:spacing w:line="0" w:lineRule="atLeast"/>
              <w:rPr>
                <w:rFonts w:hint="eastAsia" w:ascii="宋体" w:hAnsi="宋体" w:eastAsia="宋体" w:cs="宋体"/>
                <w:szCs w:val="21"/>
                <w:lang w:eastAsia="zh-CN"/>
              </w:rPr>
            </w:pPr>
            <w:r>
              <w:rPr>
                <w:rFonts w:hint="eastAsia" w:ascii="宋体" w:hAnsi="宋体" w:cs="宋体"/>
                <w:szCs w:val="21"/>
                <w:lang w:eastAsia="zh-CN"/>
              </w:rPr>
              <w:t>机电设计事务所甲级资质（</w:t>
            </w:r>
            <w:r>
              <w:rPr>
                <w:rFonts w:hint="eastAsia" w:ascii="宋体" w:hAnsi="宋体" w:cs="宋体"/>
                <w:szCs w:val="21"/>
              </w:rPr>
              <w:t>顾问费用不超过500万港元</w:t>
            </w:r>
            <w:r>
              <w:rPr>
                <w:rFonts w:hint="eastAsia" w:ascii="宋体" w:hAnsi="宋体" w:cs="宋体"/>
                <w:szCs w:val="21"/>
                <w:lang w:eastAsia="zh-CN"/>
              </w:rPr>
              <w:t>）</w:t>
            </w:r>
          </w:p>
        </w:tc>
        <w:tc>
          <w:tcPr>
            <w:tcW w:w="2959" w:type="dxa"/>
            <w:vMerge w:val="restart"/>
            <w:noWrap w:val="0"/>
            <w:vAlign w:val="center"/>
          </w:tcPr>
          <w:p>
            <w:pPr>
              <w:spacing w:line="0" w:lineRule="atLeast"/>
              <w:rPr>
                <w:rFonts w:ascii="宋体" w:hAnsi="宋体" w:cs="宋体"/>
                <w:szCs w:val="21"/>
              </w:rPr>
            </w:pPr>
            <w:r>
              <w:rPr>
                <w:rFonts w:hint="eastAsia" w:ascii="宋体" w:hAnsi="宋体" w:cs="宋体"/>
                <w:szCs w:val="21"/>
              </w:rPr>
              <w:t>1.可以承接所有等级的各类建筑工程（包括建筑智能化设计）方案设计、初步设计及施工图设计中的机电设备专业的设计与技术服务。</w:t>
            </w:r>
          </w:p>
          <w:p>
            <w:pPr>
              <w:spacing w:line="0" w:lineRule="atLeast"/>
              <w:rPr>
                <w:rFonts w:ascii="宋体" w:hAnsi="宋体" w:cs="宋体"/>
                <w:szCs w:val="21"/>
              </w:rPr>
            </w:pPr>
            <w:r>
              <w:rPr>
                <w:rFonts w:hint="eastAsia" w:ascii="宋体" w:hAnsi="宋体" w:cs="宋体"/>
                <w:szCs w:val="21"/>
              </w:rPr>
              <w:t>2.取得设计事务所资质的企业可以根据工程的类别和性质作为承包方对建筑工程项目的设计实行总包。承包方应当自行完成建筑工程本专业的设计业务，并在保证整个建筑工程项目完整性的前提下，经发包方同意，将其他部分专业设计业务发包给具有相应资质的分包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第二组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w:t>
            </w:r>
            <w:r>
              <w:rPr>
                <w:rFonts w:hint="eastAsia" w:ascii="宋体" w:hAnsi="宋体" w:cs="宋体"/>
                <w:szCs w:val="21"/>
                <w:lang w:eastAsia="zh-CN"/>
              </w:rPr>
              <w:t>超过</w:t>
            </w:r>
            <w:r>
              <w:rPr>
                <w:rFonts w:hint="eastAsia" w:ascii="宋体" w:hAnsi="宋体" w:cs="宋体"/>
                <w:szCs w:val="21"/>
                <w:lang w:val="en-US" w:eastAsia="zh-CN"/>
              </w:rPr>
              <w:t>500万港元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lang w:eastAsia="zh-CN"/>
              </w:rPr>
              <w:t>机电设计事务所甲级资质</w:t>
            </w:r>
          </w:p>
        </w:tc>
        <w:tc>
          <w:tcPr>
            <w:tcW w:w="2959" w:type="dxa"/>
            <w:vMerge w:val="continue"/>
            <w:noWrap w:val="0"/>
            <w:vAlign w:val="center"/>
          </w:tcPr>
          <w:p>
            <w:pPr>
              <w:spacing w:line="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环境</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顾问费用不超过500万港元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环境工程设计专项乙级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可承担中型以下规模环境工程（含建筑物和非标准设备等）专项设计。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第二组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w:t>
            </w:r>
            <w:r>
              <w:rPr>
                <w:rFonts w:hint="eastAsia" w:ascii="宋体" w:hAnsi="宋体" w:cs="宋体"/>
                <w:szCs w:val="21"/>
                <w:lang w:eastAsia="zh-CN"/>
              </w:rPr>
              <w:t>超过</w:t>
            </w:r>
            <w:r>
              <w:rPr>
                <w:rFonts w:hint="eastAsia" w:ascii="宋体" w:hAnsi="宋体" w:cs="宋体"/>
                <w:szCs w:val="21"/>
                <w:lang w:val="en-US" w:eastAsia="zh-CN"/>
              </w:rPr>
              <w:t>500万港元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环境工程设计专项甲级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可承担各类环境工程（含建筑物和非标准设备等）专项设计，规模不受限制。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岩土和斜坡</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顾问费用不超过500万港元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工程勘察岩土工程专业乙级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可承担本专业勘察中、小型工程项目。岩土工程是指1.岩土工程勘察，2.岩土工程设计，3.岩土工程测试、监测、检测，4.岩土工程咨询、监理，5.岩土工程治理。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第二组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w:t>
            </w:r>
            <w:r>
              <w:rPr>
                <w:rFonts w:hint="eastAsia" w:ascii="宋体" w:hAnsi="宋体" w:cs="宋体"/>
                <w:szCs w:val="21"/>
                <w:lang w:eastAsia="zh-CN"/>
              </w:rPr>
              <w:t>超过</w:t>
            </w:r>
            <w:r>
              <w:rPr>
                <w:rFonts w:hint="eastAsia" w:ascii="宋体" w:hAnsi="宋体" w:cs="宋体"/>
                <w:szCs w:val="21"/>
                <w:lang w:val="en-US" w:eastAsia="zh-CN"/>
              </w:rPr>
              <w:t>500万但</w:t>
            </w:r>
            <w:r>
              <w:rPr>
                <w:rFonts w:hint="eastAsia" w:ascii="宋体" w:hAnsi="宋体" w:cs="宋体"/>
                <w:szCs w:val="21"/>
              </w:rPr>
              <w:t>不超过1000万港元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工程勘察岩土工程专业乙级</w:t>
            </w:r>
          </w:p>
        </w:tc>
        <w:tc>
          <w:tcPr>
            <w:tcW w:w="2959" w:type="dxa"/>
            <w:noWrap w:val="0"/>
            <w:vAlign w:val="center"/>
          </w:tcPr>
          <w:p>
            <w:pPr>
              <w:spacing w:line="0" w:lineRule="atLeast"/>
              <w:rPr>
                <w:rFonts w:ascii="宋体" w:hAnsi="宋体" w:cs="宋体"/>
                <w:b/>
                <w:bCs/>
                <w:szCs w:val="21"/>
              </w:rPr>
            </w:pPr>
            <w:r>
              <w:rPr>
                <w:rFonts w:hint="eastAsia" w:ascii="宋体" w:hAnsi="宋体" w:cs="宋体"/>
                <w:szCs w:val="21"/>
              </w:rPr>
              <w:t>可承担本专业勘察中、小型工程项目。岩土工程是指1.岩土工程勘察，2.岩土工程设计，3.岩土工程测试、监测、检测，4.岩土工程咨询、监理，5.岩土工程治理。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第三组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顾问费用超过</w:t>
            </w:r>
            <w:r>
              <w:rPr>
                <w:rFonts w:hint="eastAsia" w:ascii="宋体" w:hAnsi="宋体" w:cs="宋体"/>
                <w:szCs w:val="21"/>
                <w:lang w:val="en-US" w:eastAsia="zh-CN"/>
              </w:rPr>
              <w:t>10</w:t>
            </w:r>
            <w:r>
              <w:rPr>
                <w:rFonts w:hint="eastAsia" w:ascii="宋体" w:hAnsi="宋体" w:cs="宋体"/>
                <w:szCs w:val="21"/>
              </w:rPr>
              <w:t>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工程勘察岩土工程专业甲级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可承担本专业勘察业务范围。岩土工程是指1.岩土工程勘察，2.岩土工程设计，3.岩土工程测试、监测、检测，4.岩土工程咨询、监理，5.岩土工程治理。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道路及相关结构</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顾问费用不超过500万港元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道路工程设计专业丙级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承担本专业小型建设工程项目的主体工程及其配套工程的设计业务。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第二组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w:t>
            </w:r>
            <w:r>
              <w:rPr>
                <w:rFonts w:hint="eastAsia" w:ascii="宋体" w:hAnsi="宋体" w:cs="宋体"/>
                <w:szCs w:val="21"/>
                <w:lang w:eastAsia="zh-CN"/>
              </w:rPr>
              <w:t>超过</w:t>
            </w:r>
            <w:r>
              <w:rPr>
                <w:rFonts w:hint="eastAsia" w:ascii="宋体" w:hAnsi="宋体" w:cs="宋体"/>
                <w:szCs w:val="21"/>
                <w:lang w:val="en-US" w:eastAsia="zh-CN"/>
              </w:rPr>
              <w:t>500万但</w:t>
            </w:r>
            <w:r>
              <w:rPr>
                <w:rFonts w:hint="eastAsia" w:ascii="宋体" w:hAnsi="宋体" w:cs="宋体"/>
                <w:szCs w:val="21"/>
              </w:rPr>
              <w:t>不超过1000万港元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道路工程设计专业乙级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承担本专业中、小型建设工程项目的主体工程及其配套工程的设计业务。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第三组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顾问费用超过</w:t>
            </w:r>
            <w:r>
              <w:rPr>
                <w:rFonts w:hint="eastAsia" w:ascii="宋体" w:hAnsi="宋体" w:cs="宋体"/>
                <w:szCs w:val="21"/>
                <w:lang w:val="en-US" w:eastAsia="zh-CN"/>
              </w:rPr>
              <w:t>10</w:t>
            </w:r>
            <w:r>
              <w:rPr>
                <w:rFonts w:hint="eastAsia" w:ascii="宋体" w:hAnsi="宋体" w:cs="宋体"/>
                <w:szCs w:val="21"/>
              </w:rPr>
              <w:t>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道路工程设计专业甲级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承担本专业建设工程项目主体工程及其配套工程的设计业务，其规模不受限制。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交通运输</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顾问费用不超过500万港元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公共交通工程设计专业乙级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承担本专业中、小型建设工程项目的主体工程及其配套工程的设计业务。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第二组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w:t>
            </w:r>
            <w:r>
              <w:rPr>
                <w:rFonts w:hint="eastAsia" w:ascii="宋体" w:hAnsi="宋体" w:cs="宋体"/>
                <w:szCs w:val="21"/>
                <w:lang w:eastAsia="zh-CN"/>
              </w:rPr>
              <w:t>超过</w:t>
            </w:r>
            <w:r>
              <w:rPr>
                <w:rFonts w:hint="eastAsia" w:ascii="宋体" w:hAnsi="宋体" w:cs="宋体"/>
                <w:szCs w:val="21"/>
                <w:lang w:val="en-US" w:eastAsia="zh-CN"/>
              </w:rPr>
              <w:t>500万港元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公共交通工程设计专业甲级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承担本专业建设工程项目主体工程及其配套工程的设计业务，其规模不受限制。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restart"/>
            <w:noWrap w:val="0"/>
            <w:vAlign w:val="center"/>
          </w:tcPr>
          <w:p>
            <w:pPr>
              <w:spacing w:line="0" w:lineRule="atLeast"/>
              <w:rPr>
                <w:rFonts w:ascii="宋体" w:hAnsi="宋体" w:cs="宋体"/>
                <w:szCs w:val="21"/>
              </w:rPr>
            </w:pPr>
            <w:r>
              <w:rPr>
                <w:rFonts w:hint="eastAsia" w:ascii="宋体" w:hAnsi="宋体" w:cs="宋体"/>
                <w:szCs w:val="21"/>
              </w:rPr>
              <w:t>水务</w:t>
            </w: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第一组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顾问费用不超过500万港元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给/排水工程设计专业丙级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承担本专业小型建设工程项目的主体工程及其配套工程的设计业务。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第二组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w:t>
            </w:r>
            <w:r>
              <w:rPr>
                <w:rFonts w:hint="eastAsia" w:ascii="宋体" w:hAnsi="宋体" w:cs="宋体"/>
                <w:szCs w:val="21"/>
                <w:lang w:eastAsia="zh-CN"/>
              </w:rPr>
              <w:t>超过</w:t>
            </w:r>
            <w:r>
              <w:rPr>
                <w:rFonts w:hint="eastAsia" w:ascii="宋体" w:hAnsi="宋体" w:cs="宋体"/>
                <w:szCs w:val="21"/>
                <w:lang w:val="en-US" w:eastAsia="zh-CN"/>
              </w:rPr>
              <w:t>500万但</w:t>
            </w:r>
            <w:r>
              <w:rPr>
                <w:rFonts w:hint="eastAsia" w:ascii="宋体" w:hAnsi="宋体" w:cs="宋体"/>
                <w:szCs w:val="21"/>
              </w:rPr>
              <w:t>不超过1000万港元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给/排水工程设计专业乙级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承担本专业中、小型建设工程项目的主体工程及其配套工程的设计业务。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62" w:type="dxa"/>
            <w:vMerge w:val="continue"/>
            <w:noWrap w:val="0"/>
            <w:vAlign w:val="center"/>
          </w:tcPr>
          <w:p>
            <w:pPr>
              <w:spacing w:line="0" w:lineRule="atLeast"/>
              <w:rPr>
                <w:rFonts w:ascii="宋体" w:hAnsi="宋体" w:cs="宋体"/>
                <w:szCs w:val="21"/>
              </w:rPr>
            </w:pPr>
          </w:p>
        </w:tc>
        <w:tc>
          <w:tcPr>
            <w:tcW w:w="1080" w:type="dxa"/>
            <w:noWrap w:val="0"/>
            <w:vAlign w:val="center"/>
          </w:tcPr>
          <w:p>
            <w:pPr>
              <w:spacing w:line="0" w:lineRule="atLeast"/>
              <w:rPr>
                <w:rFonts w:ascii="宋体" w:hAnsi="宋体" w:cs="宋体"/>
                <w:szCs w:val="21"/>
              </w:rPr>
            </w:pPr>
            <w:r>
              <w:rPr>
                <w:rFonts w:hint="eastAsia" w:ascii="宋体" w:hAnsi="宋体" w:cs="宋体"/>
                <w:szCs w:val="21"/>
              </w:rPr>
              <w:t>第三组</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顾问费用超过</w:t>
            </w:r>
            <w:r>
              <w:rPr>
                <w:rFonts w:hint="eastAsia" w:ascii="宋体" w:hAnsi="宋体" w:cs="宋体"/>
                <w:szCs w:val="21"/>
                <w:lang w:val="en-US" w:eastAsia="zh-CN"/>
              </w:rPr>
              <w:t>10</w:t>
            </w:r>
            <w:r>
              <w:rPr>
                <w:rFonts w:hint="eastAsia" w:ascii="宋体" w:hAnsi="宋体" w:cs="宋体"/>
                <w:szCs w:val="21"/>
              </w:rPr>
              <w:t>00万港元</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给/排水工程设计专业甲级</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承担本专业建设工程项目主体工程及其配套工程的设计业务，其规模不受限制。</w:t>
            </w:r>
          </w:p>
        </w:tc>
      </w:tr>
    </w:tbl>
    <w:p>
      <w:pPr>
        <w:spacing w:line="560" w:lineRule="exact"/>
        <w:outlineLvl w:val="9"/>
        <w:rPr>
          <w:rFonts w:hint="eastAsia" w:ascii="仿宋_GB2312" w:hAnsi="仿宋_GB2312" w:eastAsia="仿宋_GB2312" w:cs="仿宋_GB2312"/>
          <w:sz w:val="32"/>
          <w:szCs w:val="32"/>
        </w:rPr>
      </w:pPr>
    </w:p>
    <w:p>
      <w:pPr>
        <w:spacing w:line="560" w:lineRule="exact"/>
        <w:outlineLvl w:val="9"/>
        <w:rPr>
          <w:rFonts w:hint="eastAsia" w:ascii="仿宋_GB2312" w:hAnsi="仿宋_GB2312" w:eastAsia="仿宋_GB2312" w:cs="仿宋_GB2312"/>
          <w:sz w:val="32"/>
          <w:szCs w:val="32"/>
        </w:rPr>
      </w:pPr>
    </w:p>
    <w:p>
      <w:pPr>
        <w:spacing w:line="560" w:lineRule="exact"/>
        <w:outlineLvl w:val="9"/>
        <w:rPr>
          <w:rFonts w:hint="eastAsia" w:ascii="仿宋_GB2312" w:hAnsi="仿宋_GB2312" w:eastAsia="仿宋_GB2312" w:cs="仿宋_GB2312"/>
          <w:sz w:val="32"/>
          <w:szCs w:val="32"/>
        </w:rPr>
      </w:pPr>
    </w:p>
    <w:p>
      <w:pPr>
        <w:spacing w:line="560" w:lineRule="exact"/>
        <w:outlineLvl w:val="1"/>
        <w:rPr>
          <w:rFonts w:hint="eastAsia" w:ascii="黑体" w:hAnsi="黑体" w:eastAsia="黑体" w:cs="黑体"/>
          <w:sz w:val="32"/>
          <w:szCs w:val="32"/>
        </w:rPr>
      </w:pPr>
      <w:r>
        <w:rPr>
          <w:rFonts w:hint="eastAsia" w:ascii="黑体" w:hAnsi="黑体" w:eastAsia="黑体" w:cs="黑体"/>
          <w:sz w:val="32"/>
          <w:szCs w:val="32"/>
        </w:rPr>
        <w:t>附件5</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香港专业人士与内地</w:t>
      </w:r>
      <w:r>
        <w:rPr>
          <w:rFonts w:hint="eastAsia" w:ascii="方正小标宋简体" w:hAnsi="方正小标宋简体" w:eastAsia="方正小标宋简体" w:cs="方正小标宋简体"/>
          <w:sz w:val="32"/>
          <w:szCs w:val="32"/>
          <w:lang w:val="en-US" w:eastAsia="zh-CN"/>
        </w:rPr>
        <w:t>注册执业</w:t>
      </w:r>
      <w:r>
        <w:rPr>
          <w:rFonts w:hint="eastAsia" w:ascii="方正小标宋简体" w:hAnsi="方正小标宋简体" w:eastAsia="方正小标宋简体" w:cs="方正小标宋简体"/>
          <w:sz w:val="32"/>
          <w:szCs w:val="32"/>
        </w:rPr>
        <w:t>人员业务</w:t>
      </w:r>
      <w:r>
        <w:rPr>
          <w:rFonts w:hint="eastAsia" w:ascii="方正小标宋简体" w:hAnsi="方正小标宋简体" w:eastAsia="方正小标宋简体" w:cs="方正小标宋简体"/>
          <w:sz w:val="32"/>
          <w:szCs w:val="32"/>
          <w:lang w:eastAsia="zh-CN"/>
        </w:rPr>
        <w:t>范围对照</w:t>
      </w:r>
      <w:r>
        <w:rPr>
          <w:rFonts w:hint="eastAsia" w:ascii="方正小标宋简体" w:hAnsi="方正小标宋简体" w:eastAsia="方正小标宋简体" w:cs="方正小标宋简体"/>
          <w:sz w:val="32"/>
          <w:szCs w:val="32"/>
        </w:rPr>
        <w:t>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550"/>
        <w:gridCol w:w="1710"/>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392" w:type="dxa"/>
            <w:gridSpan w:val="2"/>
            <w:noWrap w:val="0"/>
            <w:vAlign w:val="center"/>
          </w:tcPr>
          <w:p>
            <w:pPr>
              <w:spacing w:line="0" w:lineRule="atLeast"/>
              <w:jc w:val="center"/>
              <w:rPr>
                <w:rFonts w:ascii="宋体" w:hAnsi="宋体" w:cs="宋体"/>
                <w:sz w:val="28"/>
                <w:szCs w:val="28"/>
              </w:rPr>
            </w:pPr>
            <w:r>
              <w:rPr>
                <w:rFonts w:hint="eastAsia" w:ascii="宋体" w:hAnsi="宋体" w:cs="宋体"/>
                <w:sz w:val="28"/>
                <w:szCs w:val="28"/>
              </w:rPr>
              <w:t>香港相关注册管理局</w:t>
            </w:r>
          </w:p>
          <w:p>
            <w:pPr>
              <w:spacing w:line="0" w:lineRule="atLeast"/>
              <w:jc w:val="center"/>
              <w:rPr>
                <w:rFonts w:ascii="宋体" w:hAnsi="宋体" w:cs="宋体"/>
                <w:sz w:val="28"/>
                <w:szCs w:val="28"/>
              </w:rPr>
            </w:pPr>
            <w:r>
              <w:rPr>
                <w:rFonts w:hint="eastAsia" w:ascii="宋体" w:hAnsi="宋体" w:cs="宋体"/>
                <w:sz w:val="28"/>
                <w:szCs w:val="28"/>
              </w:rPr>
              <w:t>合法注册的专业人士</w:t>
            </w:r>
          </w:p>
        </w:tc>
        <w:tc>
          <w:tcPr>
            <w:tcW w:w="4669" w:type="dxa"/>
            <w:gridSpan w:val="2"/>
            <w:noWrap w:val="0"/>
            <w:vAlign w:val="center"/>
          </w:tcPr>
          <w:p>
            <w:pPr>
              <w:spacing w:line="0" w:lineRule="atLeast"/>
              <w:jc w:val="center"/>
              <w:rPr>
                <w:rFonts w:ascii="宋体" w:hAnsi="宋体" w:cs="宋体"/>
                <w:sz w:val="28"/>
                <w:szCs w:val="28"/>
              </w:rPr>
            </w:pPr>
            <w:r>
              <w:rPr>
                <w:rFonts w:hint="eastAsia" w:ascii="宋体" w:hAnsi="宋体" w:cs="宋体"/>
                <w:sz w:val="28"/>
                <w:szCs w:val="28"/>
              </w:rPr>
              <w:t>内地注册执业人员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资格</w:t>
            </w:r>
          </w:p>
        </w:tc>
        <w:tc>
          <w:tcPr>
            <w:tcW w:w="2550"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业务范围</w:t>
            </w:r>
          </w:p>
        </w:tc>
        <w:tc>
          <w:tcPr>
            <w:tcW w:w="1710"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资格</w:t>
            </w:r>
          </w:p>
        </w:tc>
        <w:tc>
          <w:tcPr>
            <w:tcW w:w="2959" w:type="dxa"/>
            <w:noWrap w:val="0"/>
            <w:vAlign w:val="center"/>
          </w:tcPr>
          <w:p>
            <w:pPr>
              <w:spacing w:line="560" w:lineRule="exact"/>
              <w:jc w:val="center"/>
              <w:rPr>
                <w:rFonts w:ascii="黑体" w:hAnsi="黑体" w:eastAsia="黑体" w:cs="黑体"/>
                <w:szCs w:val="21"/>
              </w:rPr>
            </w:pPr>
            <w:r>
              <w:rPr>
                <w:rFonts w:hint="eastAsia" w:ascii="黑体" w:hAnsi="黑体" w:eastAsia="黑体" w:cs="黑体"/>
                <w:szCs w:val="21"/>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noWrap w:val="0"/>
            <w:vAlign w:val="center"/>
          </w:tcPr>
          <w:p>
            <w:pPr>
              <w:spacing w:line="0" w:lineRule="atLeast"/>
              <w:rPr>
                <w:rFonts w:ascii="宋体" w:hAnsi="宋体" w:cs="宋体"/>
                <w:szCs w:val="21"/>
              </w:rPr>
            </w:pPr>
            <w:r>
              <w:rPr>
                <w:rFonts w:hint="eastAsia" w:ascii="宋体" w:hAnsi="宋体" w:cs="宋体"/>
                <w:szCs w:val="21"/>
              </w:rPr>
              <w:t>香港建筑师注册管理局注册的建筑师</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任何工程图则设计、咨询等。</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一级注册建筑师</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1.建筑设计；</w:t>
            </w:r>
          </w:p>
          <w:p>
            <w:pPr>
              <w:spacing w:line="0" w:lineRule="atLeast"/>
              <w:rPr>
                <w:rFonts w:ascii="宋体" w:hAnsi="宋体" w:cs="宋体"/>
                <w:szCs w:val="21"/>
              </w:rPr>
            </w:pPr>
            <w:r>
              <w:rPr>
                <w:rFonts w:hint="eastAsia" w:ascii="宋体" w:hAnsi="宋体" w:cs="宋体"/>
                <w:szCs w:val="21"/>
              </w:rPr>
              <w:t>2.建筑设计技术咨询；</w:t>
            </w:r>
          </w:p>
          <w:p>
            <w:pPr>
              <w:spacing w:line="0" w:lineRule="atLeast"/>
              <w:rPr>
                <w:rFonts w:ascii="宋体" w:hAnsi="宋体" w:cs="宋体"/>
                <w:szCs w:val="21"/>
              </w:rPr>
            </w:pPr>
            <w:r>
              <w:rPr>
                <w:rFonts w:hint="eastAsia" w:ascii="宋体" w:hAnsi="宋体" w:cs="宋体"/>
                <w:szCs w:val="21"/>
              </w:rPr>
              <w:t>3.建筑物调查与鉴定；</w:t>
            </w:r>
          </w:p>
          <w:p>
            <w:pPr>
              <w:spacing w:line="0" w:lineRule="atLeast"/>
              <w:rPr>
                <w:rFonts w:ascii="宋体" w:hAnsi="宋体" w:cs="宋体"/>
                <w:szCs w:val="21"/>
              </w:rPr>
            </w:pPr>
            <w:r>
              <w:rPr>
                <w:rFonts w:hint="eastAsia" w:ascii="宋体" w:hAnsi="宋体" w:cs="宋体"/>
                <w:szCs w:val="21"/>
              </w:rPr>
              <w:t>4.对本人主持设计的项目进行施工指导和监督；</w:t>
            </w:r>
          </w:p>
          <w:p>
            <w:pPr>
              <w:spacing w:line="0" w:lineRule="atLeast"/>
              <w:rPr>
                <w:rFonts w:ascii="宋体" w:hAnsi="宋体" w:cs="宋体"/>
                <w:szCs w:val="21"/>
              </w:rPr>
            </w:pPr>
            <w:r>
              <w:rPr>
                <w:rFonts w:hint="eastAsia" w:ascii="宋体" w:hAnsi="宋体" w:cs="宋体"/>
                <w:szCs w:val="21"/>
              </w:rPr>
              <w:t>5.国务院建设主管部门规定的其他业务。</w:t>
            </w:r>
          </w:p>
          <w:p>
            <w:pPr>
              <w:spacing w:line="0" w:lineRule="atLeast"/>
              <w:rPr>
                <w:rFonts w:ascii="宋体" w:hAnsi="宋体" w:cs="宋体"/>
                <w:szCs w:val="21"/>
              </w:rPr>
            </w:pPr>
            <w:r>
              <w:rPr>
                <w:rFonts w:hint="eastAsia" w:ascii="宋体" w:hAnsi="宋体" w:cs="宋体"/>
                <w:szCs w:val="21"/>
              </w:rPr>
              <w:t>一级注册建筑师的执业范围不受工程项目规模和工程复杂程度的限制。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noWrap w:val="0"/>
            <w:vAlign w:val="center"/>
          </w:tcPr>
          <w:p>
            <w:pPr>
              <w:spacing w:line="0" w:lineRule="atLeast"/>
              <w:rPr>
                <w:rFonts w:ascii="宋体" w:hAnsi="宋体" w:cs="宋体"/>
                <w:szCs w:val="21"/>
              </w:rPr>
            </w:pPr>
            <w:r>
              <w:rPr>
                <w:rFonts w:hint="eastAsia" w:ascii="宋体" w:hAnsi="宋体" w:cs="宋体"/>
                <w:szCs w:val="21"/>
              </w:rPr>
              <w:t>香港工程师注册管理局注册的结构组别的专业工程师</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1.根据不同专业工程界别，从事相应工程领域工作。</w:t>
            </w:r>
          </w:p>
          <w:p>
            <w:pPr>
              <w:spacing w:line="0" w:lineRule="atLeast"/>
              <w:rPr>
                <w:rFonts w:ascii="宋体" w:hAnsi="宋体" w:cs="宋体"/>
                <w:szCs w:val="21"/>
              </w:rPr>
            </w:pPr>
            <w:r>
              <w:rPr>
                <w:rFonts w:hint="eastAsia" w:ascii="宋体" w:hAnsi="宋体" w:cs="宋体"/>
                <w:szCs w:val="21"/>
              </w:rPr>
              <w:t>2.注册结构工程师须作出所需的定期监督和进行所需的检查，以确保结构工程按照批准图则进行，并遵从监工计划书（如需要）及建筑事务监督所作的有关命令。</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一级注册结构工程师</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1.本专业工程设计；</w:t>
            </w:r>
          </w:p>
          <w:p>
            <w:pPr>
              <w:spacing w:line="0" w:lineRule="atLeast"/>
              <w:rPr>
                <w:rFonts w:ascii="宋体" w:hAnsi="宋体" w:cs="宋体"/>
                <w:szCs w:val="21"/>
              </w:rPr>
            </w:pPr>
            <w:r>
              <w:rPr>
                <w:rFonts w:hint="eastAsia" w:ascii="宋体" w:hAnsi="宋体" w:cs="宋体"/>
                <w:szCs w:val="21"/>
              </w:rPr>
              <w:t>2.本专业工程技术咨询；</w:t>
            </w:r>
          </w:p>
          <w:p>
            <w:pPr>
              <w:spacing w:line="0" w:lineRule="atLeast"/>
              <w:rPr>
                <w:rFonts w:ascii="宋体" w:hAnsi="宋体" w:cs="宋体"/>
                <w:szCs w:val="21"/>
              </w:rPr>
            </w:pPr>
            <w:r>
              <w:rPr>
                <w:rFonts w:hint="eastAsia" w:ascii="宋体" w:hAnsi="宋体" w:cs="宋体"/>
                <w:szCs w:val="21"/>
              </w:rPr>
              <w:t>3.本专业工程招标、采购咨询；</w:t>
            </w:r>
          </w:p>
          <w:p>
            <w:pPr>
              <w:spacing w:line="0" w:lineRule="atLeast"/>
              <w:rPr>
                <w:rFonts w:ascii="宋体" w:hAnsi="宋体" w:cs="宋体"/>
                <w:szCs w:val="21"/>
              </w:rPr>
            </w:pPr>
            <w:r>
              <w:rPr>
                <w:rFonts w:hint="eastAsia" w:ascii="宋体" w:hAnsi="宋体" w:cs="宋体"/>
                <w:szCs w:val="21"/>
              </w:rPr>
              <w:t>4.本专业工程的项目管理；</w:t>
            </w:r>
          </w:p>
          <w:p>
            <w:pPr>
              <w:spacing w:line="0" w:lineRule="atLeast"/>
              <w:rPr>
                <w:rFonts w:ascii="宋体" w:hAnsi="宋体" w:cs="宋体"/>
                <w:szCs w:val="21"/>
              </w:rPr>
            </w:pPr>
            <w:r>
              <w:rPr>
                <w:rFonts w:hint="eastAsia" w:ascii="宋体" w:hAnsi="宋体" w:cs="宋体"/>
                <w:szCs w:val="21"/>
              </w:rPr>
              <w:t>5.对本专业工程设计项目的施工进行指导和监督；</w:t>
            </w:r>
          </w:p>
          <w:p>
            <w:pPr>
              <w:spacing w:line="0" w:lineRule="atLeast"/>
              <w:rPr>
                <w:rFonts w:ascii="宋体" w:hAnsi="宋体" w:cs="宋体"/>
                <w:szCs w:val="21"/>
              </w:rPr>
            </w:pPr>
            <w:r>
              <w:rPr>
                <w:rFonts w:hint="eastAsia" w:ascii="宋体" w:hAnsi="宋体" w:cs="宋体"/>
                <w:szCs w:val="21"/>
              </w:rPr>
              <w:t>6.国务院有关部门规定的其他业务。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noWrap w:val="0"/>
            <w:vAlign w:val="center"/>
          </w:tcPr>
          <w:p>
            <w:pPr>
              <w:spacing w:line="0" w:lineRule="atLeast"/>
              <w:rPr>
                <w:rFonts w:ascii="宋体" w:hAnsi="宋体" w:cs="宋体"/>
                <w:szCs w:val="21"/>
              </w:rPr>
            </w:pPr>
            <w:r>
              <w:rPr>
                <w:rFonts w:hint="eastAsia" w:ascii="宋体" w:hAnsi="宋体" w:cs="宋体"/>
                <w:szCs w:val="21"/>
              </w:rPr>
              <w:t>香港工程师注册管理局注册的土木组别的岩土专业工程师</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1.根据不同专业工程界别，从事相应工程领域工作。</w:t>
            </w:r>
          </w:p>
          <w:p>
            <w:pPr>
              <w:spacing w:line="0" w:lineRule="atLeast"/>
              <w:rPr>
                <w:rFonts w:ascii="宋体" w:hAnsi="宋体" w:cs="宋体"/>
                <w:szCs w:val="21"/>
              </w:rPr>
            </w:pPr>
            <w:r>
              <w:rPr>
                <w:rFonts w:hint="eastAsia" w:ascii="宋体" w:hAnsi="宋体" w:cs="宋体"/>
                <w:szCs w:val="21"/>
              </w:rPr>
              <w:t>2.注册岩土工程师须作出所需的定期监督和进行所需的检查，以确保岩土工程按照批准图则进行，并遵从监工计划书（如需要）及建筑事务监督所作的有关命令。</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一级注册土木工程师（岩土）</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1.工程勘察或者本专业工程设计；</w:t>
            </w:r>
          </w:p>
          <w:p>
            <w:pPr>
              <w:spacing w:line="0" w:lineRule="atLeast"/>
              <w:rPr>
                <w:rFonts w:ascii="宋体" w:hAnsi="宋体" w:cs="宋体"/>
                <w:szCs w:val="21"/>
              </w:rPr>
            </w:pPr>
            <w:r>
              <w:rPr>
                <w:rFonts w:hint="eastAsia" w:ascii="宋体" w:hAnsi="宋体" w:cs="宋体"/>
                <w:szCs w:val="21"/>
              </w:rPr>
              <w:t>2.本专业工程技术咨询；</w:t>
            </w:r>
          </w:p>
          <w:p>
            <w:pPr>
              <w:spacing w:line="0" w:lineRule="atLeast"/>
              <w:rPr>
                <w:rFonts w:ascii="宋体" w:hAnsi="宋体" w:cs="宋体"/>
                <w:szCs w:val="21"/>
              </w:rPr>
            </w:pPr>
            <w:r>
              <w:rPr>
                <w:rFonts w:hint="eastAsia" w:ascii="宋体" w:hAnsi="宋体" w:cs="宋体"/>
                <w:szCs w:val="21"/>
              </w:rPr>
              <w:t>3.本专业工程招标、采购咨询；</w:t>
            </w:r>
          </w:p>
          <w:p>
            <w:pPr>
              <w:spacing w:line="0" w:lineRule="atLeast"/>
              <w:rPr>
                <w:rFonts w:ascii="宋体" w:hAnsi="宋体" w:cs="宋体"/>
                <w:szCs w:val="21"/>
              </w:rPr>
            </w:pPr>
            <w:r>
              <w:rPr>
                <w:rFonts w:hint="eastAsia" w:ascii="宋体" w:hAnsi="宋体" w:cs="宋体"/>
                <w:szCs w:val="21"/>
              </w:rPr>
              <w:t>4.本专业工程的项目管理；</w:t>
            </w:r>
          </w:p>
          <w:p>
            <w:pPr>
              <w:spacing w:line="0" w:lineRule="atLeast"/>
              <w:rPr>
                <w:rFonts w:ascii="宋体" w:hAnsi="宋体" w:cs="宋体"/>
                <w:szCs w:val="21"/>
              </w:rPr>
            </w:pPr>
            <w:r>
              <w:rPr>
                <w:rFonts w:hint="eastAsia" w:ascii="宋体" w:hAnsi="宋体" w:cs="宋体"/>
                <w:szCs w:val="21"/>
              </w:rPr>
              <w:t>5.对工程勘察或者本专业工程设计项目的施工进行指导和监督；</w:t>
            </w:r>
          </w:p>
          <w:p>
            <w:pPr>
              <w:spacing w:line="0" w:lineRule="atLeast"/>
              <w:rPr>
                <w:rFonts w:ascii="宋体" w:hAnsi="宋体" w:cs="宋体"/>
                <w:szCs w:val="21"/>
              </w:rPr>
            </w:pPr>
            <w:r>
              <w:rPr>
                <w:rFonts w:hint="eastAsia" w:ascii="宋体" w:hAnsi="宋体" w:cs="宋体"/>
                <w:szCs w:val="21"/>
              </w:rPr>
              <w:t>6.国务院有关部门规定的其他业务。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noWrap w:val="0"/>
            <w:vAlign w:val="center"/>
          </w:tcPr>
          <w:p>
            <w:pPr>
              <w:spacing w:line="0" w:lineRule="atLeast"/>
              <w:rPr>
                <w:rFonts w:hint="eastAsia" w:ascii="宋体" w:hAnsi="宋体" w:cs="宋体"/>
                <w:szCs w:val="21"/>
              </w:rPr>
            </w:pPr>
            <w:r>
              <w:rPr>
                <w:rFonts w:hint="eastAsia" w:ascii="宋体" w:hAnsi="宋体" w:cs="宋体"/>
                <w:szCs w:val="21"/>
              </w:rPr>
              <w:t>香港工程师注册管理局注册的电机组别的专业工程师</w:t>
            </w:r>
          </w:p>
        </w:tc>
        <w:tc>
          <w:tcPr>
            <w:tcW w:w="2550" w:type="dxa"/>
            <w:noWrap w:val="0"/>
            <w:vAlign w:val="center"/>
          </w:tcPr>
          <w:p>
            <w:pPr>
              <w:spacing w:line="0" w:lineRule="atLeas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根据不同专业工程界别，从事相应工程领域工作。</w:t>
            </w:r>
          </w:p>
          <w:p>
            <w:pPr>
              <w:spacing w:line="0" w:lineRule="atLeas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有关电机工程图则设计、咨询等。</w:t>
            </w:r>
          </w:p>
          <w:p>
            <w:pPr>
              <w:spacing w:line="0" w:lineRule="atLeas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注册专业工程师（电机）须作出所需的定期监督和进行所需的检查，以确保电机工程按照批准图则进行，并遵从监工计划（如需要）及建筑事务监督所作的有关命令。</w:t>
            </w:r>
          </w:p>
        </w:tc>
        <w:tc>
          <w:tcPr>
            <w:tcW w:w="1710" w:type="dxa"/>
            <w:noWrap w:val="0"/>
            <w:vAlign w:val="center"/>
          </w:tcPr>
          <w:p>
            <w:pPr>
              <w:spacing w:line="0" w:lineRule="atLeast"/>
              <w:rPr>
                <w:rFonts w:hint="eastAsia" w:ascii="宋体" w:hAnsi="宋体" w:cs="宋体"/>
                <w:szCs w:val="21"/>
              </w:rPr>
            </w:pPr>
            <w:r>
              <w:rPr>
                <w:rFonts w:hint="eastAsia" w:ascii="宋体" w:hAnsi="宋体" w:cs="宋体"/>
                <w:szCs w:val="21"/>
              </w:rPr>
              <w:t>注册电气工程师</w:t>
            </w:r>
          </w:p>
        </w:tc>
        <w:tc>
          <w:tcPr>
            <w:tcW w:w="2959" w:type="dxa"/>
            <w:noWrap w:val="0"/>
            <w:vAlign w:val="center"/>
          </w:tcPr>
          <w:p>
            <w:pPr>
              <w:spacing w:line="0" w:lineRule="atLeas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本专业工程设计；</w:t>
            </w:r>
          </w:p>
          <w:p>
            <w:pPr>
              <w:spacing w:line="0" w:lineRule="atLeas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本专业工程技术咨询；</w:t>
            </w:r>
          </w:p>
          <w:p>
            <w:pPr>
              <w:spacing w:line="0" w:lineRule="atLeas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本专业工程招标、采购咨询；</w:t>
            </w:r>
          </w:p>
          <w:p>
            <w:pPr>
              <w:spacing w:line="0" w:lineRule="atLeast"/>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本专业工程专案管理；</w:t>
            </w:r>
          </w:p>
          <w:p>
            <w:pPr>
              <w:spacing w:line="0" w:lineRule="atLeast"/>
              <w:rPr>
                <w:rFonts w:hint="eastAsia" w:ascii="宋体" w:hAnsi="宋体" w:cs="宋体"/>
                <w:szCs w:val="21"/>
              </w:rPr>
            </w:pP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对本专业工程设计专案的施工进行指导和监督；</w:t>
            </w:r>
          </w:p>
          <w:p>
            <w:pPr>
              <w:spacing w:line="0" w:lineRule="atLeas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国务院有关部门规定的其他业务。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noWrap w:val="0"/>
            <w:vAlign w:val="center"/>
          </w:tcPr>
          <w:p>
            <w:pPr>
              <w:spacing w:line="0" w:lineRule="atLeast"/>
              <w:rPr>
                <w:rFonts w:hint="eastAsia" w:ascii="宋体" w:hAnsi="宋体" w:cs="宋体"/>
                <w:szCs w:val="21"/>
              </w:rPr>
            </w:pPr>
            <w:r>
              <w:rPr>
                <w:rFonts w:hint="eastAsia" w:ascii="宋体" w:hAnsi="宋体" w:cs="宋体"/>
                <w:szCs w:val="21"/>
              </w:rPr>
              <w:t>香港工程师注册管理局注册的屋宇装备组别的专业工程师</w:t>
            </w:r>
          </w:p>
        </w:tc>
        <w:tc>
          <w:tcPr>
            <w:tcW w:w="2550" w:type="dxa"/>
            <w:noWrap w:val="0"/>
            <w:vAlign w:val="center"/>
          </w:tcPr>
          <w:p>
            <w:pPr>
              <w:spacing w:line="0" w:lineRule="atLeas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根据不同专业工程界别，从事相应工程领域工作。</w:t>
            </w:r>
          </w:p>
          <w:p>
            <w:pPr>
              <w:spacing w:line="0" w:lineRule="atLeas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有关屋宇装备工程图则设计、咨询等。</w:t>
            </w:r>
          </w:p>
          <w:p>
            <w:pPr>
              <w:spacing w:line="0" w:lineRule="atLeas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注册专业工程师（屋宇装备）须作出所需的定期监督和进行所需的检查，以确保屋宇装备工程按照批准图则进行，并遵从监工计划书（如需要）及建筑事务监督所作的有关命令。</w:t>
            </w:r>
          </w:p>
        </w:tc>
        <w:tc>
          <w:tcPr>
            <w:tcW w:w="1710" w:type="dxa"/>
            <w:noWrap w:val="0"/>
            <w:vAlign w:val="center"/>
          </w:tcPr>
          <w:p>
            <w:pPr>
              <w:spacing w:line="0" w:lineRule="atLeast"/>
              <w:rPr>
                <w:rFonts w:hint="eastAsia" w:ascii="宋体" w:hAnsi="宋体" w:eastAsia="宋体" w:cs="宋体"/>
                <w:szCs w:val="21"/>
                <w:lang w:eastAsia="zh-CN"/>
              </w:rPr>
            </w:pPr>
            <w:r>
              <w:rPr>
                <w:rFonts w:hint="eastAsia" w:ascii="宋体" w:hAnsi="宋体" w:cs="宋体"/>
                <w:szCs w:val="21"/>
              </w:rPr>
              <w:t>注册</w:t>
            </w:r>
            <w:r>
              <w:rPr>
                <w:rFonts w:hint="eastAsia" w:ascii="宋体" w:hAnsi="宋体" w:cs="宋体"/>
                <w:szCs w:val="21"/>
                <w:lang w:eastAsia="zh-CN"/>
              </w:rPr>
              <w:t>公用</w:t>
            </w:r>
            <w:r>
              <w:rPr>
                <w:rFonts w:hint="eastAsia" w:ascii="宋体" w:hAnsi="宋体" w:cs="宋体"/>
                <w:szCs w:val="21"/>
              </w:rPr>
              <w:t>设备工程师</w:t>
            </w:r>
            <w:r>
              <w:rPr>
                <w:rFonts w:hint="eastAsia" w:ascii="宋体" w:hAnsi="宋体" w:cs="宋体"/>
                <w:szCs w:val="21"/>
                <w:lang w:eastAsia="zh-CN"/>
              </w:rPr>
              <w:t>（暖通空调）、</w:t>
            </w:r>
            <w:r>
              <w:rPr>
                <w:rFonts w:hint="eastAsia" w:ascii="宋体" w:hAnsi="宋体" w:cs="宋体"/>
                <w:szCs w:val="21"/>
              </w:rPr>
              <w:t>注册</w:t>
            </w:r>
            <w:r>
              <w:rPr>
                <w:rFonts w:hint="eastAsia" w:ascii="宋体" w:hAnsi="宋体" w:cs="宋体"/>
                <w:szCs w:val="21"/>
                <w:lang w:eastAsia="zh-CN"/>
              </w:rPr>
              <w:t>公用</w:t>
            </w:r>
            <w:r>
              <w:rPr>
                <w:rFonts w:hint="eastAsia" w:ascii="宋体" w:hAnsi="宋体" w:cs="宋体"/>
                <w:szCs w:val="21"/>
              </w:rPr>
              <w:t>设备工程师</w:t>
            </w:r>
            <w:r>
              <w:rPr>
                <w:rFonts w:hint="eastAsia" w:ascii="宋体" w:hAnsi="宋体" w:cs="宋体"/>
                <w:szCs w:val="21"/>
                <w:lang w:eastAsia="zh-CN"/>
              </w:rPr>
              <w:t>（给水排水）</w:t>
            </w:r>
          </w:p>
        </w:tc>
        <w:tc>
          <w:tcPr>
            <w:tcW w:w="2959" w:type="dxa"/>
            <w:noWrap w:val="0"/>
            <w:vAlign w:val="center"/>
          </w:tcPr>
          <w:p>
            <w:pPr>
              <w:spacing w:line="0" w:lineRule="atLeas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本专业工程设计；</w:t>
            </w:r>
          </w:p>
          <w:p>
            <w:pPr>
              <w:spacing w:line="0" w:lineRule="atLeas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本专业工程技术咨询；</w:t>
            </w:r>
          </w:p>
          <w:p>
            <w:pPr>
              <w:spacing w:line="0" w:lineRule="atLeas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本专业工程招标、采购咨询；</w:t>
            </w:r>
          </w:p>
          <w:p>
            <w:pPr>
              <w:spacing w:line="0" w:lineRule="atLeast"/>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本专业工程的专案管理；</w:t>
            </w:r>
          </w:p>
          <w:p>
            <w:pPr>
              <w:spacing w:line="0" w:lineRule="atLeast"/>
              <w:rPr>
                <w:rFonts w:hint="eastAsia" w:ascii="宋体" w:hAnsi="宋体" w:cs="宋体"/>
                <w:szCs w:val="21"/>
              </w:rPr>
            </w:pP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对本专业工程设计专案的施工进行指导和监督；</w:t>
            </w:r>
          </w:p>
          <w:p>
            <w:pPr>
              <w:spacing w:line="0" w:lineRule="atLeas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国务院有关部门规定的其他业务。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noWrap w:val="0"/>
            <w:vAlign w:val="center"/>
          </w:tcPr>
          <w:p>
            <w:pPr>
              <w:spacing w:line="0" w:lineRule="atLeast"/>
              <w:rPr>
                <w:rFonts w:hint="eastAsia" w:ascii="宋体" w:hAnsi="宋体" w:cs="宋体"/>
                <w:szCs w:val="21"/>
              </w:rPr>
            </w:pPr>
            <w:r>
              <w:rPr>
                <w:rFonts w:hint="eastAsia" w:ascii="宋体" w:hAnsi="宋体" w:cs="宋体"/>
                <w:szCs w:val="21"/>
              </w:rPr>
              <w:t>香港测量师注册管理局注册的工料测量组别的专业测量师</w:t>
            </w:r>
          </w:p>
        </w:tc>
        <w:tc>
          <w:tcPr>
            <w:tcW w:w="2550" w:type="dxa"/>
            <w:noWrap w:val="0"/>
            <w:vAlign w:val="center"/>
          </w:tcPr>
          <w:p>
            <w:pPr>
              <w:spacing w:line="0" w:lineRule="atLeast"/>
              <w:rPr>
                <w:rFonts w:hint="eastAsia" w:ascii="宋体" w:hAnsi="宋体" w:cs="宋体"/>
                <w:szCs w:val="21"/>
              </w:rPr>
            </w:pPr>
            <w:r>
              <w:rPr>
                <w:rFonts w:hint="eastAsia" w:ascii="宋体" w:hAnsi="宋体" w:cs="宋体"/>
                <w:szCs w:val="21"/>
              </w:rPr>
              <w:t>根据不同专业组别，从事工料测量相应工程领域工作。</w:t>
            </w:r>
          </w:p>
        </w:tc>
        <w:tc>
          <w:tcPr>
            <w:tcW w:w="1710" w:type="dxa"/>
            <w:noWrap w:val="0"/>
            <w:vAlign w:val="center"/>
          </w:tcPr>
          <w:p>
            <w:pPr>
              <w:spacing w:line="0" w:lineRule="atLeast"/>
              <w:rPr>
                <w:rFonts w:hint="default" w:ascii="宋体" w:hAnsi="宋体" w:eastAsia="宋体" w:cs="宋体"/>
                <w:szCs w:val="21"/>
                <w:lang w:val="en-US" w:eastAsia="zh-CN"/>
              </w:rPr>
            </w:pPr>
            <w:r>
              <w:rPr>
                <w:rFonts w:hint="eastAsia" w:ascii="宋体" w:hAnsi="宋体" w:cs="宋体"/>
                <w:szCs w:val="21"/>
              </w:rPr>
              <w:t>一级注册造价工程师</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执业范围包括建设项目全过程的工程造价管理与咨询等，具体工作内容：</w:t>
            </w:r>
          </w:p>
          <w:p>
            <w:pPr>
              <w:spacing w:line="0" w:lineRule="atLeast"/>
              <w:rPr>
                <w:rFonts w:ascii="宋体" w:hAnsi="宋体" w:cs="宋体"/>
                <w:szCs w:val="21"/>
              </w:rPr>
            </w:pPr>
            <w:r>
              <w:rPr>
                <w:rFonts w:hint="eastAsia" w:ascii="宋体" w:hAnsi="宋体" w:cs="宋体"/>
                <w:szCs w:val="21"/>
              </w:rPr>
              <w:t>1.项目建议书、可行性研究投资估算与审核，项目评价造价分析；</w:t>
            </w:r>
          </w:p>
          <w:p>
            <w:pPr>
              <w:spacing w:line="0" w:lineRule="atLeast"/>
              <w:rPr>
                <w:rFonts w:ascii="宋体" w:hAnsi="宋体" w:cs="宋体"/>
                <w:szCs w:val="21"/>
              </w:rPr>
            </w:pPr>
            <w:r>
              <w:rPr>
                <w:rFonts w:hint="eastAsia" w:ascii="宋体" w:hAnsi="宋体" w:cs="宋体"/>
                <w:szCs w:val="21"/>
              </w:rPr>
              <w:t>2.建设工程设计概算、施工预算编制和审核；</w:t>
            </w:r>
          </w:p>
          <w:p>
            <w:pPr>
              <w:spacing w:line="0" w:lineRule="atLeast"/>
              <w:rPr>
                <w:rFonts w:ascii="宋体" w:hAnsi="宋体" w:cs="宋体"/>
                <w:szCs w:val="21"/>
              </w:rPr>
            </w:pPr>
            <w:r>
              <w:rPr>
                <w:rFonts w:hint="eastAsia" w:ascii="宋体" w:hAnsi="宋体" w:cs="宋体"/>
                <w:szCs w:val="21"/>
              </w:rPr>
              <w:t>3.建设工程招标投标文件工程量和造价的编制与审核；</w:t>
            </w:r>
          </w:p>
          <w:p>
            <w:pPr>
              <w:spacing w:line="0" w:lineRule="atLeast"/>
              <w:rPr>
                <w:rFonts w:ascii="宋体" w:hAnsi="宋体" w:cs="宋体"/>
                <w:szCs w:val="21"/>
              </w:rPr>
            </w:pPr>
            <w:r>
              <w:rPr>
                <w:rFonts w:hint="eastAsia" w:ascii="宋体" w:hAnsi="宋体" w:cs="宋体"/>
                <w:szCs w:val="21"/>
              </w:rPr>
              <w:t>4.建设工程合同价款、结算价款、竣工决算价款的编制与管理；</w:t>
            </w:r>
          </w:p>
          <w:p>
            <w:pPr>
              <w:spacing w:line="0" w:lineRule="atLeast"/>
              <w:rPr>
                <w:rFonts w:ascii="宋体" w:hAnsi="宋体" w:cs="宋体"/>
                <w:szCs w:val="21"/>
              </w:rPr>
            </w:pPr>
            <w:r>
              <w:rPr>
                <w:rFonts w:hint="eastAsia" w:ascii="宋体" w:hAnsi="宋体" w:cs="宋体"/>
                <w:szCs w:val="21"/>
              </w:rPr>
              <w:t>5.建设工程审计、仲裁、诉讼、保险中的造价鉴定，工程造价纠纷调解；</w:t>
            </w:r>
          </w:p>
          <w:p>
            <w:pPr>
              <w:spacing w:line="0" w:lineRule="atLeast"/>
              <w:rPr>
                <w:rFonts w:ascii="宋体" w:hAnsi="宋体" w:cs="宋体"/>
                <w:szCs w:val="21"/>
              </w:rPr>
            </w:pPr>
            <w:r>
              <w:rPr>
                <w:rFonts w:hint="eastAsia" w:ascii="宋体" w:hAnsi="宋体" w:cs="宋体"/>
                <w:szCs w:val="21"/>
              </w:rPr>
              <w:t>6.建设工程计价依据、造价指标的编制与管理；</w:t>
            </w:r>
          </w:p>
          <w:p>
            <w:pPr>
              <w:spacing w:line="0" w:lineRule="atLeast"/>
              <w:rPr>
                <w:rFonts w:hint="eastAsia" w:ascii="宋体" w:hAnsi="宋体" w:cs="宋体"/>
                <w:szCs w:val="21"/>
              </w:rPr>
            </w:pPr>
            <w:r>
              <w:rPr>
                <w:rFonts w:hint="eastAsia" w:ascii="宋体" w:hAnsi="宋体" w:cs="宋体"/>
                <w:szCs w:val="21"/>
              </w:rPr>
              <w:t>7.与工程造价管理有关的其他事项。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noWrap w:val="0"/>
            <w:vAlign w:val="center"/>
          </w:tcPr>
          <w:p>
            <w:pPr>
              <w:spacing w:line="0" w:lineRule="atLeast"/>
              <w:rPr>
                <w:rFonts w:ascii="宋体" w:hAnsi="宋体" w:cs="宋体"/>
                <w:szCs w:val="21"/>
              </w:rPr>
            </w:pPr>
            <w:r>
              <w:rPr>
                <w:rFonts w:hint="eastAsia" w:ascii="宋体" w:hAnsi="宋体" w:cs="宋体"/>
                <w:szCs w:val="21"/>
              </w:rPr>
              <w:t>香港测量师注册管理局注册的建筑测量组别的专业测量师</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根据不同专业组别，从事建筑测量相应工程领域工作。</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注册监理工程师</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可以从事工程监理、工程经济与技术咨询、工程招标与采购咨询、工程项目管理服务以及国务院有关部门规定的其他业务。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noWrap w:val="0"/>
            <w:vAlign w:val="center"/>
          </w:tcPr>
          <w:p>
            <w:pPr>
              <w:spacing w:line="0" w:lineRule="atLeast"/>
              <w:rPr>
                <w:rFonts w:ascii="宋体" w:hAnsi="宋体" w:cs="宋体"/>
                <w:szCs w:val="21"/>
              </w:rPr>
            </w:pPr>
            <w:r>
              <w:rPr>
                <w:rFonts w:hint="eastAsia" w:ascii="宋体" w:hAnsi="宋体" w:cs="宋体"/>
                <w:szCs w:val="21"/>
              </w:rPr>
              <w:t>香港测量师注册管理局注册的产业测量组别的专业测量师</w:t>
            </w:r>
          </w:p>
        </w:tc>
        <w:tc>
          <w:tcPr>
            <w:tcW w:w="2550" w:type="dxa"/>
            <w:noWrap w:val="0"/>
            <w:vAlign w:val="center"/>
          </w:tcPr>
          <w:p>
            <w:pPr>
              <w:spacing w:line="0" w:lineRule="atLeast"/>
              <w:rPr>
                <w:rFonts w:ascii="宋体" w:hAnsi="宋体" w:cs="宋体"/>
                <w:szCs w:val="21"/>
              </w:rPr>
            </w:pPr>
            <w:r>
              <w:rPr>
                <w:rFonts w:hint="eastAsia" w:ascii="宋体" w:hAnsi="宋体" w:cs="宋体"/>
                <w:szCs w:val="21"/>
              </w:rPr>
              <w:t>根据不同专业组别，从事产业测量相应工程领域工作。</w:t>
            </w:r>
          </w:p>
        </w:tc>
        <w:tc>
          <w:tcPr>
            <w:tcW w:w="1710" w:type="dxa"/>
            <w:noWrap w:val="0"/>
            <w:vAlign w:val="center"/>
          </w:tcPr>
          <w:p>
            <w:pPr>
              <w:spacing w:line="0" w:lineRule="atLeast"/>
              <w:rPr>
                <w:rFonts w:ascii="宋体" w:hAnsi="宋体" w:cs="宋体"/>
                <w:szCs w:val="21"/>
              </w:rPr>
            </w:pPr>
            <w:r>
              <w:rPr>
                <w:rFonts w:hint="eastAsia" w:ascii="宋体" w:hAnsi="宋体" w:cs="宋体"/>
                <w:szCs w:val="21"/>
              </w:rPr>
              <w:t>房地产估价师</w:t>
            </w:r>
          </w:p>
        </w:tc>
        <w:tc>
          <w:tcPr>
            <w:tcW w:w="2959" w:type="dxa"/>
            <w:noWrap w:val="0"/>
            <w:vAlign w:val="center"/>
          </w:tcPr>
          <w:p>
            <w:pPr>
              <w:spacing w:line="0" w:lineRule="atLeast"/>
              <w:rPr>
                <w:rFonts w:ascii="宋体" w:hAnsi="宋体" w:cs="宋体"/>
                <w:szCs w:val="21"/>
              </w:rPr>
            </w:pPr>
            <w:r>
              <w:rPr>
                <w:rFonts w:hint="eastAsia" w:ascii="宋体" w:hAnsi="宋体" w:cs="宋体"/>
                <w:szCs w:val="21"/>
              </w:rPr>
              <w:t>开展与其聘用单位业务范围相符的房地产估价活动。</w:t>
            </w:r>
          </w:p>
        </w:tc>
      </w:tr>
    </w:tbl>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sectPr>
      <w:pgSz w:w="11906" w:h="16838"/>
      <w:pgMar w:top="164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chineseCounting"/>
      <w:suff w:val="nothing"/>
      <w:lvlText w:val="第%1条"/>
      <w:lvlJc w:val="left"/>
      <w:pPr>
        <w:tabs>
          <w:tab w:val="left" w:pos="0"/>
        </w:tabs>
        <w:ind w:left="0" w:firstLine="40"/>
      </w:pPr>
      <w:rPr>
        <w:rFonts w:hint="eastAsia" w:eastAsia="仿宋_GB2312"/>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7AA2"/>
    <w:rsid w:val="3BC27AA2"/>
    <w:rsid w:val="3D951EBF"/>
    <w:rsid w:val="46841A21"/>
    <w:rsid w:val="4C225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省住房和城乡建设厅</Company>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2020-11-27T05:24:00Z</dcterms:created>
  <dc:creator>王欣煜</dc:creator>
  <cp:lastModifiedBy>郑剑锋</cp:lastModifiedBy>
  <dcterms:modified xsi:type="dcterms:W3CDTF">2020-12-23T09:49:00Z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ribbonExt">
    <vt:lpwstr>{"WPSExtOfficeTab":{"OnGetEnabled":false,"OnGetVisible":false}}</vt:lpwstr>
  </property>
</Properties>
</file>