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D7" w:rsidRDefault="007B31D7" w:rsidP="00676B2E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B31D7" w:rsidRDefault="007B31D7" w:rsidP="00676B2E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4A6BBA" w:rsidRPr="007B31D7" w:rsidRDefault="004910CD" w:rsidP="00676B2E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B31D7">
        <w:rPr>
          <w:rFonts w:ascii="方正小标宋简体" w:eastAsia="方正小标宋简体" w:hAnsi="Times New Roman" w:cs="Times New Roman" w:hint="eastAsia"/>
          <w:sz w:val="44"/>
          <w:szCs w:val="44"/>
        </w:rPr>
        <w:t>东区街道</w:t>
      </w:r>
      <w:r w:rsidR="00854933" w:rsidRPr="007B31D7">
        <w:rPr>
          <w:rFonts w:ascii="方正小标宋简体" w:eastAsia="方正小标宋简体" w:hAnsi="Times New Roman" w:cs="Times New Roman" w:hint="eastAsia"/>
          <w:sz w:val="44"/>
          <w:szCs w:val="44"/>
        </w:rPr>
        <w:t>关于2021</w:t>
      </w:r>
      <w:r w:rsidR="005F7DA4" w:rsidRPr="007B31D7">
        <w:rPr>
          <w:rFonts w:ascii="方正小标宋简体" w:eastAsia="方正小标宋简体" w:hAnsi="Times New Roman" w:cs="Times New Roman" w:hint="eastAsia"/>
          <w:sz w:val="44"/>
          <w:szCs w:val="44"/>
        </w:rPr>
        <w:t>年十件民生实事的通</w:t>
      </w:r>
      <w:r w:rsidR="00854933" w:rsidRPr="007B31D7">
        <w:rPr>
          <w:rFonts w:ascii="方正小标宋简体" w:eastAsia="方正小标宋简体" w:hAnsi="Times New Roman" w:cs="Times New Roman" w:hint="eastAsia"/>
          <w:sz w:val="44"/>
          <w:szCs w:val="44"/>
        </w:rPr>
        <w:t>告</w:t>
      </w:r>
    </w:p>
    <w:p w:rsidR="00854933" w:rsidRDefault="00854933" w:rsidP="00676B2E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854933" w:rsidRPr="007B31D7" w:rsidRDefault="00F40C9A" w:rsidP="006A7B0F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56A91">
        <w:rPr>
          <w:rFonts w:ascii="Times New Roman" w:eastAsia="仿宋_GB2312" w:hAnsi="Times New Roman" w:cs="Times New Roman" w:hint="eastAsia"/>
          <w:sz w:val="32"/>
          <w:szCs w:val="32"/>
        </w:rPr>
        <w:t>东区街道启动</w:t>
      </w:r>
      <w:r w:rsidR="00F56A91" w:rsidRPr="008E7353">
        <w:rPr>
          <w:rFonts w:ascii="Times New Roman" w:eastAsia="仿宋_GB2312" w:hAnsi="Times New Roman" w:cs="Times New Roman"/>
          <w:sz w:val="32"/>
          <w:szCs w:val="32"/>
        </w:rPr>
        <w:t>十件民生实事项目遴选</w:t>
      </w:r>
      <w:r w:rsidR="00F56A9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250F7">
        <w:rPr>
          <w:rFonts w:ascii="Times New Roman" w:eastAsia="仿宋_GB2312" w:hAnsi="Times New Roman" w:cs="Times New Roman"/>
          <w:sz w:val="32"/>
          <w:szCs w:val="32"/>
        </w:rPr>
        <w:t>经前期</w:t>
      </w:r>
      <w:r w:rsidR="00485C84">
        <w:rPr>
          <w:rFonts w:ascii="Times New Roman" w:eastAsia="仿宋_GB2312" w:hAnsi="Times New Roman" w:cs="Times New Roman"/>
          <w:sz w:val="32"/>
          <w:szCs w:val="32"/>
        </w:rPr>
        <w:t>征集</w:t>
      </w:r>
      <w:r w:rsidR="00485C8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25AA6">
        <w:rPr>
          <w:rFonts w:ascii="Times New Roman" w:eastAsia="仿宋_GB2312" w:hAnsi="Times New Roman" w:cs="Times New Roman"/>
          <w:sz w:val="32"/>
          <w:szCs w:val="32"/>
        </w:rPr>
        <w:t>广泛收集</w:t>
      </w:r>
      <w:r w:rsidR="00EC576A">
        <w:rPr>
          <w:rFonts w:ascii="Times New Roman" w:eastAsia="仿宋_GB2312" w:hAnsi="Times New Roman" w:cs="Times New Roman"/>
          <w:sz w:val="32"/>
          <w:szCs w:val="32"/>
        </w:rPr>
        <w:t>市民意见建议</w:t>
      </w:r>
      <w:r w:rsidR="00F56A91">
        <w:rPr>
          <w:rFonts w:ascii="Times New Roman" w:eastAsia="仿宋_GB2312" w:hAnsi="Times New Roman" w:cs="Times New Roman"/>
          <w:sz w:val="32"/>
          <w:szCs w:val="32"/>
        </w:rPr>
        <w:t>等</w:t>
      </w:r>
      <w:r w:rsidR="00EC57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C6FBB">
        <w:rPr>
          <w:rFonts w:ascii="Times New Roman" w:eastAsia="仿宋_GB2312" w:hAnsi="Times New Roman" w:cs="Times New Roman" w:hint="eastAsia"/>
          <w:sz w:val="32"/>
          <w:szCs w:val="32"/>
        </w:rPr>
        <w:t>近期</w:t>
      </w:r>
      <w:bookmarkStart w:id="0" w:name="_GoBack"/>
      <w:bookmarkEnd w:id="0"/>
      <w:r w:rsidR="00F6087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37472">
        <w:rPr>
          <w:rFonts w:ascii="Times New Roman" w:eastAsia="仿宋_GB2312" w:hAnsi="Times New Roman" w:cs="Times New Roman" w:hint="eastAsia"/>
          <w:sz w:val="32"/>
          <w:szCs w:val="32"/>
        </w:rPr>
        <w:t>东区</w:t>
      </w:r>
      <w:r w:rsidR="00D37472">
        <w:rPr>
          <w:rFonts w:ascii="Times New Roman" w:eastAsia="仿宋_GB2312" w:hAnsi="Times New Roman" w:cs="Times New Roman"/>
          <w:sz w:val="32"/>
          <w:szCs w:val="32"/>
        </w:rPr>
        <w:t>街道党工委</w:t>
      </w:r>
      <w:r w:rsidR="006F505A">
        <w:rPr>
          <w:rFonts w:ascii="Times New Roman" w:eastAsia="仿宋_GB2312" w:hAnsi="Times New Roman" w:cs="Times New Roman"/>
          <w:sz w:val="32"/>
          <w:szCs w:val="32"/>
        </w:rPr>
        <w:t>结合市民</w:t>
      </w:r>
      <w:r w:rsidR="00A47D7C">
        <w:rPr>
          <w:rFonts w:ascii="Times New Roman" w:eastAsia="仿宋_GB2312" w:hAnsi="Times New Roman" w:cs="Times New Roman"/>
          <w:sz w:val="32"/>
          <w:szCs w:val="32"/>
        </w:rPr>
        <w:t>群众</w:t>
      </w:r>
      <w:r w:rsidR="006F505A">
        <w:rPr>
          <w:rFonts w:ascii="Times New Roman" w:eastAsia="仿宋_GB2312" w:hAnsi="Times New Roman" w:cs="Times New Roman"/>
          <w:sz w:val="32"/>
          <w:szCs w:val="32"/>
        </w:rPr>
        <w:t>票选</w:t>
      </w:r>
      <w:r w:rsidR="00A47D7C">
        <w:rPr>
          <w:rFonts w:ascii="Times New Roman" w:eastAsia="仿宋_GB2312" w:hAnsi="Times New Roman" w:cs="Times New Roman"/>
          <w:sz w:val="32"/>
          <w:szCs w:val="32"/>
        </w:rPr>
        <w:t>结果</w:t>
      </w:r>
      <w:r w:rsidR="00D4377D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47B5" w:rsidRPr="006A7B0F">
        <w:rPr>
          <w:rFonts w:ascii="Times New Roman" w:eastAsia="仿宋_GB2312" w:hAnsi="Times New Roman" w:cs="Times New Roman"/>
          <w:sz w:val="32"/>
          <w:szCs w:val="32"/>
        </w:rPr>
        <w:t>，</w:t>
      </w:r>
      <w:r w:rsidR="00D4377D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1047B5" w:rsidRPr="006A7B0F">
        <w:rPr>
          <w:rFonts w:ascii="Times New Roman" w:eastAsia="仿宋_GB2312" w:hAnsi="Times New Roman" w:cs="Times New Roman"/>
          <w:sz w:val="32"/>
          <w:szCs w:val="32"/>
        </w:rPr>
        <w:t>确定以下</w:t>
      </w:r>
      <w:r w:rsidR="001047B5" w:rsidRPr="006A7B0F">
        <w:rPr>
          <w:rFonts w:ascii="Times New Roman" w:eastAsia="仿宋_GB2312" w:hAnsi="Times New Roman" w:cs="Times New Roman"/>
          <w:sz w:val="32"/>
          <w:szCs w:val="32"/>
        </w:rPr>
        <w:t>1</w:t>
      </w:r>
      <w:r w:rsidR="00D4377D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1047B5" w:rsidRPr="006A7B0F">
        <w:rPr>
          <w:rFonts w:ascii="Times New Roman" w:eastAsia="仿宋_GB2312" w:hAnsi="Times New Roman" w:cs="Times New Roman"/>
          <w:sz w:val="32"/>
          <w:szCs w:val="32"/>
        </w:rPr>
        <w:t>个项目为</w:t>
      </w:r>
      <w:r w:rsidR="00854933" w:rsidRPr="007B31D7">
        <w:rPr>
          <w:rFonts w:ascii="Times New Roman" w:eastAsia="仿宋_GB2312" w:hAnsi="Times New Roman" w:cs="Times New Roman"/>
          <w:sz w:val="32"/>
          <w:szCs w:val="32"/>
        </w:rPr>
        <w:t>2021</w:t>
      </w:r>
      <w:r w:rsidR="00854933" w:rsidRPr="007B31D7">
        <w:rPr>
          <w:rFonts w:ascii="Times New Roman" w:eastAsia="仿宋_GB2312" w:hAnsi="Times New Roman" w:cs="Times New Roman"/>
          <w:sz w:val="32"/>
          <w:szCs w:val="32"/>
        </w:rPr>
        <w:t>年东区街道民生实事项目：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B5D60">
        <w:rPr>
          <w:rFonts w:ascii="黑体" w:eastAsia="黑体" w:hAnsi="黑体" w:cs="Times New Roman" w:hint="eastAsia"/>
          <w:sz w:val="32"/>
          <w:szCs w:val="32"/>
        </w:rPr>
        <w:t>一、</w:t>
      </w:r>
      <w:r>
        <w:rPr>
          <w:rFonts w:ascii="黑体" w:eastAsia="黑体" w:hAnsi="黑体" w:cs="Times New Roman"/>
          <w:sz w:val="32"/>
          <w:szCs w:val="32"/>
        </w:rPr>
        <w:t>扩大优质教育资源供给</w:t>
      </w:r>
    </w:p>
    <w:p w:rsidR="004D70AC" w:rsidRPr="001C3729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1C3729">
        <w:rPr>
          <w:rFonts w:ascii="楷体_GB2312" w:eastAsia="楷体_GB2312" w:hAnsi="Times New Roman" w:cs="Times New Roman"/>
          <w:snapToGrid w:val="0"/>
          <w:spacing w:val="6"/>
          <w:kern w:val="0"/>
          <w:sz w:val="32"/>
          <w:szCs w:val="32"/>
        </w:rPr>
        <w:t>（一）继续推进东区长江小学</w:t>
      </w:r>
      <w:r>
        <w:rPr>
          <w:rFonts w:ascii="楷体_GB2312" w:eastAsia="楷体_GB2312" w:hAnsi="Times New Roman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snapToGrid w:val="0"/>
          <w:spacing w:val="6"/>
          <w:kern w:val="0"/>
          <w:sz w:val="32"/>
          <w:szCs w:val="32"/>
        </w:rPr>
        <w:t>筹</w:t>
      </w:r>
      <w:r>
        <w:rPr>
          <w:rFonts w:ascii="楷体_GB2312" w:eastAsia="楷体_GB2312" w:hAnsi="Times New Roman" w:cs="Times New Roman"/>
          <w:snapToGrid w:val="0"/>
          <w:spacing w:val="6"/>
          <w:kern w:val="0"/>
          <w:sz w:val="32"/>
          <w:szCs w:val="32"/>
        </w:rPr>
        <w:t>）</w:t>
      </w:r>
      <w:r w:rsidRPr="001C3729">
        <w:rPr>
          <w:rFonts w:ascii="楷体_GB2312" w:eastAsia="楷体_GB2312" w:hAnsi="Times New Roman" w:cs="Times New Roman"/>
          <w:snapToGrid w:val="0"/>
          <w:spacing w:val="6"/>
          <w:kern w:val="0"/>
          <w:sz w:val="32"/>
          <w:szCs w:val="32"/>
        </w:rPr>
        <w:t>建设。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高起点、高标准推进长江小学（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筹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）建设，设置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36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个班，提供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1800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个学位，预计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2021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年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9</w:t>
      </w:r>
      <w:r w:rsidRPr="001C372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月投入使用。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C821D9">
        <w:rPr>
          <w:rFonts w:ascii="楷体_GB2312" w:eastAsia="楷体_GB2312" w:hAnsi="Times New Roman" w:cs="Times New Roman" w:hint="eastAsia"/>
          <w:snapToGrid w:val="0"/>
          <w:spacing w:val="6"/>
          <w:kern w:val="0"/>
          <w:sz w:val="32"/>
          <w:szCs w:val="32"/>
        </w:rPr>
        <w:t>（二）建设东区街道第一中心幼儿园。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推进东区街道第一中心幼儿园（公办）建设。预计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2021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年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9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月开园，共设置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12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个班，提供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420</w:t>
      </w:r>
      <w:r w:rsidRPr="00C821D9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个学位，东区街道户籍适龄幼儿可按规定参加电脑派位。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/>
          <w:sz w:val="32"/>
          <w:szCs w:val="32"/>
        </w:rPr>
        <w:t>提升行政服务效能，创造良好营商环境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）</w:t>
      </w:r>
      <w:r w:rsidRPr="006E6860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增设东区行政服务中心二楼办公区，并对一、二楼智能化信息建设进行升级改造</w:t>
      </w:r>
      <w:r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；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（二）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持续深化“放管服”改革，将优化营商环境作为推进经济高质量发展的重点工作来抓，强举措、抓落实，精准发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lastRenderedPageBreak/>
        <w:t>力，持续优化营商环境，着力解决服务群众“最后一公里”的问题。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/>
          <w:sz w:val="32"/>
          <w:szCs w:val="32"/>
        </w:rPr>
        <w:t>建设东区街道社区医院</w:t>
      </w:r>
    </w:p>
    <w:p w:rsidR="004D70AC" w:rsidRPr="0048662F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48662F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将东区街道社区卫生服务中心作为社区医院建设试点单位，加挂“东区街道社区医院”牌子。在目前的基础上增加一定的医疗资源，补足医疗短板，提升对常见病、多发病、慢性病，尤其是老年护理、康复等社区医疗卫生的服务能力，满足辖区居民多样化的诊疗需求。按照社区医院建设标准，将增设康复病区，设置住院床位，并购置相应的医疗设备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B5D60">
        <w:rPr>
          <w:rFonts w:ascii="黑体" w:eastAsia="黑体" w:hAnsi="黑体" w:cs="Times New Roman"/>
          <w:sz w:val="32"/>
          <w:szCs w:val="32"/>
        </w:rPr>
        <w:t>四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/>
          <w:sz w:val="32"/>
          <w:szCs w:val="32"/>
        </w:rPr>
        <w:t>开展惠民促消费活动</w:t>
      </w:r>
    </w:p>
    <w:p w:rsidR="004D70AC" w:rsidRPr="0048662F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48662F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营造东区街道上下联动的促消费环境和氛围，支持东区街道商贸流通企业发展，拉动东区街道经济提升，开展涉及餐饮、百货、汽车等多个行业的东区街道惠民消费节活动。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B5D60">
        <w:rPr>
          <w:rFonts w:ascii="黑体" w:eastAsia="黑体" w:hAnsi="黑体" w:cs="Times New Roman"/>
          <w:sz w:val="32"/>
          <w:szCs w:val="32"/>
        </w:rPr>
        <w:t>五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/>
          <w:sz w:val="32"/>
          <w:szCs w:val="32"/>
        </w:rPr>
        <w:t>保障农贸市场农产品质量安全</w:t>
      </w:r>
    </w:p>
    <w:p w:rsidR="004D70AC" w:rsidRPr="0048662F" w:rsidRDefault="004D70AC" w:rsidP="004D70AC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Chars="200" w:firstLine="664"/>
        <w:jc w:val="both"/>
        <w:rPr>
          <w:rFonts w:ascii="Times New Roman" w:eastAsia="仿宋_GB2312" w:hAnsi="Times New Roman" w:cs="Times New Roman"/>
          <w:snapToGrid w:val="0"/>
          <w:spacing w:val="6"/>
          <w:sz w:val="32"/>
          <w:szCs w:val="32"/>
        </w:rPr>
      </w:pP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2021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年对东区街道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5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家主要农贸市场（三溪市场、长江市场、兴文市场、库充市场、竹苑市场）在售农产品开展质量快筛快检，每个市场每月检测数量不少于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300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批次，其中水产品不少于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20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批次，禽畜肉类不少于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5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批次，蛋类不少于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5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批次，全年累计检查农产品不少于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18000</w:t>
      </w:r>
      <w:r w:rsidRPr="0048662F">
        <w:rPr>
          <w:rFonts w:ascii="Times New Roman" w:eastAsia="仿宋_GB2312" w:hAnsi="Times New Roman" w:cs="Times New Roman" w:hint="eastAsia"/>
          <w:snapToGrid w:val="0"/>
          <w:spacing w:val="6"/>
          <w:sz w:val="32"/>
          <w:szCs w:val="32"/>
        </w:rPr>
        <w:t>批次，检测结果每天在市场公示栏公示。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B5D60">
        <w:rPr>
          <w:rFonts w:ascii="黑体" w:eastAsia="黑体" w:hAnsi="黑体" w:cs="Times New Roman"/>
          <w:sz w:val="32"/>
          <w:szCs w:val="32"/>
        </w:rPr>
        <w:t>六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proofErr w:type="gramStart"/>
      <w:r>
        <w:rPr>
          <w:rFonts w:ascii="黑体" w:eastAsia="黑体" w:hAnsi="黑体" w:cs="Times New Roman"/>
          <w:sz w:val="32"/>
          <w:szCs w:val="32"/>
        </w:rPr>
        <w:t>打造文旅融合</w:t>
      </w:r>
      <w:proofErr w:type="gramEnd"/>
      <w:r>
        <w:rPr>
          <w:rFonts w:ascii="黑体" w:eastAsia="黑体" w:hAnsi="黑体" w:cs="Times New Roman"/>
          <w:sz w:val="32"/>
          <w:szCs w:val="32"/>
        </w:rPr>
        <w:t>乡村旅游路线</w:t>
      </w:r>
    </w:p>
    <w:p w:rsidR="004D70AC" w:rsidRPr="00B16BAF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B16BAF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开展长江三溪社区综合文化服务中心和旅游服务中心融</w:t>
      </w:r>
      <w:r w:rsidRPr="00B16BAF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lastRenderedPageBreak/>
        <w:t>合，发展试点建设工作，打造“三溪文旅驿站·旅游服务中心”，挖掘三溪村梁氏宗祠、康公庙等历史文化资源，规划精品文化旅游线路，打造文化旅游节庆活动品牌。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proofErr w:type="gramStart"/>
      <w:r>
        <w:rPr>
          <w:rFonts w:ascii="黑体" w:eastAsia="黑体" w:hAnsi="黑体" w:cs="Times New Roman"/>
          <w:sz w:val="32"/>
          <w:szCs w:val="32"/>
        </w:rPr>
        <w:t>银龄精彩</w:t>
      </w:r>
      <w:proofErr w:type="gramEnd"/>
      <w:r>
        <w:rPr>
          <w:rFonts w:ascii="黑体" w:eastAsia="黑体" w:hAnsi="黑体" w:cs="Times New Roman"/>
          <w:sz w:val="32"/>
          <w:szCs w:val="32"/>
        </w:rPr>
        <w:t>智慧养老</w:t>
      </w:r>
    </w:p>
    <w:p w:rsidR="004D70AC" w:rsidRPr="00DE6FD3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（一）</w:t>
      </w:r>
      <w:proofErr w:type="gramStart"/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银龄互助</w:t>
      </w:r>
      <w:proofErr w:type="gramEnd"/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学堂服务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，</w:t>
      </w: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学堂主要针对东区街道</w:t>
      </w: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60</w:t>
      </w: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周岁以上的长者定期举办课程讲座和引导学员互助学习，开展微信、电脑、摄影、太极、柔力球、书法、素描、广场舞、交谊舞、健身球、合唱、诗朗诵等课程，让学堂成为长者们学习的乐园，增长知识，促进交流；另一方面，通过组建老年互助学堂互助志愿者组织，在助人的同时提升自我价值。</w:t>
      </w:r>
    </w:p>
    <w:p w:rsidR="004D70AC" w:rsidRPr="00DE6FD3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二</w:t>
      </w: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）推动“智慧养老”行动，计划在东区街道</w:t>
      </w: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10</w:t>
      </w:r>
      <w:r w:rsidRPr="00DE6FD3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个社区对老年人开展智能手机培训，同时加强防网络诈骗、电子通讯诈骗知识宣传，努力消除老年人面临的“数字鸿沟”，切实保障信息时代老年人的合法权益。</w:t>
      </w:r>
    </w:p>
    <w:p w:rsidR="004D70AC" w:rsidRPr="00DE6FD3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（</w:t>
      </w:r>
      <w:r w:rsidRPr="00DA567D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三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）在重阳节对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60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周岁以上老年人发放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100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元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/</w:t>
      </w:r>
      <w:r w:rsidRPr="00DA567D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人的慰问金。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/>
          <w:sz w:val="32"/>
          <w:szCs w:val="32"/>
        </w:rPr>
        <w:t>提升职业技能活动</w:t>
      </w:r>
    </w:p>
    <w:p w:rsidR="004D70AC" w:rsidRPr="009D7755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配合全市开展职业技能提升行动，着力提高劳动者就业技能和素质，全年完成补贴性职业技能培训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1000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人次以上，培训南粤家政在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150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人次以上，为东区街道经济高质量发展提供技能人才支撑。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 w:rsidRPr="00461423">
        <w:rPr>
          <w:rFonts w:ascii="黑体" w:eastAsia="黑体" w:hAnsi="黑体" w:cs="Times New Roman" w:hint="eastAsia"/>
          <w:sz w:val="32"/>
          <w:szCs w:val="32"/>
        </w:rPr>
        <w:t>东区街道0-3岁婴幼儿科学育儿公益行动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一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）加强科学指导。整合相关资源，培训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10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名具有儿童早期家庭教育授课资质的老师；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二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）加强婴幼儿健康管理。加强出生缺陷防治宣传，新生儿疾病筛查、预防接种、健康管理等工作。为婴幼儿家庭开展科学喂养健康教育，实现婴幼儿身心健康；</w:t>
      </w:r>
    </w:p>
    <w:p w:rsidR="004D70AC" w:rsidRPr="00CA7A12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三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）整合东区街道科学育儿基地、各社区党群服务中心、家长学校、妇女儿童之家等现有阵地资源，开展不少于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30</w:t>
      </w:r>
      <w:r w:rsidRPr="000D043A"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  <w:t>场婴幼儿家庭教育讲座及儿童疾病防治宣传讲座。</w:t>
      </w:r>
    </w:p>
    <w:p w:rsidR="004D70AC" w:rsidRDefault="004D70AC" w:rsidP="004D70AC">
      <w:pPr>
        <w:adjustRightInd w:val="0"/>
        <w:snapToGrid w:val="0"/>
        <w:spacing w:line="336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B5D60">
        <w:rPr>
          <w:rFonts w:ascii="黑体" w:eastAsia="黑体" w:hAnsi="黑体" w:cs="Times New Roman"/>
          <w:sz w:val="32"/>
          <w:szCs w:val="32"/>
        </w:rPr>
        <w:t>十</w:t>
      </w:r>
      <w:r w:rsidRPr="009B5D60">
        <w:rPr>
          <w:rFonts w:ascii="黑体" w:eastAsia="黑体" w:hAnsi="黑体" w:cs="Times New Roman" w:hint="eastAsia"/>
          <w:sz w:val="32"/>
          <w:szCs w:val="32"/>
        </w:rPr>
        <w:t>、</w:t>
      </w:r>
      <w:r w:rsidRPr="009B5D60">
        <w:rPr>
          <w:rFonts w:ascii="黑体" w:eastAsia="黑体" w:hAnsi="黑体" w:cs="Times New Roman"/>
          <w:sz w:val="32"/>
          <w:szCs w:val="32"/>
        </w:rPr>
        <w:t>应急消防科普教育基地</w:t>
      </w:r>
    </w:p>
    <w:p w:rsidR="004D70AC" w:rsidRPr="009D7755" w:rsidRDefault="004D70AC" w:rsidP="004D70AC">
      <w:pPr>
        <w:adjustRightInd w:val="0"/>
        <w:snapToGrid w:val="0"/>
        <w:spacing w:line="336" w:lineRule="auto"/>
        <w:ind w:firstLineChars="200" w:firstLine="664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建设东区街道应急消防科普教育基地，基地场馆面积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100</w:t>
      </w:r>
      <w:r w:rsidRPr="009D7755">
        <w:rPr>
          <w:rFonts w:ascii="Times New Roman" w:eastAsia="仿宋_GB2312" w:hAnsi="Times New Roman" w:cs="Times New Roman" w:hint="eastAsia"/>
          <w:snapToGrid w:val="0"/>
          <w:spacing w:val="6"/>
          <w:kern w:val="0"/>
          <w:sz w:val="32"/>
          <w:szCs w:val="32"/>
        </w:rPr>
        <w:t>平方米以上。基地定期向公众开放，广泛普及消防安全常识、应急避险与自救互救技能，提高全民安全素养。</w:t>
      </w:r>
    </w:p>
    <w:p w:rsidR="00854933" w:rsidRPr="007B31D7" w:rsidRDefault="00854933" w:rsidP="00676B2E">
      <w:pPr>
        <w:adjustRightInd w:val="0"/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31D7">
        <w:rPr>
          <w:rFonts w:ascii="Times New Roman" w:eastAsia="仿宋_GB2312" w:hAnsi="Times New Roman" w:cs="Times New Roman"/>
          <w:sz w:val="32"/>
          <w:szCs w:val="32"/>
        </w:rPr>
        <w:t>特此</w:t>
      </w:r>
      <w:r w:rsidR="00BC037F" w:rsidRPr="007B31D7">
        <w:rPr>
          <w:rFonts w:ascii="Times New Roman" w:eastAsia="仿宋_GB2312" w:hAnsi="Times New Roman" w:cs="Times New Roman"/>
          <w:sz w:val="32"/>
          <w:szCs w:val="32"/>
        </w:rPr>
        <w:t>通</w:t>
      </w:r>
      <w:r w:rsidRPr="007B31D7">
        <w:rPr>
          <w:rFonts w:ascii="Times New Roman" w:eastAsia="仿宋_GB2312" w:hAnsi="Times New Roman" w:cs="Times New Roman"/>
          <w:sz w:val="32"/>
          <w:szCs w:val="32"/>
        </w:rPr>
        <w:t>告。</w:t>
      </w:r>
    </w:p>
    <w:p w:rsidR="002F71D8" w:rsidRPr="007B31D7" w:rsidRDefault="002F71D8" w:rsidP="00676B2E">
      <w:pPr>
        <w:adjustRightInd w:val="0"/>
        <w:snapToGrid w:val="0"/>
        <w:spacing w:line="336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854933" w:rsidRPr="007B31D7" w:rsidRDefault="00854933" w:rsidP="00676B2E">
      <w:pPr>
        <w:adjustRightInd w:val="0"/>
        <w:snapToGrid w:val="0"/>
        <w:spacing w:line="336" w:lineRule="auto"/>
        <w:ind w:right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B31D7">
        <w:rPr>
          <w:rFonts w:ascii="Times New Roman" w:eastAsia="仿宋_GB2312" w:hAnsi="Times New Roman" w:cs="Times New Roman"/>
          <w:sz w:val="32"/>
          <w:szCs w:val="32"/>
        </w:rPr>
        <w:t>中山市东区街道党政综合办公室</w:t>
      </w:r>
    </w:p>
    <w:p w:rsidR="00555EB7" w:rsidRDefault="00854933" w:rsidP="00676B2E">
      <w:pPr>
        <w:adjustRightInd w:val="0"/>
        <w:snapToGrid w:val="0"/>
        <w:spacing w:line="336" w:lineRule="auto"/>
        <w:ind w:right="1280" w:firstLineChars="1400" w:firstLine="4480"/>
        <w:rPr>
          <w:rFonts w:ascii="Times New Roman" w:eastAsia="仿宋_GB2312" w:hAnsi="Times New Roman" w:cs="Times New Roman"/>
          <w:sz w:val="32"/>
          <w:szCs w:val="32"/>
        </w:rPr>
        <w:sectPr w:rsidR="00555EB7" w:rsidSect="007B31D7">
          <w:pgSz w:w="11906" w:h="16838"/>
          <w:pgMar w:top="2211" w:right="1531" w:bottom="1871" w:left="1531" w:header="851" w:footer="992" w:gutter="0"/>
          <w:cols w:space="425"/>
          <w:docGrid w:type="lines" w:linePitch="312"/>
        </w:sectPr>
      </w:pPr>
      <w:r w:rsidRPr="007B31D7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7B31D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B31D7">
        <w:rPr>
          <w:rFonts w:ascii="Times New Roman" w:eastAsia="仿宋_GB2312" w:hAnsi="Times New Roman" w:cs="Times New Roman"/>
          <w:sz w:val="32"/>
          <w:szCs w:val="32"/>
        </w:rPr>
        <w:t>3</w:t>
      </w:r>
      <w:r w:rsidRPr="007B31D7">
        <w:rPr>
          <w:rFonts w:ascii="Times New Roman" w:eastAsia="仿宋_GB2312" w:hAnsi="Times New Roman" w:cs="Times New Roman"/>
          <w:sz w:val="32"/>
          <w:szCs w:val="32"/>
        </w:rPr>
        <w:t>月</w:t>
      </w:r>
      <w:r w:rsidR="00760D97">
        <w:rPr>
          <w:rFonts w:ascii="Times New Roman" w:eastAsia="仿宋_GB2312" w:hAnsi="Times New Roman" w:cs="Times New Roman"/>
          <w:sz w:val="32"/>
          <w:szCs w:val="32"/>
        </w:rPr>
        <w:t>23</w:t>
      </w:r>
      <w:r w:rsidRPr="007B31D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82225" w:rsidRPr="00670E2E" w:rsidRDefault="00324EF6" w:rsidP="008B4DD9">
      <w:pPr>
        <w:adjustRightInd w:val="0"/>
        <w:snapToGrid w:val="0"/>
        <w:spacing w:line="317" w:lineRule="auto"/>
        <w:rPr>
          <w:rFonts w:ascii="黑体" w:eastAsia="黑体" w:hAnsi="黑体" w:cs="Times New Roman"/>
          <w:sz w:val="32"/>
          <w:szCs w:val="32"/>
        </w:rPr>
      </w:pPr>
      <w:r w:rsidRPr="00670E2E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</w:p>
    <w:p w:rsidR="00EA6BCB" w:rsidRDefault="00EA6BCB" w:rsidP="008B4DD9">
      <w:pPr>
        <w:adjustRightInd w:val="0"/>
        <w:snapToGrid w:val="0"/>
        <w:spacing w:line="317" w:lineRule="auto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page" w:horzAnchor="margin" w:tblpXSpec="center" w:tblpY="4321"/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8"/>
        <w:gridCol w:w="2239"/>
      </w:tblGrid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ind w:firstLineChars="49" w:firstLine="151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备选项目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8C0ED4" w:rsidRDefault="0019646B" w:rsidP="0019646B">
            <w:pPr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责任部门</w:t>
            </w:r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1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扩大优质教育资源供给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Default="0019646B" w:rsidP="0019646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宣传办</w:t>
            </w:r>
          </w:p>
          <w:p w:rsidR="0019646B" w:rsidRPr="008C0ED4" w:rsidRDefault="0019646B" w:rsidP="0019646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（</w:t>
            </w:r>
            <w:proofErr w:type="gramStart"/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教体文旅局</w:t>
            </w:r>
            <w:proofErr w:type="gramEnd"/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）</w:t>
            </w:r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2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建设东区街道社区医院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卫健分局</w:t>
            </w:r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3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开展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惠民促消费活动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8C0ED4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工信科商局</w:t>
            </w:r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4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保障农贸市场农产品质</w:t>
            </w:r>
            <w:proofErr w:type="gramStart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量安全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8C0ED4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市场监管分局</w:t>
            </w:r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widowControl/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5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．</w:t>
            </w:r>
            <w:proofErr w:type="gramStart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打造文旅融合</w:t>
            </w:r>
            <w:proofErr w:type="gramEnd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乡村旅游路线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Default="0019646B" w:rsidP="0019646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宣传办</w:t>
            </w:r>
          </w:p>
          <w:p w:rsidR="0019646B" w:rsidRPr="008C0ED4" w:rsidRDefault="0019646B" w:rsidP="0019646B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（</w:t>
            </w:r>
            <w:proofErr w:type="gramStart"/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教体文旅局</w:t>
            </w:r>
            <w:proofErr w:type="gramEnd"/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）</w:t>
            </w:r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6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proofErr w:type="gramStart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银龄精彩</w:t>
            </w:r>
            <w:proofErr w:type="gramEnd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智慧养老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8C0ED4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公共服务办</w:t>
            </w:r>
          </w:p>
        </w:tc>
      </w:tr>
      <w:tr w:rsidR="0019646B" w:rsidRPr="006C50AA" w:rsidTr="0019646B">
        <w:trPr>
          <w:cantSplit/>
          <w:trHeight w:val="664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7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开展</w:t>
            </w:r>
            <w:proofErr w:type="gramStart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市民荐购图书</w:t>
            </w:r>
            <w:proofErr w:type="gramEnd"/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和亲子阅读活动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8C0ED4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教体文旅局</w:t>
            </w:r>
            <w:proofErr w:type="gramEnd"/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8C0ED4" w:rsidRDefault="0019646B" w:rsidP="0019646B">
            <w:pPr>
              <w:widowControl/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8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 w:rsidRPr="008C0ED4">
              <w:rPr>
                <w:rFonts w:ascii="Times New Roman" w:eastAsia="黑体" w:hAnsi="Times New Roman" w:cs="Times New Roman"/>
                <w:sz w:val="32"/>
                <w:szCs w:val="32"/>
              </w:rPr>
              <w:t>提升职业技能活动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8C0ED4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proofErr w:type="gramStart"/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人社分局</w:t>
            </w:r>
            <w:proofErr w:type="gramEnd"/>
          </w:p>
        </w:tc>
      </w:tr>
      <w:tr w:rsidR="0019646B" w:rsidRPr="006C50AA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BA314B" w:rsidRDefault="0019646B" w:rsidP="0019646B">
            <w:pPr>
              <w:widowControl/>
              <w:spacing w:line="288" w:lineRule="auto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6"/>
                <w:sz w:val="32"/>
                <w:szCs w:val="32"/>
              </w:rPr>
              <w:t>9</w:t>
            </w:r>
            <w:r w:rsidRPr="008C0ED4"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．</w:t>
            </w:r>
            <w:r w:rsidRPr="00BA314B">
              <w:rPr>
                <w:rFonts w:ascii="Times New Roman" w:eastAsia="黑体" w:hAnsi="Times New Roman" w:cs="Times New Roman"/>
                <w:sz w:val="32"/>
                <w:szCs w:val="32"/>
              </w:rPr>
              <w:t>提升行政服务效能，创造良好营商环境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BA314B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6"/>
                <w:sz w:val="32"/>
                <w:szCs w:val="32"/>
              </w:rPr>
              <w:t>公共服务办</w:t>
            </w:r>
          </w:p>
        </w:tc>
      </w:tr>
      <w:tr w:rsidR="0019646B" w:rsidRPr="00BA314B" w:rsidTr="0019646B">
        <w:trPr>
          <w:cantSplit/>
          <w:trHeight w:val="482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6B" w:rsidRPr="00BA314B" w:rsidRDefault="0019646B" w:rsidP="0019646B">
            <w:pPr>
              <w:spacing w:line="288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BA314B">
              <w:rPr>
                <w:rFonts w:ascii="Times New Roman" w:eastAsia="黑体" w:hAnsi="Times New Roman" w:cs="Times New Roman" w:hint="eastAsia"/>
                <w:sz w:val="32"/>
                <w:szCs w:val="32"/>
              </w:rPr>
              <w:t>10</w:t>
            </w:r>
            <w:r w:rsidRPr="00BA314B">
              <w:rPr>
                <w:rFonts w:ascii="Times New Roman" w:eastAsia="黑体" w:hAnsi="Times New Roman" w:cs="Times New Roman"/>
                <w:sz w:val="32"/>
                <w:szCs w:val="32"/>
              </w:rPr>
              <w:t>．应急消防科普教育基地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B" w:rsidRPr="00BA314B" w:rsidRDefault="0019646B" w:rsidP="0019646B">
            <w:pPr>
              <w:spacing w:line="288" w:lineRule="auto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BA314B">
              <w:rPr>
                <w:rFonts w:ascii="Times New Roman" w:eastAsia="黑体" w:hAnsi="Times New Roman" w:cs="Times New Roman"/>
                <w:sz w:val="32"/>
                <w:szCs w:val="32"/>
              </w:rPr>
              <w:t>应急管理局</w:t>
            </w:r>
          </w:p>
        </w:tc>
      </w:tr>
    </w:tbl>
    <w:p w:rsidR="00EA6BCB" w:rsidRDefault="00EA6BCB" w:rsidP="00EA6BCB">
      <w:pPr>
        <w:adjustRightInd w:val="0"/>
        <w:snapToGrid w:val="0"/>
        <w:spacing w:line="288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A6BCB">
        <w:rPr>
          <w:rFonts w:ascii="方正小标宋简体" w:eastAsia="方正小标宋简体" w:hAnsi="Times New Roman" w:cs="Times New Roman"/>
          <w:sz w:val="44"/>
          <w:szCs w:val="44"/>
        </w:rPr>
        <w:t>2021年东区街道十件民生实事项目表</w:t>
      </w:r>
    </w:p>
    <w:sectPr w:rsidR="00EA6BCB" w:rsidSect="007B31D7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FF" w:rsidRDefault="000259FF" w:rsidP="002B1C3C">
      <w:r>
        <w:separator/>
      </w:r>
    </w:p>
  </w:endnote>
  <w:endnote w:type="continuationSeparator" w:id="0">
    <w:p w:rsidR="000259FF" w:rsidRDefault="000259FF" w:rsidP="002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FF" w:rsidRDefault="000259FF" w:rsidP="002B1C3C">
      <w:r>
        <w:separator/>
      </w:r>
    </w:p>
  </w:footnote>
  <w:footnote w:type="continuationSeparator" w:id="0">
    <w:p w:rsidR="000259FF" w:rsidRDefault="000259FF" w:rsidP="002B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33"/>
    <w:rsid w:val="00000D22"/>
    <w:rsid w:val="000259FF"/>
    <w:rsid w:val="00034B27"/>
    <w:rsid w:val="00041558"/>
    <w:rsid w:val="000A276F"/>
    <w:rsid w:val="000C6CB0"/>
    <w:rsid w:val="000F77F7"/>
    <w:rsid w:val="001047B5"/>
    <w:rsid w:val="0011096B"/>
    <w:rsid w:val="00186241"/>
    <w:rsid w:val="0019646B"/>
    <w:rsid w:val="001A3D9F"/>
    <w:rsid w:val="001B6039"/>
    <w:rsid w:val="001E512A"/>
    <w:rsid w:val="001E659E"/>
    <w:rsid w:val="002337C4"/>
    <w:rsid w:val="002B1C3C"/>
    <w:rsid w:val="002D2684"/>
    <w:rsid w:val="002F71D8"/>
    <w:rsid w:val="00324EF6"/>
    <w:rsid w:val="003B112D"/>
    <w:rsid w:val="00425AA6"/>
    <w:rsid w:val="00430F9C"/>
    <w:rsid w:val="00465565"/>
    <w:rsid w:val="00476041"/>
    <w:rsid w:val="00476825"/>
    <w:rsid w:val="00485C84"/>
    <w:rsid w:val="0048662F"/>
    <w:rsid w:val="004910CD"/>
    <w:rsid w:val="004A6BBA"/>
    <w:rsid w:val="004C1A9A"/>
    <w:rsid w:val="004C1AD6"/>
    <w:rsid w:val="004D70AC"/>
    <w:rsid w:val="00501336"/>
    <w:rsid w:val="00555EB7"/>
    <w:rsid w:val="005A1EEC"/>
    <w:rsid w:val="005D6AF1"/>
    <w:rsid w:val="005E1054"/>
    <w:rsid w:val="005F7DA4"/>
    <w:rsid w:val="00602527"/>
    <w:rsid w:val="00634FFE"/>
    <w:rsid w:val="00655A0C"/>
    <w:rsid w:val="00670E2E"/>
    <w:rsid w:val="00670F5B"/>
    <w:rsid w:val="00676B2E"/>
    <w:rsid w:val="006A7B0F"/>
    <w:rsid w:val="006E036A"/>
    <w:rsid w:val="006F505A"/>
    <w:rsid w:val="00735CC7"/>
    <w:rsid w:val="00760D97"/>
    <w:rsid w:val="00797282"/>
    <w:rsid w:val="007B0786"/>
    <w:rsid w:val="007B31D7"/>
    <w:rsid w:val="007E782C"/>
    <w:rsid w:val="008250F7"/>
    <w:rsid w:val="00840008"/>
    <w:rsid w:val="00844D65"/>
    <w:rsid w:val="00854933"/>
    <w:rsid w:val="008B12B1"/>
    <w:rsid w:val="008B4DD9"/>
    <w:rsid w:val="009121DD"/>
    <w:rsid w:val="009909B2"/>
    <w:rsid w:val="009A3843"/>
    <w:rsid w:val="009B0535"/>
    <w:rsid w:val="009B5D60"/>
    <w:rsid w:val="009D5BCF"/>
    <w:rsid w:val="009D7755"/>
    <w:rsid w:val="009F4296"/>
    <w:rsid w:val="00A239A9"/>
    <w:rsid w:val="00A47D7C"/>
    <w:rsid w:val="00AA1ECC"/>
    <w:rsid w:val="00AB46C1"/>
    <w:rsid w:val="00AC72F2"/>
    <w:rsid w:val="00AE7654"/>
    <w:rsid w:val="00B16BAF"/>
    <w:rsid w:val="00B26DA7"/>
    <w:rsid w:val="00B45967"/>
    <w:rsid w:val="00B45BC0"/>
    <w:rsid w:val="00B85AB6"/>
    <w:rsid w:val="00BC037F"/>
    <w:rsid w:val="00BC6FBB"/>
    <w:rsid w:val="00BD1842"/>
    <w:rsid w:val="00BD27C7"/>
    <w:rsid w:val="00BE40D4"/>
    <w:rsid w:val="00C775CB"/>
    <w:rsid w:val="00C82225"/>
    <w:rsid w:val="00CB26A2"/>
    <w:rsid w:val="00CD31EC"/>
    <w:rsid w:val="00D16A68"/>
    <w:rsid w:val="00D37472"/>
    <w:rsid w:val="00D4377D"/>
    <w:rsid w:val="00DE6FD3"/>
    <w:rsid w:val="00E25EE5"/>
    <w:rsid w:val="00E61080"/>
    <w:rsid w:val="00E821E4"/>
    <w:rsid w:val="00EA6BCB"/>
    <w:rsid w:val="00EA7440"/>
    <w:rsid w:val="00EC576A"/>
    <w:rsid w:val="00F15331"/>
    <w:rsid w:val="00F40C9A"/>
    <w:rsid w:val="00F56A91"/>
    <w:rsid w:val="00F60873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8222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2225"/>
  </w:style>
  <w:style w:type="paragraph" w:styleId="a4">
    <w:name w:val="List Paragraph"/>
    <w:basedOn w:val="a"/>
    <w:uiPriority w:val="34"/>
    <w:qFormat/>
    <w:rsid w:val="008B12B1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79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D6AF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D6AF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B1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B1C3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B1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B1C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8222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2225"/>
  </w:style>
  <w:style w:type="paragraph" w:styleId="a4">
    <w:name w:val="List Paragraph"/>
    <w:basedOn w:val="a"/>
    <w:uiPriority w:val="34"/>
    <w:qFormat/>
    <w:rsid w:val="008B12B1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79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D6AF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D6AF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B1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B1C3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B1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B1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5CD6-2848-4D91-BA43-A31A2E02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290</Words>
  <Characters>1656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党政综合办</dc:creator>
  <cp:lastModifiedBy>党政综合办</cp:lastModifiedBy>
  <cp:revision>105</cp:revision>
  <cp:lastPrinted>2021-03-24T04:46:00Z</cp:lastPrinted>
  <dcterms:created xsi:type="dcterms:W3CDTF">2021-03-19T03:49:00Z</dcterms:created>
  <dcterms:modified xsi:type="dcterms:W3CDTF">2021-03-24T04:46:00Z</dcterms:modified>
</cp:coreProperties>
</file>