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中山市文化广电旅游局2020年公开招聘事业单位人员拟聘人员名单（第二批）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141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068"/>
        <w:gridCol w:w="728"/>
        <w:gridCol w:w="736"/>
        <w:gridCol w:w="948"/>
        <w:gridCol w:w="1044"/>
        <w:gridCol w:w="480"/>
        <w:gridCol w:w="888"/>
        <w:gridCol w:w="1188"/>
        <w:gridCol w:w="713"/>
        <w:gridCol w:w="840"/>
        <w:gridCol w:w="768"/>
        <w:gridCol w:w="980"/>
        <w:gridCol w:w="414"/>
        <w:gridCol w:w="831"/>
        <w:gridCol w:w="751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岗位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val="en-US" w:eastAsia="zh-CN"/>
              </w:rPr>
              <w:t>笔试成绩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eastAsia="zh-CN"/>
              </w:rPr>
              <w:t>面试成绩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总成绩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体检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考察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中山纪念图书馆</w:t>
            </w:r>
          </w:p>
        </w:tc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 w:cs="Times New Roman"/>
                <w:sz w:val="24"/>
              </w:rPr>
              <w:t>宣传推广员</w:t>
            </w:r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20200303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kern w:val="0"/>
                <w:sz w:val="24"/>
              </w:rPr>
              <w:t>202000303007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kern w:val="0"/>
                <w:sz w:val="24"/>
              </w:rPr>
              <w:t>黄秉钊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1993年7月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吉林大学珠海学院广告学专业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本科学士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lang w:val="en-US" w:eastAsia="zh-CN"/>
              </w:rPr>
              <w:t>80.77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default" w:ascii="楷体" w:hAnsi="楷体" w:eastAsia="楷体" w:cs="Times New Roman"/>
                <w:color w:val="000000"/>
                <w:sz w:val="24"/>
                <w:lang w:val="en-US" w:eastAsia="zh-CN"/>
              </w:rPr>
              <w:t>80.6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80.69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合格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kern w:val="0"/>
                <w:sz w:val="24"/>
              </w:rPr>
              <w:t>建筑智能化技术员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2020030</w:t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kern w:val="0"/>
                <w:sz w:val="24"/>
              </w:rPr>
              <w:t>202000304023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kern w:val="0"/>
                <w:sz w:val="24"/>
              </w:rPr>
              <w:t>陈泽鹏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1995年9月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北京理工大学珠海学院电气工程及其自动化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本科学士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lang w:val="en-US" w:eastAsia="zh-CN"/>
              </w:rPr>
              <w:t>73.87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default" w:ascii="楷体" w:hAnsi="楷体" w:eastAsia="楷体" w:cs="Times New Roman"/>
                <w:color w:val="000000"/>
                <w:sz w:val="24"/>
                <w:lang w:val="en-US" w:eastAsia="zh-CN"/>
              </w:rPr>
              <w:t>86.7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80.29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合格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34BED"/>
    <w:rsid w:val="41B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2021-03-02T06:51:00Z</dcterms:created>
  <dc:creator>Administrator</dc:creator>
  <cp:lastModifiedBy>Administrator</cp:lastModifiedBy>
  <dcterms:modified xsi:type="dcterms:W3CDTF">2021-03-02T06:52:17Z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