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中山市广东博文学校2020年秋季义务教育阶段招生简章</w:t>
      </w: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校位于中山市主城区，博爱七路（京珠高速中山城区出入口附近）与翠亨快线、南外环的交叉口，交通极其便捷；学校自然环境非常优美，依山傍水，花开四季。学校现拥有学生4500多人，教职员工500多人，是一所涵盖幼儿园、小学、初中、高中，全寄宿、现代化的全国先进民办学校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、招生计划</w:t>
      </w:r>
    </w:p>
    <w:tbl>
      <w:tblPr>
        <w:tblStyle w:val="4"/>
        <w:tblW w:w="850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96"/>
        <w:gridCol w:w="1583"/>
        <w:gridCol w:w="1583"/>
        <w:gridCol w:w="1583"/>
        <w:gridCol w:w="1584"/>
      </w:tblGrid>
      <w:tr>
        <w:trPr>
          <w:trHeight w:val="5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招生班数</w:t>
            </w:r>
          </w:p>
        </w:tc>
        <w:tc>
          <w:tcPr>
            <w:tcW w:w="6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本校对口直升计划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属地镇区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属地外计划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</w:tr>
    </w:tbl>
    <w:p>
      <w:pPr>
        <w:spacing w:line="500" w:lineRule="exact"/>
        <w:ind w:firstLine="48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备注：自愿报读本校教师和教辅人员子女可优先录取。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三、招生对象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小学一年级：2020年8月31日前（含8月31日）年满六周岁未曾入读小学的适龄儿童；初中一年级：小学2020届毕业生。招生对象需符合以下条件之一：</w:t>
      </w:r>
    </w:p>
    <w:p>
      <w:pPr>
        <w:spacing w:line="5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）符合公办义务教育学校招生对象条件的适龄儿童少年；</w:t>
      </w:r>
    </w:p>
    <w:p>
      <w:pPr>
        <w:spacing w:line="5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）本市幼儿园2020届毕业生（报读小学一年级）或本市小学2020届毕业生（报读初中一年级）（以学籍为准）；</w:t>
      </w:r>
    </w:p>
    <w:p>
      <w:pPr>
        <w:spacing w:line="5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）法定监护人在本市持有有效的居住证；</w:t>
      </w:r>
    </w:p>
    <w:p>
      <w:pPr>
        <w:spacing w:line="5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）截至报名前半年内法定监护人在本市有缴交社会保险记录。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四、入学程序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根据《火炬开发区2020年民办义务教育学校秋季招生通告》有关安排开展招生工作。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五、收费标准</w:t>
      </w:r>
    </w:p>
    <w:p>
      <w:pPr>
        <w:spacing w:line="500" w:lineRule="exact"/>
        <w:ind w:firstLine="560" w:firstLineChars="200"/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</w:pPr>
      <w:r>
        <w:rPr>
          <w:rFonts w:hint="eastAsia" w:ascii="宋体（中文正文）" w:hAnsi="宋体" w:eastAsia="宋体（中文正文）"/>
          <w:sz w:val="28"/>
          <w:szCs w:val="28"/>
          <w:lang w:eastAsia="zh-CN"/>
        </w:rPr>
        <w:t>（一）学杂费（含学费、课本费、作业本、体检费用）：小学每生每学期</w:t>
      </w:r>
      <w:r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  <w:t>13300元，初中每生每学期14300元。</w:t>
      </w:r>
    </w:p>
    <w:p>
      <w:pPr>
        <w:spacing w:line="500" w:lineRule="exact"/>
        <w:ind w:firstLine="560" w:firstLineChars="200"/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</w:pPr>
      <w:r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  <w:t>（二）住宿费（含住宿、校内卫生保健和床上用品等费用）：小学每生每学期4000元，初中每生每学期3800元。</w:t>
      </w:r>
    </w:p>
    <w:p>
      <w:pPr>
        <w:spacing w:line="500" w:lineRule="exact"/>
        <w:ind w:firstLine="560" w:firstLineChars="200"/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</w:pPr>
      <w:r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  <w:t>（三）服务性收费、代收代管费根据每学期公布的物价，按实收取。</w:t>
      </w:r>
    </w:p>
    <w:p>
      <w:pPr>
        <w:spacing w:line="500" w:lineRule="exact"/>
        <w:ind w:firstLine="560" w:firstLineChars="200"/>
        <w:rPr>
          <w:rFonts w:hint="default" w:ascii="宋体（中文正文）" w:hAnsi="宋体" w:eastAsia="宋体（中文正文）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（中文正文）" w:hAnsi="宋体" w:eastAsia="宋体（中文正文）"/>
          <w:sz w:val="28"/>
          <w:szCs w:val="28"/>
          <w:lang w:val="en-US" w:eastAsia="zh-CN"/>
        </w:rPr>
        <w:t>备注：学杂费、住宿费，最终以发改部门批复为准。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六、注意事项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（中文正文）" w:hAnsi="宋体" w:eastAsia="宋体（中文正文）"/>
          <w:sz w:val="28"/>
          <w:szCs w:val="28"/>
        </w:rPr>
        <w:t xml:space="preserve">    我校为全寄宿学校（不接收走读生），为了学生的健康及安全，我校将不接收带有如下疾病的学生，敬请家长注意和谅解：（1）传染性疾病，（2）先天性严重疾病，（3）癔症、癫痫、哮喘发作者、心脏疾病、严重心理障碍以及其他不适合寄宿生活要求和管理规范的学生。对提供虚假的化验报告或隐瞒病情的学生，学校将通知家长在规定时间内带学生离校，学生转学所带来的一切后果由家长负责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七、联系方式</w:t>
      </w:r>
    </w:p>
    <w:p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招生热线：0760-85313163  85313263</w:t>
      </w:r>
    </w:p>
    <w:p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学校网址：www.bowen.com.cn</w:t>
      </w:r>
    </w:p>
    <w:p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学校地址：广东省中山市博爱七路96号</w:t>
      </w:r>
    </w:p>
    <w:p>
      <w:pPr>
        <w:spacing w:line="500" w:lineRule="exact"/>
        <w:ind w:firstLine="1680" w:firstLineChars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（京港澳高速中山城区出口旁）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（中文正文）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7F9"/>
    <w:rsid w:val="000919BF"/>
    <w:rsid w:val="000A271C"/>
    <w:rsid w:val="000B2E4C"/>
    <w:rsid w:val="000B3240"/>
    <w:rsid w:val="001467A6"/>
    <w:rsid w:val="00265DA9"/>
    <w:rsid w:val="00274C25"/>
    <w:rsid w:val="00393E02"/>
    <w:rsid w:val="003D5690"/>
    <w:rsid w:val="00435BED"/>
    <w:rsid w:val="004C0B72"/>
    <w:rsid w:val="004D56A2"/>
    <w:rsid w:val="004D5A23"/>
    <w:rsid w:val="004E2C03"/>
    <w:rsid w:val="00513D11"/>
    <w:rsid w:val="005802E8"/>
    <w:rsid w:val="00581E7D"/>
    <w:rsid w:val="005B6080"/>
    <w:rsid w:val="00634D37"/>
    <w:rsid w:val="00671FF0"/>
    <w:rsid w:val="006B1715"/>
    <w:rsid w:val="00703438"/>
    <w:rsid w:val="00733056"/>
    <w:rsid w:val="00787790"/>
    <w:rsid w:val="007A1C3A"/>
    <w:rsid w:val="007A6E0B"/>
    <w:rsid w:val="00854BDC"/>
    <w:rsid w:val="008F330A"/>
    <w:rsid w:val="00911D3B"/>
    <w:rsid w:val="00A46E2A"/>
    <w:rsid w:val="00AA4FEF"/>
    <w:rsid w:val="00B02346"/>
    <w:rsid w:val="00B20E28"/>
    <w:rsid w:val="00BD4EB7"/>
    <w:rsid w:val="00BF6826"/>
    <w:rsid w:val="00C36348"/>
    <w:rsid w:val="00C4392B"/>
    <w:rsid w:val="00C86405"/>
    <w:rsid w:val="00CA07F9"/>
    <w:rsid w:val="00CA3E41"/>
    <w:rsid w:val="00D0456E"/>
    <w:rsid w:val="00DA7724"/>
    <w:rsid w:val="00E97128"/>
    <w:rsid w:val="00FA1209"/>
    <w:rsid w:val="00FF0D90"/>
    <w:rsid w:val="00FF4E2B"/>
    <w:rsid w:val="10590452"/>
    <w:rsid w:val="10B003A6"/>
    <w:rsid w:val="124E47BA"/>
    <w:rsid w:val="15A31928"/>
    <w:rsid w:val="1AF80B80"/>
    <w:rsid w:val="21EA121A"/>
    <w:rsid w:val="29844D91"/>
    <w:rsid w:val="29DE1FDC"/>
    <w:rsid w:val="2B535938"/>
    <w:rsid w:val="2C2E7077"/>
    <w:rsid w:val="2C5A6F96"/>
    <w:rsid w:val="2EE72179"/>
    <w:rsid w:val="32B43F3C"/>
    <w:rsid w:val="39B72E5B"/>
    <w:rsid w:val="3CBB4353"/>
    <w:rsid w:val="406C2A8E"/>
    <w:rsid w:val="43A2036D"/>
    <w:rsid w:val="516C7D6C"/>
    <w:rsid w:val="54180A38"/>
    <w:rsid w:val="608419C8"/>
    <w:rsid w:val="60AF34CA"/>
    <w:rsid w:val="629B7568"/>
    <w:rsid w:val="67565262"/>
    <w:rsid w:val="6A72792B"/>
    <w:rsid w:val="70690FED"/>
    <w:rsid w:val="715A3BB0"/>
    <w:rsid w:val="73AA7242"/>
    <w:rsid w:val="79035A57"/>
    <w:rsid w:val="796712C3"/>
    <w:rsid w:val="7EC30569"/>
    <w:rsid w:val="B7DF61D6"/>
    <w:rsid w:val="F6FBB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177</Words>
  <Characters>1012</Characters>
  <Lines>8</Lines>
  <Paragraphs>2</Paragraphs>
  <TotalTime>15</TotalTime>
  <ScaleCrop>false</ScaleCrop>
  <LinksUpToDate>false</LinksUpToDate>
  <CharactersWithSpaces>1187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2020-05-16T22:18:00Z</dcterms:created>
  <dc:creator>asus</dc:creator>
  <cp:lastModifiedBy>萧潇雨</cp:lastModifiedBy>
  <cp:lastPrinted>2020-06-10T00:31:00Z</cp:lastPrinted>
  <dcterms:modified xsi:type="dcterms:W3CDTF">2020-06-10T04:22:40Z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