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000000" w:themeColor="text1"/>
          <w:sz w:val="36"/>
          <w:szCs w:val="36"/>
          <w:highlight w:val="none"/>
          <w:lang w:val="en-US" w:eastAsia="zh-CN"/>
        </w:rPr>
      </w:pPr>
      <w:bookmarkStart w:id="1" w:name="_GoBack"/>
      <w:bookmarkEnd w:id="1"/>
      <w:r>
        <w:rPr>
          <w:rFonts w:hint="eastAsia" w:ascii="宋体" w:hAnsi="宋体"/>
          <w:b/>
          <w:color w:val="000000" w:themeColor="text1"/>
          <w:sz w:val="44"/>
          <w:szCs w:val="44"/>
          <w:highlight w:val="none"/>
          <w:lang w:val="en-US" w:eastAsia="zh-CN"/>
        </w:rPr>
        <w:t>中山市互联网+社区居家养老服务标准体系</w:t>
      </w:r>
    </w:p>
    <w:p>
      <w:pPr>
        <w:spacing w:before="120" w:beforeLines="50" w:after="120" w:afterLines="50" w:line="360" w:lineRule="auto"/>
        <w:ind w:firstLine="562" w:firstLineChars="2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一、任务来源</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根据《广东省市场监督管理局关于下达2020年度省级农业、服务业和基本公共服务标准化试点（示范区）项目的通知》（粤市监标准〔2020〕145号），经广东省市场监督管理局批准，中山市民政局、</w:t>
      </w:r>
      <w:r>
        <w:rPr>
          <w:rFonts w:hint="eastAsia" w:ascii="宋体" w:hAnsi="宋体"/>
          <w:color w:val="000000" w:themeColor="text1"/>
          <w:sz w:val="28"/>
          <w:szCs w:val="28"/>
          <w:highlight w:val="none"/>
        </w:rPr>
        <w:t>广东省中山市质量技术监督标准与编码所、</w:t>
      </w:r>
      <w:r>
        <w:rPr>
          <w:rFonts w:hint="eastAsia" w:ascii="宋体" w:hAnsi="宋体"/>
          <w:color w:val="000000" w:themeColor="text1"/>
          <w:sz w:val="28"/>
          <w:szCs w:val="28"/>
          <w:highlight w:val="none"/>
          <w:lang w:eastAsia="zh-CN"/>
        </w:rPr>
        <w:t>中山市养老服务指导中心提出的</w:t>
      </w:r>
      <w:r>
        <w:rPr>
          <w:rFonts w:hint="eastAsia" w:ascii="宋体" w:hAnsi="宋体"/>
          <w:color w:val="000000" w:themeColor="text1"/>
          <w:sz w:val="28"/>
          <w:szCs w:val="28"/>
          <w:highlight w:val="none"/>
        </w:rPr>
        <w:t>“中山市互联网+社区居家养老服务标准化试点”项目</w:t>
      </w:r>
      <w:r>
        <w:rPr>
          <w:rFonts w:hint="eastAsia" w:ascii="宋体" w:hAnsi="宋体"/>
          <w:color w:val="000000" w:themeColor="text1"/>
          <w:sz w:val="28"/>
          <w:szCs w:val="28"/>
          <w:highlight w:val="none"/>
          <w:lang w:eastAsia="zh-CN"/>
        </w:rPr>
        <w:t>于</w:t>
      </w:r>
      <w:r>
        <w:rPr>
          <w:rFonts w:hint="eastAsia" w:ascii="宋体" w:hAnsi="宋体"/>
          <w:color w:val="000000" w:themeColor="text1"/>
          <w:sz w:val="28"/>
          <w:szCs w:val="28"/>
          <w:highlight w:val="none"/>
          <w:lang w:val="en-US" w:eastAsia="zh-CN"/>
        </w:rPr>
        <w:t>2020年3月3日</w:t>
      </w:r>
      <w:r>
        <w:rPr>
          <w:rFonts w:hint="eastAsia" w:ascii="宋体" w:hAnsi="宋体"/>
          <w:color w:val="000000" w:themeColor="text1"/>
          <w:sz w:val="28"/>
          <w:szCs w:val="28"/>
          <w:highlight w:val="none"/>
          <w:lang w:eastAsia="zh-CN"/>
        </w:rPr>
        <w:t>正式立项，根据试点</w:t>
      </w:r>
      <w:r>
        <w:rPr>
          <w:rFonts w:hint="eastAsia" w:ascii="宋体" w:hAnsi="宋体"/>
          <w:color w:val="000000" w:themeColor="text1"/>
          <w:sz w:val="28"/>
          <w:szCs w:val="28"/>
          <w:highlight w:val="none"/>
        </w:rPr>
        <w:t>工作计划，</w:t>
      </w:r>
      <w:r>
        <w:rPr>
          <w:rFonts w:hint="eastAsia" w:ascii="宋体" w:hAnsi="宋体"/>
          <w:color w:val="000000" w:themeColor="text1"/>
          <w:sz w:val="28"/>
          <w:szCs w:val="28"/>
          <w:highlight w:val="none"/>
          <w:lang w:eastAsia="zh-CN"/>
        </w:rPr>
        <w:t>构建中山市互联网</w:t>
      </w:r>
      <w:r>
        <w:rPr>
          <w:rFonts w:hint="eastAsia" w:ascii="宋体" w:hAnsi="宋体"/>
          <w:color w:val="000000" w:themeColor="text1"/>
          <w:sz w:val="28"/>
          <w:szCs w:val="28"/>
          <w:highlight w:val="none"/>
          <w:lang w:val="en-US" w:eastAsia="zh-CN"/>
        </w:rPr>
        <w:t>+社区居家养老服务标准体系，完善</w:t>
      </w:r>
      <w:r>
        <w:rPr>
          <w:rFonts w:hint="eastAsia" w:ascii="宋体" w:hAnsi="宋体"/>
          <w:color w:val="000000" w:themeColor="text1"/>
          <w:sz w:val="28"/>
          <w:szCs w:val="28"/>
          <w:highlight w:val="none"/>
        </w:rPr>
        <w:t>社区居家养老服务内部管理流程和对外服务体系，形成服务对象、服务站点、服务人员、服务项目、服务资源、服务风险等各类要素统筹高效运行的社区居家养老服务新模式。</w:t>
      </w:r>
    </w:p>
    <w:p>
      <w:pPr>
        <w:spacing w:before="120" w:beforeLines="50" w:after="120" w:afterLines="50" w:line="360" w:lineRule="auto"/>
        <w:ind w:firstLine="562" w:firstLineChars="2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lang w:eastAsia="zh-CN"/>
        </w:rPr>
        <w:t>二</w:t>
      </w:r>
      <w:r>
        <w:rPr>
          <w:rFonts w:hint="eastAsia" w:ascii="宋体" w:hAnsi="宋体"/>
          <w:b/>
          <w:color w:val="000000" w:themeColor="text1"/>
          <w:sz w:val="28"/>
          <w:szCs w:val="28"/>
          <w:highlight w:val="none"/>
        </w:rPr>
        <w:t>、</w:t>
      </w:r>
      <w:r>
        <w:rPr>
          <w:rFonts w:hint="eastAsia" w:ascii="宋体" w:hAnsi="宋体"/>
          <w:b/>
          <w:color w:val="000000" w:themeColor="text1"/>
          <w:sz w:val="28"/>
          <w:szCs w:val="28"/>
          <w:highlight w:val="none"/>
          <w:lang w:eastAsia="zh-CN"/>
        </w:rPr>
        <w:t>编制</w:t>
      </w:r>
      <w:r>
        <w:rPr>
          <w:rFonts w:hint="eastAsia" w:ascii="宋体" w:hAnsi="宋体"/>
          <w:b/>
          <w:color w:val="000000" w:themeColor="text1"/>
          <w:sz w:val="28"/>
          <w:szCs w:val="28"/>
          <w:highlight w:val="none"/>
        </w:rPr>
        <w:t>目的</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标准化是社会活动的一项综合性基础工作，是组织为在生产、经营、管理范围内获得最佳秩序，对实际的或潜在的问题制定共同的和重复使用的规则的活动。建立标准体系是开展标准化工作的首要任务，通过建立和实施通用基础、服务保障和服务提供标准体系，制定共同的和重复使用的规则，以发挥标准化的系统效应，实现生产、经营、管理各项活动的最佳秩序，推动组织合理利用资源、规范服务行为、提高服务质量，提升全行业服务水平和服务能力。</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标准体系是一定范围内的标准按其内在联系形成的科学有机整体，其组成单元是标准。标准体系（明细）表是标准体系的表现形式，它是研究、分析和优化标准体系的重要工具，是系统收集标准和编制标准制定计划的重要依据，是促进组织内的标准组成达到科学、完善、有序的基础，是一种包括现有、应有和预计要发展的标准的全面蓝图。</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eastAsia="zh-CN"/>
        </w:rPr>
        <w:t>根据</w:t>
      </w:r>
      <w:r>
        <w:rPr>
          <w:rFonts w:hint="eastAsia" w:ascii="宋体" w:hAnsi="宋体"/>
          <w:color w:val="000000" w:themeColor="text1"/>
          <w:sz w:val="28"/>
          <w:szCs w:val="28"/>
          <w:highlight w:val="none"/>
        </w:rPr>
        <w:t>工业和信息化部</w:t>
      </w:r>
      <w:r>
        <w:rPr>
          <w:rFonts w:hint="eastAsia" w:ascii="宋体" w:hAnsi="宋体"/>
          <w:color w:val="000000" w:themeColor="text1"/>
          <w:sz w:val="28"/>
          <w:szCs w:val="28"/>
          <w:highlight w:val="none"/>
          <w:lang w:eastAsia="zh-CN"/>
        </w:rPr>
        <w:t>、</w:t>
      </w:r>
      <w:r>
        <w:rPr>
          <w:rFonts w:hint="eastAsia" w:ascii="宋体" w:hAnsi="宋体"/>
          <w:color w:val="000000" w:themeColor="text1"/>
          <w:sz w:val="28"/>
          <w:szCs w:val="28"/>
          <w:highlight w:val="none"/>
        </w:rPr>
        <w:t>民政部</w:t>
      </w:r>
      <w:r>
        <w:rPr>
          <w:rFonts w:hint="eastAsia" w:ascii="宋体" w:hAnsi="宋体"/>
          <w:color w:val="000000" w:themeColor="text1"/>
          <w:sz w:val="28"/>
          <w:szCs w:val="28"/>
          <w:highlight w:val="none"/>
          <w:lang w:eastAsia="zh-CN"/>
        </w:rPr>
        <w:t>、</w:t>
      </w:r>
      <w:r>
        <w:rPr>
          <w:rFonts w:hint="eastAsia" w:ascii="宋体" w:hAnsi="宋体"/>
          <w:color w:val="000000" w:themeColor="text1"/>
          <w:sz w:val="28"/>
          <w:szCs w:val="28"/>
          <w:highlight w:val="none"/>
        </w:rPr>
        <w:t>国家卫生计生委</w:t>
      </w:r>
      <w:r>
        <w:rPr>
          <w:rFonts w:hint="eastAsia" w:ascii="宋体" w:hAnsi="宋体"/>
          <w:color w:val="000000" w:themeColor="text1"/>
          <w:sz w:val="28"/>
          <w:szCs w:val="28"/>
          <w:highlight w:val="none"/>
          <w:lang w:eastAsia="zh-CN"/>
        </w:rPr>
        <w:t>联合制定了</w:t>
      </w:r>
      <w:r>
        <w:rPr>
          <w:rFonts w:hint="eastAsia" w:ascii="宋体" w:hAnsi="宋体"/>
          <w:color w:val="000000" w:themeColor="text1"/>
          <w:sz w:val="28"/>
          <w:szCs w:val="28"/>
          <w:highlight w:val="none"/>
          <w:lang w:val="en-US" w:eastAsia="zh-CN"/>
        </w:rPr>
        <w:t>《智慧健康养老产业发展行动计划（2017-2020年）》（</w:t>
      </w:r>
      <w:r>
        <w:rPr>
          <w:rFonts w:hint="eastAsia" w:ascii="宋体" w:hAnsi="宋体"/>
          <w:color w:val="000000" w:themeColor="text1"/>
          <w:sz w:val="28"/>
          <w:szCs w:val="28"/>
          <w:highlight w:val="none"/>
        </w:rPr>
        <w:t>工信部联电子〔2017〕25号</w:t>
      </w:r>
      <w:r>
        <w:rPr>
          <w:rFonts w:hint="eastAsia" w:ascii="宋体" w:hAnsi="宋体"/>
          <w:color w:val="000000" w:themeColor="text1"/>
          <w:sz w:val="28"/>
          <w:szCs w:val="28"/>
          <w:highlight w:val="none"/>
          <w:lang w:val="en-US" w:eastAsia="zh-CN"/>
        </w:rPr>
        <w:t>）提出“建立智慧健康养老标准体系”重点任务要求，</w:t>
      </w:r>
      <w:r>
        <w:rPr>
          <w:rFonts w:hint="eastAsia" w:ascii="宋体" w:hAnsi="宋体"/>
          <w:color w:val="000000" w:themeColor="text1"/>
          <w:sz w:val="28"/>
          <w:szCs w:val="28"/>
          <w:highlight w:val="none"/>
        </w:rPr>
        <w:t>为进一步推进标准化战略</w:t>
      </w:r>
      <w:r>
        <w:rPr>
          <w:rFonts w:hint="eastAsia" w:ascii="宋体" w:hAnsi="宋体"/>
          <w:color w:val="000000" w:themeColor="text1"/>
          <w:sz w:val="28"/>
          <w:szCs w:val="28"/>
          <w:highlight w:val="none"/>
          <w:lang w:eastAsia="zh-CN"/>
        </w:rPr>
        <w:t>的实施</w:t>
      </w:r>
      <w:r>
        <w:rPr>
          <w:rFonts w:hint="eastAsia" w:ascii="宋体" w:hAnsi="宋体"/>
          <w:color w:val="000000" w:themeColor="text1"/>
          <w:sz w:val="28"/>
          <w:szCs w:val="28"/>
          <w:highlight w:val="none"/>
        </w:rPr>
        <w:t>，加快形成推动养老服务业高质发展的标准体系，充分发挥标准化在规范养老服务领域中的基础性作用，我市要在2020年底之前建立</w:t>
      </w:r>
      <w:r>
        <w:rPr>
          <w:rFonts w:hint="eastAsia" w:ascii="宋体" w:hAnsi="宋体"/>
          <w:color w:val="000000" w:themeColor="text1"/>
          <w:sz w:val="28"/>
          <w:szCs w:val="28"/>
          <w:highlight w:val="none"/>
          <w:lang w:val="en-US" w:eastAsia="zh-CN"/>
        </w:rPr>
        <w:t>互联网+社区居家养老服务标准体系</w:t>
      </w:r>
      <w:r>
        <w:rPr>
          <w:rFonts w:hint="eastAsia" w:ascii="宋体" w:hAnsi="宋体"/>
          <w:color w:val="000000" w:themeColor="text1"/>
          <w:sz w:val="28"/>
          <w:szCs w:val="28"/>
          <w:highlight w:val="none"/>
        </w:rPr>
        <w:t>。</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本项目通过标准化手段和工具，建立涵盖社区养老、居家养老等养老服务机构的中山市</w:t>
      </w:r>
      <w:r>
        <w:rPr>
          <w:rFonts w:hint="eastAsia" w:ascii="宋体" w:hAnsi="宋体"/>
          <w:color w:val="000000" w:themeColor="text1"/>
          <w:sz w:val="28"/>
          <w:szCs w:val="28"/>
          <w:highlight w:val="none"/>
          <w:lang w:eastAsia="zh-CN"/>
        </w:rPr>
        <w:t>智慧</w:t>
      </w:r>
      <w:r>
        <w:rPr>
          <w:rFonts w:hint="eastAsia" w:ascii="宋体" w:hAnsi="宋体"/>
          <w:color w:val="000000" w:themeColor="text1"/>
          <w:sz w:val="28"/>
          <w:szCs w:val="28"/>
          <w:highlight w:val="none"/>
        </w:rPr>
        <w:t>养老服务业标准体系，为消费者提供更加透明的</w:t>
      </w:r>
      <w:r>
        <w:rPr>
          <w:rFonts w:hint="eastAsia" w:ascii="宋体" w:hAnsi="宋体"/>
          <w:color w:val="000000" w:themeColor="text1"/>
          <w:sz w:val="28"/>
          <w:szCs w:val="28"/>
          <w:highlight w:val="none"/>
          <w:lang w:eastAsia="zh-CN"/>
        </w:rPr>
        <w:t>智慧</w:t>
      </w:r>
      <w:r>
        <w:rPr>
          <w:rFonts w:hint="eastAsia" w:ascii="宋体" w:hAnsi="宋体"/>
          <w:color w:val="000000" w:themeColor="text1"/>
          <w:sz w:val="28"/>
          <w:szCs w:val="28"/>
          <w:highlight w:val="none"/>
        </w:rPr>
        <w:t>养老服务，降低养老服务行业风险，</w:t>
      </w:r>
      <w:r>
        <w:rPr>
          <w:rFonts w:hint="eastAsia" w:ascii="宋体" w:hAnsi="宋体"/>
          <w:color w:val="000000" w:themeColor="text1"/>
          <w:sz w:val="28"/>
          <w:szCs w:val="28"/>
          <w:highlight w:val="none"/>
          <w:lang w:eastAsia="zh-CN"/>
        </w:rPr>
        <w:t>促进我市智慧养老服务新业态的发展，</w:t>
      </w:r>
      <w:r>
        <w:rPr>
          <w:rFonts w:hint="eastAsia" w:ascii="宋体" w:hAnsi="宋体"/>
          <w:color w:val="000000" w:themeColor="text1"/>
          <w:sz w:val="28"/>
          <w:szCs w:val="28"/>
          <w:highlight w:val="none"/>
        </w:rPr>
        <w:t>提升我市养老服务行业服务水平，为养老服务业的良性健康发展提供参考。</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标准体系是随着养老服务业的发展水平不断完善和动态更新的，本标准体系包括但不限于已纳入本体系的标准及其最新版本。本标准体系仅适用于指导中山市养老服务主管部门、养老服务行业协会、各养老服务机构开展相关活动，提供养老服务的组织和个人均可参考使用。</w:t>
      </w:r>
    </w:p>
    <w:p>
      <w:pPr>
        <w:spacing w:before="120" w:beforeLines="50" w:after="120" w:afterLines="50" w:line="360" w:lineRule="auto"/>
        <w:ind w:firstLine="562" w:firstLineChars="2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lang w:eastAsia="zh-CN"/>
        </w:rPr>
        <w:t>三、</w:t>
      </w:r>
      <w:r>
        <w:rPr>
          <w:rFonts w:hint="eastAsia" w:ascii="宋体" w:hAnsi="宋体"/>
          <w:b/>
          <w:color w:val="000000" w:themeColor="text1"/>
          <w:sz w:val="28"/>
          <w:szCs w:val="28"/>
          <w:highlight w:val="none"/>
        </w:rPr>
        <w:t>编制原则</w:t>
      </w:r>
    </w:p>
    <w:p>
      <w:pPr>
        <w:spacing w:line="360" w:lineRule="auto"/>
        <w:ind w:firstLine="560" w:firstLineChars="200"/>
        <w:rPr>
          <w:rFonts w:hint="eastAsia" w:ascii="宋体" w:hAnsi="宋体"/>
          <w:color w:val="000000" w:themeColor="text1"/>
          <w:sz w:val="28"/>
          <w:szCs w:val="28"/>
          <w:highlight w:val="none"/>
        </w:rPr>
      </w:pPr>
      <w:r>
        <w:rPr>
          <w:rFonts w:ascii="宋体" w:hAnsi="宋体"/>
          <w:color w:val="000000" w:themeColor="text1"/>
          <w:sz w:val="28"/>
          <w:szCs w:val="28"/>
          <w:highlight w:val="none"/>
        </w:rPr>
        <w:t>1</w:t>
      </w:r>
      <w:r>
        <w:rPr>
          <w:rFonts w:hint="eastAsia" w:ascii="宋体" w:hAnsi="宋体"/>
          <w:color w:val="000000" w:themeColor="text1"/>
          <w:sz w:val="28"/>
          <w:szCs w:val="28"/>
          <w:highlight w:val="none"/>
          <w:lang w:eastAsia="zh-CN"/>
        </w:rPr>
        <w:t>.</w:t>
      </w:r>
      <w:r>
        <w:rPr>
          <w:rFonts w:hint="eastAsia" w:ascii="宋体" w:hAnsi="宋体"/>
          <w:color w:val="000000" w:themeColor="text1"/>
          <w:sz w:val="28"/>
          <w:szCs w:val="28"/>
          <w:highlight w:val="none"/>
        </w:rPr>
        <w:t>目标原则</w:t>
      </w:r>
    </w:p>
    <w:p>
      <w:pPr>
        <w:spacing w:line="360" w:lineRule="auto"/>
        <w:ind w:firstLine="560" w:firstLineChars="200"/>
        <w:rPr>
          <w:rFonts w:ascii="宋体" w:hAnsi="宋体"/>
          <w:color w:val="000000" w:themeColor="text1"/>
          <w:sz w:val="28"/>
          <w:szCs w:val="28"/>
          <w:highlight w:val="none"/>
        </w:rPr>
      </w:pPr>
      <w:r>
        <w:rPr>
          <w:rFonts w:hint="eastAsia" w:ascii="宋体" w:hAnsi="宋体"/>
          <w:color w:val="000000" w:themeColor="text1"/>
          <w:sz w:val="28"/>
          <w:szCs w:val="28"/>
          <w:highlight w:val="none"/>
        </w:rPr>
        <w:t>标准体系要满足我市养老服务相关单位实现长远发展目标的需要，能够促进养老服务管理达到科学有序、提高产品质量和经济效益的目的。</w:t>
      </w:r>
    </w:p>
    <w:p>
      <w:pPr>
        <w:numPr>
          <w:ilvl w:val="0"/>
          <w:numId w:val="1"/>
        </w:num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系统原则</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标准体系要成为具有特定功能的、在本地养老服务相关系统中有效运行的有机整体的一部分。</w:t>
      </w:r>
    </w:p>
    <w:p>
      <w:pPr>
        <w:numPr>
          <w:ilvl w:val="0"/>
          <w:numId w:val="2"/>
        </w:num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层次原则</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标准体系要严格按标准的内在联系组成具有共性和个性特征的层次分明的统一体。</w:t>
      </w:r>
    </w:p>
    <w:p>
      <w:pPr>
        <w:numPr>
          <w:ilvl w:val="0"/>
          <w:numId w:val="3"/>
        </w:num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协调原则</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标准体系内的标准之间必须相互协调一致，形成相互依存、相互制约关系，以发挥体系的整体效能。</w:t>
      </w:r>
    </w:p>
    <w:p>
      <w:pPr>
        <w:spacing w:before="120" w:beforeLines="50" w:after="120" w:afterLines="50" w:line="360" w:lineRule="auto"/>
        <w:ind w:firstLine="562" w:firstLineChars="2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lang w:eastAsia="zh-CN"/>
        </w:rPr>
        <w:t>四</w:t>
      </w:r>
      <w:r>
        <w:rPr>
          <w:rFonts w:hint="eastAsia" w:ascii="宋体" w:hAnsi="宋体"/>
          <w:b/>
          <w:color w:val="000000" w:themeColor="text1"/>
          <w:sz w:val="28"/>
          <w:szCs w:val="28"/>
          <w:highlight w:val="none"/>
        </w:rPr>
        <w:t>、编制依据</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本标准体系的编制依据我国现有的相关法律法规、政策文件以及相关标准。</w:t>
      </w:r>
    </w:p>
    <w:p>
      <w:pPr>
        <w:spacing w:line="360" w:lineRule="auto"/>
        <w:ind w:firstLine="560" w:firstLineChars="200"/>
        <w:rPr>
          <w:rFonts w:ascii="宋体" w:hAnsi="宋体"/>
          <w:color w:val="000000" w:themeColor="text1"/>
          <w:sz w:val="28"/>
          <w:szCs w:val="28"/>
          <w:highlight w:val="none"/>
        </w:rPr>
      </w:pPr>
      <w:r>
        <w:rPr>
          <w:rFonts w:hint="eastAsia" w:ascii="宋体" w:hAnsi="宋体"/>
          <w:color w:val="000000" w:themeColor="text1"/>
          <w:sz w:val="28"/>
          <w:szCs w:val="28"/>
          <w:highlight w:val="none"/>
        </w:rPr>
        <w:t>（</w:t>
      </w:r>
      <w:r>
        <w:rPr>
          <w:rFonts w:ascii="宋体" w:hAnsi="宋体"/>
          <w:color w:val="000000" w:themeColor="text1"/>
          <w:sz w:val="28"/>
          <w:szCs w:val="28"/>
          <w:highlight w:val="none"/>
        </w:rPr>
        <w:t>1</w:t>
      </w:r>
      <w:r>
        <w:rPr>
          <w:rFonts w:hint="eastAsia" w:ascii="宋体" w:hAnsi="宋体"/>
          <w:color w:val="000000" w:themeColor="text1"/>
          <w:sz w:val="28"/>
          <w:szCs w:val="28"/>
          <w:highlight w:val="none"/>
        </w:rPr>
        <w:t>）《中华人民共和国标准化法》《合同法》等法律、法规；</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w:t>
      </w:r>
      <w:r>
        <w:rPr>
          <w:rFonts w:ascii="宋体" w:hAnsi="宋体"/>
          <w:color w:val="000000" w:themeColor="text1"/>
          <w:sz w:val="28"/>
          <w:szCs w:val="28"/>
          <w:highlight w:val="none"/>
        </w:rPr>
        <w:t>2</w:t>
      </w:r>
      <w:r>
        <w:rPr>
          <w:rFonts w:hint="eastAsia" w:ascii="宋体" w:hAnsi="宋体"/>
          <w:color w:val="000000" w:themeColor="text1"/>
          <w:sz w:val="28"/>
          <w:szCs w:val="28"/>
          <w:highlight w:val="none"/>
        </w:rPr>
        <w:t>）</w:t>
      </w:r>
      <w:r>
        <w:rPr>
          <w:rFonts w:ascii="宋体" w:hAnsi="宋体"/>
          <w:color w:val="000000" w:themeColor="text1"/>
          <w:sz w:val="28"/>
          <w:szCs w:val="28"/>
          <w:highlight w:val="none"/>
        </w:rPr>
        <w:t>GB/T 13016-2018</w:t>
      </w:r>
      <w:r>
        <w:rPr>
          <w:rFonts w:hint="eastAsia" w:ascii="宋体" w:hAnsi="宋体"/>
          <w:color w:val="000000" w:themeColor="text1"/>
          <w:sz w:val="28"/>
          <w:szCs w:val="28"/>
          <w:highlight w:val="none"/>
        </w:rPr>
        <w:t>《标准体系构建原则和要求》；</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ascii="宋体" w:hAnsi="宋体"/>
          <w:sz w:val="28"/>
          <w:szCs w:val="28"/>
        </w:rPr>
        <w:t>GB/T 13017-2018</w:t>
      </w:r>
      <w:r>
        <w:rPr>
          <w:rFonts w:hint="eastAsia" w:ascii="宋体" w:hAnsi="宋体"/>
          <w:sz w:val="28"/>
          <w:szCs w:val="28"/>
        </w:rPr>
        <w:t>《企业标准体系表编制指南》；</w:t>
      </w:r>
    </w:p>
    <w:p>
      <w:pPr>
        <w:spacing w:line="360" w:lineRule="auto"/>
        <w:ind w:firstLine="560" w:firstLineChars="200"/>
        <w:rPr>
          <w:rFonts w:ascii="宋体" w:hAnsi="宋体"/>
          <w:color w:val="000000" w:themeColor="text1"/>
          <w:sz w:val="28"/>
          <w:szCs w:val="28"/>
          <w:highlight w:val="none"/>
        </w:rPr>
      </w:pPr>
      <w:r>
        <w:rPr>
          <w:rFonts w:hint="eastAsia" w:ascii="宋体" w:hAnsi="宋体"/>
          <w:color w:val="000000" w:themeColor="text1"/>
          <w:sz w:val="28"/>
          <w:szCs w:val="28"/>
          <w:highlight w:val="none"/>
        </w:rPr>
        <w:t>（</w:t>
      </w:r>
      <w:r>
        <w:rPr>
          <w:rFonts w:hint="eastAsia" w:ascii="宋体" w:hAnsi="宋体"/>
          <w:color w:val="000000" w:themeColor="text1"/>
          <w:sz w:val="28"/>
          <w:szCs w:val="28"/>
          <w:highlight w:val="none"/>
          <w:lang w:val="en-US" w:eastAsia="zh-CN"/>
        </w:rPr>
        <w:t>4</w:t>
      </w:r>
      <w:r>
        <w:rPr>
          <w:rFonts w:hint="eastAsia" w:ascii="宋体" w:hAnsi="宋体"/>
          <w:color w:val="000000" w:themeColor="text1"/>
          <w:sz w:val="28"/>
          <w:szCs w:val="28"/>
          <w:highlight w:val="none"/>
        </w:rPr>
        <w:t>）</w:t>
      </w:r>
      <w:r>
        <w:rPr>
          <w:rFonts w:ascii="宋体" w:hAnsi="宋体"/>
          <w:color w:val="000000" w:themeColor="text1"/>
          <w:sz w:val="28"/>
          <w:szCs w:val="28"/>
          <w:highlight w:val="none"/>
        </w:rPr>
        <w:t>GB/T</w:t>
      </w:r>
      <w:r>
        <w:rPr>
          <w:rFonts w:hint="eastAsia" w:ascii="宋体" w:hAnsi="宋体"/>
          <w:color w:val="000000" w:themeColor="text1"/>
          <w:sz w:val="28"/>
          <w:szCs w:val="28"/>
          <w:highlight w:val="none"/>
        </w:rPr>
        <w:t xml:space="preserve"> </w:t>
      </w:r>
      <w:r>
        <w:rPr>
          <w:rFonts w:ascii="宋体" w:hAnsi="宋体"/>
          <w:color w:val="000000" w:themeColor="text1"/>
          <w:sz w:val="28"/>
          <w:szCs w:val="28"/>
          <w:highlight w:val="none"/>
        </w:rPr>
        <w:t>24421-2009</w:t>
      </w:r>
      <w:r>
        <w:rPr>
          <w:rFonts w:hint="eastAsia" w:ascii="宋体" w:hAnsi="宋体"/>
          <w:color w:val="000000" w:themeColor="text1"/>
          <w:sz w:val="28"/>
          <w:szCs w:val="28"/>
          <w:highlight w:val="none"/>
        </w:rPr>
        <w:t>《服务业组织标准化工作指南》系列标准；</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w:t>
      </w:r>
      <w:r>
        <w:rPr>
          <w:rFonts w:hint="eastAsia" w:ascii="宋体" w:hAnsi="宋体"/>
          <w:color w:val="000000" w:themeColor="text1"/>
          <w:sz w:val="28"/>
          <w:szCs w:val="28"/>
          <w:highlight w:val="none"/>
          <w:lang w:val="en-US" w:eastAsia="zh-CN"/>
        </w:rPr>
        <w:t>5</w:t>
      </w:r>
      <w:r>
        <w:rPr>
          <w:rFonts w:hint="eastAsia" w:ascii="宋体" w:hAnsi="宋体"/>
          <w:color w:val="000000" w:themeColor="text1"/>
          <w:sz w:val="28"/>
          <w:szCs w:val="28"/>
          <w:highlight w:val="none"/>
        </w:rPr>
        <w:t>）</w:t>
      </w:r>
      <w:r>
        <w:rPr>
          <w:rFonts w:ascii="宋体" w:hAnsi="宋体"/>
          <w:color w:val="000000" w:themeColor="text1"/>
          <w:sz w:val="28"/>
          <w:szCs w:val="28"/>
          <w:highlight w:val="none"/>
        </w:rPr>
        <w:t>GB/T</w:t>
      </w:r>
      <w:r>
        <w:rPr>
          <w:rFonts w:hint="eastAsia" w:ascii="宋体" w:hAnsi="宋体"/>
          <w:color w:val="000000" w:themeColor="text1"/>
          <w:sz w:val="28"/>
          <w:szCs w:val="28"/>
          <w:highlight w:val="none"/>
        </w:rPr>
        <w:t xml:space="preserve"> </w:t>
      </w:r>
      <w:r>
        <w:rPr>
          <w:rFonts w:ascii="宋体" w:hAnsi="宋体"/>
          <w:color w:val="000000" w:themeColor="text1"/>
          <w:sz w:val="28"/>
          <w:szCs w:val="28"/>
          <w:highlight w:val="none"/>
        </w:rPr>
        <w:t>30226-2013</w:t>
      </w:r>
      <w:r>
        <w:rPr>
          <w:rFonts w:hint="eastAsia" w:ascii="宋体" w:hAnsi="宋体"/>
          <w:color w:val="000000" w:themeColor="text1"/>
          <w:sz w:val="28"/>
          <w:szCs w:val="28"/>
          <w:highlight w:val="none"/>
        </w:rPr>
        <w:t>《服务业标准体系编写指南》。</w:t>
      </w:r>
    </w:p>
    <w:p>
      <w:pPr>
        <w:spacing w:before="120" w:beforeLines="50" w:after="120" w:afterLines="50" w:line="360" w:lineRule="auto"/>
        <w:ind w:firstLine="562" w:firstLineChars="200"/>
        <w:rPr>
          <w:rFonts w:hint="eastAsia" w:ascii="宋体" w:hAnsi="宋体"/>
          <w:b/>
          <w:color w:val="000000" w:themeColor="text1"/>
          <w:sz w:val="28"/>
          <w:szCs w:val="28"/>
          <w:highlight w:val="none"/>
          <w:lang w:eastAsia="zh-CN"/>
        </w:rPr>
      </w:pPr>
      <w:r>
        <w:rPr>
          <w:rFonts w:hint="eastAsia" w:ascii="宋体" w:hAnsi="宋体"/>
          <w:b/>
          <w:color w:val="000000" w:themeColor="text1"/>
          <w:sz w:val="28"/>
          <w:szCs w:val="28"/>
          <w:highlight w:val="none"/>
          <w:lang w:eastAsia="zh-CN"/>
        </w:rPr>
        <w:t>五</w:t>
      </w:r>
      <w:r>
        <w:rPr>
          <w:rFonts w:hint="eastAsia" w:ascii="宋体" w:hAnsi="宋体"/>
          <w:b/>
          <w:color w:val="000000" w:themeColor="text1"/>
          <w:sz w:val="28"/>
          <w:szCs w:val="28"/>
          <w:highlight w:val="none"/>
        </w:rPr>
        <w:t>、编制</w:t>
      </w:r>
      <w:r>
        <w:rPr>
          <w:rFonts w:hint="eastAsia" w:ascii="宋体" w:hAnsi="宋体"/>
          <w:b/>
          <w:color w:val="000000" w:themeColor="text1"/>
          <w:sz w:val="28"/>
          <w:szCs w:val="28"/>
          <w:highlight w:val="none"/>
          <w:lang w:eastAsia="zh-CN"/>
        </w:rPr>
        <w:t>架构</w:t>
      </w:r>
    </w:p>
    <w:p>
      <w:pPr>
        <w:spacing w:line="360" w:lineRule="auto"/>
        <w:ind w:firstLine="560" w:firstLineChars="200"/>
        <w:rPr>
          <w:rFonts w:hint="eastAsia" w:ascii="宋体" w:hAnsi="宋体"/>
          <w:color w:val="000000" w:themeColor="text1"/>
          <w:sz w:val="28"/>
          <w:szCs w:val="28"/>
          <w:highlight w:val="none"/>
          <w:lang w:val="en-US" w:eastAsia="zh-CN"/>
        </w:rPr>
      </w:pPr>
      <w:r>
        <w:rPr>
          <w:rFonts w:hint="eastAsia" w:ascii="宋体" w:hAnsi="宋体"/>
          <w:color w:val="000000" w:themeColor="text1"/>
          <w:sz w:val="28"/>
          <w:szCs w:val="28"/>
          <w:highlight w:val="none"/>
        </w:rPr>
        <w:t>本标准体系</w:t>
      </w:r>
      <w:r>
        <w:rPr>
          <w:rFonts w:hint="eastAsia" w:ascii="宋体" w:hAnsi="宋体"/>
          <w:color w:val="000000" w:themeColor="text1"/>
          <w:sz w:val="28"/>
          <w:szCs w:val="28"/>
          <w:highlight w:val="none"/>
          <w:lang w:eastAsia="zh-CN"/>
        </w:rPr>
        <w:t>依托现有国家法律法规，</w:t>
      </w:r>
      <w:r>
        <w:rPr>
          <w:rFonts w:hint="eastAsia" w:ascii="宋体" w:hAnsi="宋体"/>
          <w:color w:val="000000" w:themeColor="text1"/>
          <w:sz w:val="28"/>
          <w:szCs w:val="28"/>
          <w:highlight w:val="none"/>
        </w:rPr>
        <w:t>以我市</w:t>
      </w:r>
      <w:r>
        <w:rPr>
          <w:rFonts w:hint="eastAsia" w:ascii="宋体" w:hAnsi="宋体"/>
          <w:color w:val="000000" w:themeColor="text1"/>
          <w:sz w:val="28"/>
          <w:szCs w:val="28"/>
          <w:highlight w:val="none"/>
          <w:lang w:eastAsia="zh-CN"/>
        </w:rPr>
        <w:t>社区居家养老</w:t>
      </w:r>
      <w:r>
        <w:rPr>
          <w:rFonts w:hint="eastAsia" w:ascii="宋体" w:hAnsi="宋体"/>
          <w:color w:val="000000" w:themeColor="text1"/>
          <w:sz w:val="28"/>
          <w:szCs w:val="28"/>
          <w:highlight w:val="none"/>
        </w:rPr>
        <w:t>服务机构为对象，以</w:t>
      </w:r>
      <w:r>
        <w:rPr>
          <w:rFonts w:hint="eastAsia" w:ascii="宋体" w:hAnsi="宋体"/>
          <w:color w:val="000000" w:themeColor="text1"/>
          <w:sz w:val="28"/>
          <w:szCs w:val="28"/>
          <w:highlight w:val="none"/>
          <w:lang w:eastAsia="zh-CN"/>
        </w:rPr>
        <w:t>互联网</w:t>
      </w:r>
      <w:r>
        <w:rPr>
          <w:rFonts w:hint="eastAsia" w:ascii="宋体" w:hAnsi="宋体"/>
          <w:color w:val="000000" w:themeColor="text1"/>
          <w:sz w:val="28"/>
          <w:szCs w:val="28"/>
          <w:highlight w:val="none"/>
          <w:lang w:val="en-US" w:eastAsia="zh-CN"/>
        </w:rPr>
        <w:t>+社区居家</w:t>
      </w:r>
      <w:r>
        <w:rPr>
          <w:rFonts w:hint="eastAsia" w:ascii="宋体" w:hAnsi="宋体"/>
          <w:color w:val="000000" w:themeColor="text1"/>
          <w:sz w:val="28"/>
          <w:szCs w:val="28"/>
          <w:highlight w:val="none"/>
        </w:rPr>
        <w:t>养老服务模式为导向</w:t>
      </w:r>
      <w:r>
        <w:rPr>
          <w:rFonts w:hint="eastAsia" w:ascii="宋体" w:hAnsi="宋体"/>
          <w:color w:val="000000" w:themeColor="text1"/>
          <w:sz w:val="28"/>
          <w:szCs w:val="28"/>
          <w:highlight w:val="none"/>
          <w:lang w:eastAsia="zh-CN"/>
        </w:rPr>
        <w:t>而构建的，其体系框架见</w:t>
      </w:r>
      <w:r>
        <w:rPr>
          <w:rFonts w:hint="eastAsia" w:ascii="宋体" w:hAnsi="宋体"/>
          <w:color w:val="000000" w:themeColor="text1"/>
          <w:sz w:val="28"/>
          <w:szCs w:val="28"/>
          <w:highlight w:val="none"/>
        </w:rPr>
        <w:t>图</w:t>
      </w:r>
      <w:r>
        <w:rPr>
          <w:rFonts w:hint="eastAsia" w:ascii="宋体" w:hAnsi="宋体"/>
          <w:color w:val="000000" w:themeColor="text1"/>
          <w:sz w:val="28"/>
          <w:szCs w:val="28"/>
          <w:highlight w:val="none"/>
          <w:lang w:val="en-US" w:eastAsia="zh-CN"/>
        </w:rPr>
        <w:t>1。</w:t>
      </w:r>
    </w:p>
    <w:p>
      <w:pPr>
        <w:spacing w:line="360" w:lineRule="auto"/>
        <w:ind w:firstLine="560" w:firstLineChars="200"/>
        <w:rPr>
          <w:rFonts w:hint="eastAsia"/>
          <w:color w:val="000000" w:themeColor="text1"/>
          <w:sz w:val="28"/>
          <w:szCs w:val="28"/>
          <w:highlight w:val="none"/>
        </w:rPr>
      </w:pPr>
      <w:r>
        <w:rPr>
          <w:rFonts w:hint="eastAsia"/>
          <w:color w:val="000000" w:themeColor="text1"/>
          <w:sz w:val="28"/>
          <w:szCs w:val="28"/>
          <w:highlight w:val="none"/>
        </w:rPr>
        <w:br w:type="page"/>
      </w:r>
    </w:p>
    <w:p>
      <w:pPr>
        <w:spacing w:line="360" w:lineRule="auto"/>
        <w:jc w:val="center"/>
        <w:rPr>
          <w:rFonts w:hint="eastAsia"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图</w:t>
      </w:r>
      <w:r>
        <w:rPr>
          <w:rFonts w:hint="eastAsia" w:ascii="黑体" w:hAnsi="黑体" w:eastAsia="黑体" w:cs="黑体"/>
          <w:color w:val="000000" w:themeColor="text1"/>
          <w:sz w:val="28"/>
          <w:szCs w:val="28"/>
          <w:highlight w:val="none"/>
          <w:lang w:val="en-US" w:eastAsia="zh-CN"/>
        </w:rPr>
        <w:t xml:space="preserve">1  </w:t>
      </w:r>
      <w:r>
        <w:rPr>
          <w:rFonts w:hint="eastAsia" w:ascii="黑体" w:hAnsi="黑体" w:eastAsia="黑体" w:cs="黑体"/>
          <w:color w:val="000000" w:themeColor="text1"/>
          <w:sz w:val="28"/>
          <w:szCs w:val="28"/>
          <w:highlight w:val="none"/>
        </w:rPr>
        <w:t>中山市</w:t>
      </w:r>
      <w:r>
        <w:rPr>
          <w:rFonts w:hint="eastAsia" w:ascii="黑体" w:hAnsi="黑体" w:eastAsia="黑体" w:cs="黑体"/>
          <w:color w:val="000000" w:themeColor="text1"/>
          <w:sz w:val="28"/>
          <w:szCs w:val="28"/>
          <w:highlight w:val="none"/>
          <w:lang w:eastAsia="zh-CN"/>
        </w:rPr>
        <w:t>互联网</w:t>
      </w:r>
      <w:r>
        <w:rPr>
          <w:rFonts w:hint="eastAsia" w:ascii="黑体" w:hAnsi="黑体" w:eastAsia="黑体" w:cs="黑体"/>
          <w:color w:val="000000" w:themeColor="text1"/>
          <w:sz w:val="28"/>
          <w:szCs w:val="28"/>
          <w:highlight w:val="none"/>
          <w:lang w:val="en-US" w:eastAsia="zh-CN"/>
        </w:rPr>
        <w:t>+社区居家</w:t>
      </w:r>
      <w:r>
        <w:rPr>
          <w:rFonts w:hint="eastAsia" w:ascii="黑体" w:hAnsi="黑体" w:eastAsia="黑体" w:cs="黑体"/>
          <w:color w:val="000000" w:themeColor="text1"/>
          <w:sz w:val="28"/>
          <w:szCs w:val="28"/>
          <w:highlight w:val="none"/>
        </w:rPr>
        <w:t>养老服务标准体系框架图</w:t>
      </w:r>
      <w:r>
        <w:rPr>
          <w:rFonts w:hint="eastAsia" w:ascii="黑体" w:hAnsi="黑体" w:eastAsia="黑体" w:cs="黑体"/>
          <w:color w:val="000000"/>
          <w:sz w:val="28"/>
          <w:szCs w:val="28"/>
        </w:rPr>
        <w:pict>
          <v:shape id="_x0000_s1030" o:spid="_x0000_s1030" o:spt="75" type="#_x0000_t75" style="position:absolute;left:0pt;margin-left:27.15pt;margin-top:16.5pt;height:491.7pt;width:360.75pt;mso-wrap-distance-bottom:0pt;mso-wrap-distance-top:0pt;z-index:251659264;mso-width-relative:page;mso-height-relative:page;" o:ole="t" filled="f" o:preferrelative="t" stroked="f" coordsize="21600,21600" o:allowoverlap="f">
            <v:path/>
            <v:fill on="f" focussize="0,0"/>
            <v:stroke on="f"/>
            <v:imagedata r:id="rId6" o:title=""/>
            <o:lock v:ext="edit" aspectratio="t"/>
            <w10:wrap type="topAndBottom"/>
          </v:shape>
          <o:OLEObject Type="Embed" ProgID="Visio.Drawing.11" ShapeID="_x0000_s1030" DrawAspect="Content" ObjectID="_1468075725" r:id="rId5">
            <o:LockedField>false</o:LockedField>
          </o:OLEObject>
        </w:pic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图</w:t>
      </w:r>
      <w:r>
        <w:rPr>
          <w:rFonts w:hint="eastAsia" w:ascii="宋体" w:hAnsi="宋体"/>
          <w:color w:val="000000" w:themeColor="text1"/>
          <w:sz w:val="28"/>
          <w:szCs w:val="28"/>
          <w:highlight w:val="none"/>
          <w:lang w:val="en-US" w:eastAsia="zh-CN"/>
        </w:rPr>
        <w:t>1</w:t>
      </w:r>
      <w:r>
        <w:rPr>
          <w:rFonts w:hint="eastAsia" w:ascii="宋体" w:hAnsi="宋体"/>
          <w:color w:val="000000" w:themeColor="text1"/>
          <w:sz w:val="28"/>
          <w:szCs w:val="28"/>
          <w:highlight w:val="none"/>
        </w:rPr>
        <w:t>中虚线框内是完整的标准体系框架结构，其上方是对标准体系起指导性作用的文件，包括适用的法律法规和规章。</w:t>
      </w:r>
    </w:p>
    <w:p>
      <w:pPr>
        <w:spacing w:line="360" w:lineRule="auto"/>
        <w:ind w:firstLine="560" w:firstLineChars="200"/>
        <w:rPr>
          <w:rFonts w:hint="eastAsia" w:ascii="宋体" w:hAnsi="宋体"/>
          <w:color w:val="000000" w:themeColor="text1"/>
          <w:sz w:val="28"/>
          <w:szCs w:val="28"/>
          <w:highlight w:val="none"/>
          <w:lang w:val="en-US" w:eastAsia="zh-CN"/>
        </w:rPr>
      </w:pPr>
      <w:r>
        <w:rPr>
          <w:rFonts w:hint="eastAsia" w:ascii="宋体" w:hAnsi="宋体"/>
          <w:color w:val="000000" w:themeColor="text1"/>
          <w:sz w:val="28"/>
          <w:szCs w:val="28"/>
          <w:highlight w:val="none"/>
          <w:lang w:eastAsia="zh-CN"/>
        </w:rPr>
        <w:t>本标准体系包括</w:t>
      </w:r>
      <w:r>
        <w:rPr>
          <w:rFonts w:hint="eastAsia" w:ascii="宋体" w:hAnsi="宋体"/>
          <w:color w:val="000000" w:themeColor="text1"/>
          <w:sz w:val="28"/>
          <w:szCs w:val="28"/>
          <w:highlight w:val="none"/>
        </w:rPr>
        <w:t>通用基础标准子体系、服务保障标准子体系、服务提供标准子体系</w:t>
      </w:r>
      <w:r>
        <w:rPr>
          <w:rFonts w:hint="eastAsia" w:ascii="宋体" w:hAnsi="宋体"/>
          <w:color w:val="000000" w:themeColor="text1"/>
          <w:sz w:val="28"/>
          <w:szCs w:val="28"/>
          <w:highlight w:val="none"/>
          <w:lang w:eastAsia="zh-CN"/>
        </w:rPr>
        <w:t>，其中，</w:t>
      </w:r>
      <w:r>
        <w:rPr>
          <w:rFonts w:hint="eastAsia" w:ascii="宋体" w:hAnsi="宋体"/>
          <w:color w:val="000000" w:themeColor="text1"/>
          <w:sz w:val="28"/>
          <w:szCs w:val="28"/>
          <w:highlight w:val="none"/>
        </w:rPr>
        <w:t>通用基础标准子体系</w:t>
      </w:r>
      <w:r>
        <w:rPr>
          <w:rFonts w:hint="eastAsia" w:ascii="宋体" w:hAnsi="宋体"/>
          <w:color w:val="000000" w:themeColor="text1"/>
          <w:sz w:val="28"/>
          <w:szCs w:val="28"/>
          <w:highlight w:val="none"/>
          <w:lang w:eastAsia="zh-CN"/>
        </w:rPr>
        <w:t>围绕标准化导则、术语与缩略语、符号与标志、评估、数值与数据、量与单位、测量等各环节进行了细分，</w:t>
      </w:r>
      <w:r>
        <w:rPr>
          <w:rFonts w:hint="eastAsia" w:ascii="宋体" w:hAnsi="宋体"/>
          <w:color w:val="000000" w:themeColor="text1"/>
          <w:sz w:val="28"/>
          <w:szCs w:val="28"/>
          <w:highlight w:val="none"/>
        </w:rPr>
        <w:t>服务保障标准子体系</w:t>
      </w:r>
      <w:r>
        <w:rPr>
          <w:rFonts w:hint="eastAsia" w:ascii="宋体" w:hAnsi="宋体"/>
          <w:color w:val="000000" w:themeColor="text1"/>
          <w:sz w:val="28"/>
          <w:szCs w:val="28"/>
          <w:highlight w:val="none"/>
          <w:lang w:eastAsia="zh-CN"/>
        </w:rPr>
        <w:t>围绕能源、安全与卫生、管理、信息化、建筑设施设备、服务提供者等各环节进行了细分，</w:t>
      </w:r>
      <w:r>
        <w:rPr>
          <w:rFonts w:hint="eastAsia" w:ascii="宋体" w:hAnsi="宋体"/>
          <w:color w:val="000000" w:themeColor="text1"/>
          <w:sz w:val="28"/>
          <w:szCs w:val="28"/>
          <w:highlight w:val="none"/>
        </w:rPr>
        <w:t>服务提供标准子体系</w:t>
      </w:r>
      <w:r>
        <w:rPr>
          <w:rFonts w:hint="eastAsia" w:ascii="宋体" w:hAnsi="宋体"/>
          <w:color w:val="000000" w:themeColor="text1"/>
          <w:sz w:val="28"/>
          <w:szCs w:val="28"/>
          <w:highlight w:val="none"/>
          <w:lang w:eastAsia="zh-CN"/>
        </w:rPr>
        <w:t>围绕服务提供、服务质量控制、运行管理、服务评价与改进等各环节进行了细分，其体系结构件图</w:t>
      </w:r>
      <w:r>
        <w:rPr>
          <w:rFonts w:hint="eastAsia" w:ascii="宋体" w:hAnsi="宋体"/>
          <w:color w:val="000000" w:themeColor="text1"/>
          <w:sz w:val="28"/>
          <w:szCs w:val="28"/>
          <w:highlight w:val="none"/>
          <w:lang w:val="en-US" w:eastAsia="zh-CN"/>
        </w:rPr>
        <w:t>2。</w:t>
      </w:r>
    </w:p>
    <w:p>
      <w:pPr>
        <w:spacing w:line="360" w:lineRule="auto"/>
        <w:ind w:firstLine="560" w:firstLineChars="200"/>
        <w:rPr>
          <w:rFonts w:hint="eastAsia" w:ascii="宋体" w:hAnsi="宋体"/>
          <w:color w:val="000000" w:themeColor="text1"/>
          <w:sz w:val="28"/>
          <w:szCs w:val="28"/>
          <w:highlight w:val="none"/>
          <w:lang w:eastAsia="zh-CN"/>
        </w:rPr>
      </w:pPr>
      <w:r>
        <w:rPr>
          <w:rFonts w:hint="eastAsia" w:ascii="宋体" w:hAnsi="宋体"/>
          <w:color w:val="000000" w:themeColor="text1"/>
          <w:sz w:val="28"/>
          <w:szCs w:val="28"/>
          <w:highlight w:val="none"/>
          <w:lang w:eastAsia="zh-CN"/>
        </w:rPr>
        <w:t>本标准体系侧重于社区居家养老服务和信息化服务保障两个方面。</w:t>
      </w:r>
    </w:p>
    <w:p>
      <w:pPr>
        <w:spacing w:line="360" w:lineRule="auto"/>
        <w:ind w:firstLine="560" w:firstLineChars="200"/>
        <w:rPr>
          <w:rFonts w:hint="eastAsia" w:ascii="宋体" w:hAnsi="宋体"/>
          <w:color w:val="000000" w:themeColor="text1"/>
          <w:sz w:val="28"/>
          <w:szCs w:val="28"/>
          <w:highlight w:val="none"/>
          <w:lang w:val="en-US" w:eastAsia="zh-CN"/>
        </w:rPr>
      </w:pPr>
      <w:r>
        <w:rPr>
          <w:rFonts w:hint="eastAsia" w:ascii="宋体" w:hAnsi="宋体"/>
          <w:color w:val="000000" w:themeColor="text1"/>
          <w:sz w:val="28"/>
          <w:szCs w:val="28"/>
          <w:highlight w:val="none"/>
          <w:lang w:eastAsia="zh-CN"/>
        </w:rPr>
        <w:t>在社区居家养老服务方面，结合中山市社区居家养老服务的发展现状，建议规范</w:t>
      </w:r>
      <w:r>
        <w:rPr>
          <w:rFonts w:hint="eastAsia" w:ascii="宋体" w:hAnsi="宋体"/>
          <w:color w:val="000000" w:themeColor="text1"/>
          <w:sz w:val="28"/>
          <w:szCs w:val="28"/>
          <w:highlight w:val="none"/>
          <w:lang w:val="en-US" w:eastAsia="zh-CN"/>
        </w:rPr>
        <w:t>助餐、助洁、助安、助医、关爱、公共养老、日间照料、呼叫援助等8类社区居家养老服务。家政服务是社区居家养老服务的重要组成部分，目前，家政服务缺乏专业的技能培训，家政服务质量参差不齐，家政服务人员缺乏绩效考核，未能达到奖惩激励效果，因此，家政服务亟需纳入规范化、专业化的轨道，本体系提出家政服务相关标准的制修订建议。同时，根据人力资源社会保障部发布的新职业，本体系提出了老年人能力评估师和健康照护师的标准化。</w:t>
      </w:r>
    </w:p>
    <w:p>
      <w:pPr>
        <w:spacing w:line="360" w:lineRule="auto"/>
        <w:ind w:firstLine="560" w:firstLineChars="200"/>
        <w:rPr>
          <w:rFonts w:hint="eastAsia" w:ascii="宋体" w:hAnsi="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在信息化服务保障方面，以社区居家智慧养老信息服务平台为切入点，侧重于信息平台建设与运维、信息服务、信息安全，加强智慧健康养老服务网络建设和网络安全保障。</w:t>
      </w:r>
    </w:p>
    <w:p>
      <w:pPr>
        <w:spacing w:line="600" w:lineRule="exact"/>
        <w:ind w:firstLine="480" w:firstLineChars="200"/>
        <w:rPr>
          <w:rFonts w:hint="eastAsia" w:ascii="仿宋_GB2312" w:eastAsia="仿宋_GB2312"/>
          <w:color w:val="000000" w:themeColor="text1"/>
          <w:sz w:val="24"/>
          <w:highlight w:val="none"/>
        </w:rPr>
      </w:pPr>
    </w:p>
    <w:p>
      <w:pPr>
        <w:spacing w:line="600" w:lineRule="exact"/>
        <w:ind w:firstLine="560" w:firstLineChars="200"/>
        <w:rPr>
          <w:rFonts w:ascii="仿宋_GB2312" w:eastAsia="仿宋_GB2312"/>
          <w:color w:val="000000" w:themeColor="text1"/>
          <w:sz w:val="28"/>
          <w:szCs w:val="28"/>
          <w:highlight w:val="none"/>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黑体" w:eastAsia="黑体"/>
          <w:color w:val="000000" w:themeColor="text1"/>
          <w:szCs w:val="21"/>
          <w:highlight w:val="none"/>
          <w:lang w:eastAsia="zh-CN"/>
        </w:rPr>
      </w:pPr>
      <w:bookmarkStart w:id="0" w:name="OLE_LINK2"/>
      <w:r>
        <w:rPr>
          <w:color w:val="000000" w:themeColor="text1"/>
          <w:sz w:val="28"/>
          <w:szCs w:val="28"/>
          <w:highlight w:val="none"/>
        </w:rPr>
        <w:object>
          <v:shape id="_x0000_i1025" o:spt="75" type="#_x0000_t75" style="height:389.4pt;width:699.15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6" r:id="rId7">
            <o:LockedField>false</o:LockedField>
          </o:OLEObject>
        </w:object>
      </w:r>
      <w:r>
        <w:rPr>
          <w:rFonts w:hint="eastAsia" w:ascii="黑体" w:eastAsia="黑体"/>
          <w:color w:val="000000" w:themeColor="text1"/>
          <w:sz w:val="28"/>
          <w:szCs w:val="28"/>
          <w:highlight w:val="none"/>
        </w:rPr>
        <w:t>图</w:t>
      </w:r>
      <w:r>
        <w:rPr>
          <w:rFonts w:hint="eastAsia" w:ascii="黑体" w:eastAsia="黑体"/>
          <w:color w:val="000000" w:themeColor="text1"/>
          <w:sz w:val="28"/>
          <w:szCs w:val="28"/>
          <w:highlight w:val="none"/>
          <w:lang w:val="en-US" w:eastAsia="zh-CN"/>
        </w:rPr>
        <w:t>2</w:t>
      </w:r>
      <w:r>
        <w:rPr>
          <w:rFonts w:hint="eastAsia" w:ascii="黑体" w:eastAsia="黑体"/>
          <w:color w:val="000000" w:themeColor="text1"/>
          <w:sz w:val="28"/>
          <w:szCs w:val="28"/>
          <w:highlight w:val="none"/>
        </w:rPr>
        <w:t xml:space="preserve"> 中山市</w:t>
      </w:r>
      <w:r>
        <w:rPr>
          <w:rFonts w:hint="eastAsia" w:ascii="黑体" w:eastAsia="黑体"/>
          <w:color w:val="000000" w:themeColor="text1"/>
          <w:sz w:val="28"/>
          <w:szCs w:val="28"/>
          <w:highlight w:val="none"/>
          <w:lang w:eastAsia="zh-CN"/>
        </w:rPr>
        <w:t>互联网</w:t>
      </w:r>
      <w:r>
        <w:rPr>
          <w:rFonts w:hint="eastAsia" w:ascii="黑体" w:eastAsia="黑体"/>
          <w:color w:val="000000" w:themeColor="text1"/>
          <w:sz w:val="28"/>
          <w:szCs w:val="28"/>
          <w:highlight w:val="none"/>
          <w:lang w:val="en-US" w:eastAsia="zh-CN"/>
        </w:rPr>
        <w:t>+社区居家</w:t>
      </w:r>
      <w:r>
        <w:rPr>
          <w:rFonts w:hint="eastAsia" w:ascii="黑体" w:eastAsia="黑体"/>
          <w:color w:val="000000" w:themeColor="text1"/>
          <w:sz w:val="28"/>
          <w:szCs w:val="28"/>
          <w:highlight w:val="none"/>
        </w:rPr>
        <w:t>养老服务标准体系</w:t>
      </w:r>
      <w:bookmarkEnd w:id="0"/>
      <w:r>
        <w:rPr>
          <w:rFonts w:hint="eastAsia" w:ascii="黑体" w:eastAsia="黑体"/>
          <w:color w:val="000000" w:themeColor="text1"/>
          <w:sz w:val="28"/>
          <w:szCs w:val="28"/>
          <w:highlight w:val="none"/>
          <w:lang w:eastAsia="zh-CN"/>
        </w:rPr>
        <w:t>结构图</w:t>
      </w:r>
    </w:p>
    <w:p>
      <w:pPr>
        <w:spacing w:line="600" w:lineRule="exact"/>
        <w:rPr>
          <w:rFonts w:ascii="仿宋_GB2312" w:eastAsia="仿宋_GB2312"/>
          <w:color w:val="000000" w:themeColor="text1"/>
          <w:sz w:val="28"/>
          <w:szCs w:val="28"/>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黑体" w:eastAsia="黑体"/>
          <w:color w:val="000000" w:themeColor="text1"/>
          <w:szCs w:val="21"/>
          <w:highlight w:val="none"/>
        </w:rPr>
      </w:pPr>
    </w:p>
    <w:p>
      <w:pPr>
        <w:spacing w:before="120" w:beforeLines="50" w:after="120" w:afterLines="50" w:line="360" w:lineRule="auto"/>
        <w:ind w:firstLine="562" w:firstLineChars="200"/>
        <w:rPr>
          <w:rFonts w:hint="eastAsia" w:ascii="宋体" w:hAnsi="宋体"/>
          <w:b/>
          <w:color w:val="000000" w:themeColor="text1"/>
          <w:sz w:val="28"/>
          <w:szCs w:val="28"/>
          <w:highlight w:val="none"/>
          <w:lang w:eastAsia="zh-CN"/>
        </w:rPr>
      </w:pPr>
      <w:r>
        <w:rPr>
          <w:rFonts w:hint="eastAsia" w:ascii="宋体" w:hAnsi="宋体"/>
          <w:b/>
          <w:color w:val="000000" w:themeColor="text1"/>
          <w:sz w:val="28"/>
          <w:szCs w:val="28"/>
          <w:highlight w:val="none"/>
          <w:lang w:eastAsia="zh-CN"/>
        </w:rPr>
        <w:t>六、</w:t>
      </w:r>
      <w:r>
        <w:rPr>
          <w:rFonts w:hint="eastAsia" w:ascii="宋体" w:hAnsi="宋体"/>
          <w:b/>
          <w:color w:val="000000" w:themeColor="text1"/>
          <w:sz w:val="28"/>
          <w:szCs w:val="28"/>
          <w:highlight w:val="none"/>
        </w:rPr>
        <w:t>编码</w:t>
      </w:r>
      <w:r>
        <w:rPr>
          <w:rFonts w:hint="eastAsia" w:ascii="宋体" w:hAnsi="宋体"/>
          <w:b/>
          <w:color w:val="000000" w:themeColor="text1"/>
          <w:sz w:val="28"/>
          <w:szCs w:val="28"/>
          <w:highlight w:val="none"/>
          <w:lang w:eastAsia="zh-CN"/>
        </w:rPr>
        <w:t>规则</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对列入本标准体系表的每一项标准，均赋予唯一的标准体系代码，采用6位数字，分三段编码，格式见图</w:t>
      </w: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w:t>
      </w:r>
    </w:p>
    <w:p>
      <w:pPr>
        <w:spacing w:line="360" w:lineRule="auto"/>
        <w:jc w:val="center"/>
        <w:rPr>
          <w:rFonts w:hint="eastAsia"/>
          <w:color w:val="000000" w:themeColor="text1"/>
          <w:sz w:val="28"/>
          <w:szCs w:val="28"/>
          <w:highlight w:val="none"/>
        </w:rPr>
      </w:pPr>
      <w:r>
        <w:rPr>
          <w:color w:val="000000" w:themeColor="text1"/>
          <w:sz w:val="28"/>
          <w:szCs w:val="28"/>
          <w:highlight w:val="none"/>
        </w:rPr>
        <w:drawing>
          <wp:inline distT="0" distB="0" distL="114300" distR="114300">
            <wp:extent cx="4972050" cy="2371725"/>
            <wp:effectExtent l="0" t="0" r="0" b="9525"/>
            <wp:docPr id="36" name="图片 3" descr="编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编码"/>
                    <pic:cNvPicPr>
                      <a:picLocks noChangeAspect="1"/>
                    </pic:cNvPicPr>
                  </pic:nvPicPr>
                  <pic:blipFill>
                    <a:blip r:embed="rId9"/>
                    <a:stretch>
                      <a:fillRect/>
                    </a:stretch>
                  </pic:blipFill>
                  <pic:spPr>
                    <a:xfrm>
                      <a:off x="0" y="0"/>
                      <a:ext cx="4972050" cy="2371725"/>
                    </a:xfrm>
                    <a:prstGeom prst="rect">
                      <a:avLst/>
                    </a:prstGeom>
                    <a:noFill/>
                    <a:ln w="9525">
                      <a:noFill/>
                    </a:ln>
                  </pic:spPr>
                </pic:pic>
              </a:graphicData>
            </a:graphic>
          </wp:inline>
        </w:drawing>
      </w:r>
    </w:p>
    <w:p>
      <w:pPr>
        <w:spacing w:line="360" w:lineRule="auto"/>
        <w:jc w:val="center"/>
        <w:rPr>
          <w:rFonts w:ascii="黑体" w:eastAsia="黑体"/>
          <w:color w:val="000000" w:themeColor="text1"/>
          <w:sz w:val="28"/>
          <w:szCs w:val="28"/>
          <w:highlight w:val="none"/>
        </w:rPr>
      </w:pPr>
      <w:r>
        <w:rPr>
          <w:rFonts w:hint="eastAsia" w:ascii="黑体" w:eastAsia="黑体"/>
          <w:color w:val="000000" w:themeColor="text1"/>
          <w:sz w:val="28"/>
          <w:szCs w:val="28"/>
          <w:highlight w:val="none"/>
        </w:rPr>
        <w:t>图</w:t>
      </w:r>
      <w:r>
        <w:rPr>
          <w:rFonts w:hint="eastAsia" w:ascii="黑体" w:eastAsia="黑体"/>
          <w:color w:val="000000" w:themeColor="text1"/>
          <w:sz w:val="28"/>
          <w:szCs w:val="28"/>
          <w:highlight w:val="none"/>
          <w:lang w:val="en-US" w:eastAsia="zh-CN"/>
        </w:rPr>
        <w:t>3</w:t>
      </w:r>
      <w:r>
        <w:rPr>
          <w:rFonts w:hint="eastAsia" w:ascii="黑体" w:eastAsia="黑体"/>
          <w:color w:val="000000" w:themeColor="text1"/>
          <w:sz w:val="28"/>
          <w:szCs w:val="28"/>
          <w:highlight w:val="none"/>
        </w:rPr>
        <w:t xml:space="preserve"> 编码规则</w:t>
      </w:r>
    </w:p>
    <w:p>
      <w:pPr>
        <w:ind w:left="2520" w:hanging="2520" w:hangingChars="1200"/>
        <w:rPr>
          <w:rFonts w:hint="eastAsia" w:ascii="黑体" w:hAnsi="黑体" w:eastAsia="黑体"/>
          <w:color w:val="000000" w:themeColor="text1"/>
          <w:szCs w:val="21"/>
          <w:highlight w:val="none"/>
        </w:rPr>
      </w:pPr>
      <w:r>
        <w:rPr>
          <w:rFonts w:hint="eastAsia" w:ascii="黑体" w:hAnsi="黑体" w:eastAsia="黑体"/>
          <w:color w:val="000000" w:themeColor="text1"/>
          <w:szCs w:val="21"/>
          <w:highlight w:val="none"/>
        </w:rPr>
        <w:t>注：</w:t>
      </w:r>
    </w:p>
    <w:p>
      <w:pPr>
        <w:ind w:left="2520" w:leftChars="200" w:hanging="2100" w:hangingChars="1000"/>
        <w:rPr>
          <w:rFonts w:hint="eastAsia" w:ascii="黑体" w:hAnsi="黑体" w:eastAsia="黑体"/>
          <w:color w:val="000000" w:themeColor="text1"/>
          <w:szCs w:val="21"/>
          <w:highlight w:val="none"/>
        </w:rPr>
      </w:pPr>
      <w:r>
        <w:rPr>
          <w:rFonts w:hint="eastAsia" w:ascii="黑体" w:hAnsi="黑体" w:eastAsia="黑体"/>
          <w:color w:val="000000" w:themeColor="text1"/>
          <w:szCs w:val="21"/>
          <w:highlight w:val="none"/>
        </w:rPr>
        <w:t>第1位为标准体系分类码：</w:t>
      </w:r>
      <w:r>
        <w:rPr>
          <w:rFonts w:ascii="黑体" w:hAnsi="黑体" w:eastAsia="黑体"/>
          <w:color w:val="000000" w:themeColor="text1"/>
          <w:szCs w:val="21"/>
          <w:highlight w:val="none"/>
        </w:rPr>
        <w:t>1</w:t>
      </w:r>
      <w:r>
        <w:rPr>
          <w:rFonts w:hint="eastAsia" w:ascii="黑体" w:hAnsi="黑体" w:eastAsia="黑体"/>
          <w:color w:val="000000" w:themeColor="text1"/>
          <w:szCs w:val="21"/>
          <w:highlight w:val="none"/>
        </w:rPr>
        <w:t xml:space="preserve">—通用基础标准； </w:t>
      </w:r>
      <w:r>
        <w:rPr>
          <w:rFonts w:ascii="黑体" w:hAnsi="黑体" w:eastAsia="黑体"/>
          <w:color w:val="000000" w:themeColor="text1"/>
          <w:szCs w:val="21"/>
          <w:highlight w:val="none"/>
        </w:rPr>
        <w:t>2</w:t>
      </w:r>
      <w:r>
        <w:rPr>
          <w:rFonts w:hint="eastAsia" w:ascii="黑体" w:hAnsi="黑体" w:eastAsia="黑体"/>
          <w:color w:val="000000" w:themeColor="text1"/>
          <w:szCs w:val="21"/>
          <w:highlight w:val="none"/>
        </w:rPr>
        <w:t xml:space="preserve">—服务保障标准； </w:t>
      </w:r>
      <w:r>
        <w:rPr>
          <w:rFonts w:ascii="黑体" w:hAnsi="黑体" w:eastAsia="黑体"/>
          <w:color w:val="000000" w:themeColor="text1"/>
          <w:szCs w:val="21"/>
          <w:highlight w:val="none"/>
        </w:rPr>
        <w:t>3</w:t>
      </w:r>
      <w:r>
        <w:rPr>
          <w:rFonts w:hint="eastAsia" w:ascii="黑体" w:hAnsi="黑体" w:eastAsia="黑体"/>
          <w:color w:val="000000" w:themeColor="text1"/>
          <w:szCs w:val="21"/>
          <w:highlight w:val="none"/>
        </w:rPr>
        <w:t>—服务提供标准</w:t>
      </w:r>
    </w:p>
    <w:p>
      <w:pPr>
        <w:ind w:firstLine="420" w:firstLineChars="200"/>
        <w:rPr>
          <w:rFonts w:ascii="黑体" w:hAnsi="黑体" w:eastAsia="黑体"/>
          <w:color w:val="000000" w:themeColor="text1"/>
          <w:szCs w:val="21"/>
          <w:highlight w:val="none"/>
        </w:rPr>
      </w:pPr>
      <w:r>
        <w:rPr>
          <w:rFonts w:hint="eastAsia" w:ascii="黑体" w:hAnsi="黑体" w:eastAsia="黑体"/>
          <w:color w:val="000000" w:themeColor="text1"/>
          <w:szCs w:val="21"/>
          <w:highlight w:val="none"/>
        </w:rPr>
        <w:t>第2～3位为标准分类码：以</w:t>
      </w:r>
      <w:r>
        <w:rPr>
          <w:rFonts w:ascii="黑体" w:hAnsi="黑体" w:eastAsia="黑体"/>
          <w:color w:val="000000" w:themeColor="text1"/>
          <w:szCs w:val="21"/>
          <w:highlight w:val="none"/>
        </w:rPr>
        <w:t>0</w:t>
      </w:r>
      <w:r>
        <w:rPr>
          <w:rFonts w:hint="eastAsia" w:ascii="黑体" w:hAnsi="黑体" w:eastAsia="黑体"/>
          <w:color w:val="000000" w:themeColor="text1"/>
          <w:szCs w:val="21"/>
          <w:highlight w:val="none"/>
        </w:rPr>
        <w:t>1～</w:t>
      </w:r>
      <w:r>
        <w:rPr>
          <w:rFonts w:ascii="黑体" w:hAnsi="黑体" w:eastAsia="黑体"/>
          <w:color w:val="000000" w:themeColor="text1"/>
          <w:szCs w:val="21"/>
          <w:highlight w:val="none"/>
        </w:rPr>
        <w:t xml:space="preserve">99 </w:t>
      </w:r>
      <w:r>
        <w:rPr>
          <w:rFonts w:hint="eastAsia" w:ascii="黑体" w:hAnsi="黑体" w:eastAsia="黑体"/>
          <w:color w:val="000000" w:themeColor="text1"/>
          <w:szCs w:val="21"/>
          <w:highlight w:val="none"/>
        </w:rPr>
        <w:t>表示标准分类。</w:t>
      </w:r>
    </w:p>
    <w:p>
      <w:pPr>
        <w:ind w:firstLine="420" w:firstLineChars="200"/>
        <w:rPr>
          <w:rFonts w:hint="eastAsia" w:ascii="黑体" w:hAnsi="黑体" w:eastAsia="黑体"/>
          <w:color w:val="000000" w:themeColor="text1"/>
          <w:szCs w:val="21"/>
          <w:highlight w:val="none"/>
        </w:rPr>
      </w:pPr>
      <w:r>
        <w:rPr>
          <w:rFonts w:hint="eastAsia" w:ascii="黑体" w:hAnsi="黑体" w:eastAsia="黑体"/>
          <w:color w:val="000000" w:themeColor="text1"/>
          <w:szCs w:val="21"/>
          <w:highlight w:val="none"/>
        </w:rPr>
        <w:t>第4～6位为标准顺序号：以三位数</w:t>
      </w:r>
      <w:r>
        <w:rPr>
          <w:rFonts w:ascii="黑体" w:hAnsi="黑体" w:eastAsia="黑体"/>
          <w:color w:val="000000" w:themeColor="text1"/>
          <w:szCs w:val="21"/>
          <w:highlight w:val="none"/>
        </w:rPr>
        <w:t>0</w:t>
      </w:r>
      <w:r>
        <w:rPr>
          <w:rFonts w:hint="eastAsia" w:ascii="黑体" w:hAnsi="黑体" w:eastAsia="黑体"/>
          <w:color w:val="000000" w:themeColor="text1"/>
          <w:szCs w:val="21"/>
          <w:highlight w:val="none"/>
        </w:rPr>
        <w:t>0</w:t>
      </w:r>
      <w:r>
        <w:rPr>
          <w:rFonts w:ascii="黑体" w:hAnsi="黑体" w:eastAsia="黑体"/>
          <w:color w:val="000000" w:themeColor="text1"/>
          <w:szCs w:val="21"/>
          <w:highlight w:val="none"/>
        </w:rPr>
        <w:t>1</w:t>
      </w:r>
      <w:r>
        <w:rPr>
          <w:rFonts w:hint="eastAsia" w:ascii="黑体" w:hAnsi="黑体" w:eastAsia="黑体"/>
          <w:color w:val="000000" w:themeColor="text1"/>
          <w:szCs w:val="21"/>
          <w:highlight w:val="none"/>
        </w:rPr>
        <w:t>～</w:t>
      </w:r>
      <w:r>
        <w:rPr>
          <w:rFonts w:ascii="黑体" w:hAnsi="黑体" w:eastAsia="黑体"/>
          <w:color w:val="000000" w:themeColor="text1"/>
          <w:szCs w:val="21"/>
          <w:highlight w:val="none"/>
        </w:rPr>
        <w:t>99</w:t>
      </w:r>
      <w:r>
        <w:rPr>
          <w:rFonts w:hint="eastAsia" w:ascii="黑体" w:hAnsi="黑体" w:eastAsia="黑体"/>
          <w:color w:val="000000" w:themeColor="text1"/>
          <w:szCs w:val="21"/>
          <w:highlight w:val="none"/>
        </w:rPr>
        <w:t>9</w:t>
      </w:r>
      <w:r>
        <w:rPr>
          <w:rFonts w:ascii="黑体" w:hAnsi="黑体" w:eastAsia="黑体"/>
          <w:color w:val="000000" w:themeColor="text1"/>
          <w:szCs w:val="21"/>
          <w:highlight w:val="none"/>
        </w:rPr>
        <w:t xml:space="preserve"> </w:t>
      </w:r>
      <w:r>
        <w:rPr>
          <w:rFonts w:hint="eastAsia" w:ascii="黑体" w:hAnsi="黑体" w:eastAsia="黑体"/>
          <w:color w:val="000000" w:themeColor="text1"/>
          <w:szCs w:val="21"/>
          <w:highlight w:val="none"/>
        </w:rPr>
        <w:t>表示标准分类。</w:t>
      </w:r>
    </w:p>
    <w:p>
      <w:pPr>
        <w:spacing w:before="120" w:beforeLines="50" w:after="120" w:afterLines="50" w:line="360" w:lineRule="auto"/>
        <w:ind w:firstLine="562" w:firstLineChars="200"/>
        <w:rPr>
          <w:rFonts w:hint="eastAsia" w:ascii="宋体" w:hAnsi="宋体"/>
          <w:b/>
          <w:color w:val="000000" w:themeColor="text1"/>
          <w:sz w:val="28"/>
          <w:szCs w:val="28"/>
          <w:highlight w:val="none"/>
          <w:lang w:eastAsia="zh-CN"/>
        </w:rPr>
      </w:pPr>
      <w:r>
        <w:rPr>
          <w:rFonts w:hint="eastAsia" w:ascii="宋体" w:hAnsi="宋体"/>
          <w:b/>
          <w:color w:val="000000" w:themeColor="text1"/>
          <w:sz w:val="28"/>
          <w:szCs w:val="28"/>
          <w:highlight w:val="none"/>
          <w:lang w:eastAsia="zh-CN"/>
        </w:rPr>
        <w:t>七、标准统计与分析</w:t>
      </w:r>
    </w:p>
    <w:p>
      <w:pPr>
        <w:spacing w:line="360" w:lineRule="auto"/>
        <w:ind w:firstLine="560" w:firstLineChars="200"/>
        <w:rPr>
          <w:rFonts w:hint="eastAsia" w:ascii="宋体" w:hAnsi="宋体" w:eastAsia="宋体"/>
          <w:color w:val="000000" w:themeColor="text1"/>
          <w:sz w:val="28"/>
          <w:szCs w:val="28"/>
          <w:highlight w:val="none"/>
          <w:lang w:eastAsia="zh-CN"/>
        </w:rPr>
      </w:pPr>
      <w:r>
        <w:rPr>
          <w:rFonts w:ascii="宋体" w:hAnsi="宋体"/>
          <w:color w:val="000000" w:themeColor="text1"/>
          <w:sz w:val="28"/>
          <w:szCs w:val="28"/>
          <w:highlight w:val="none"/>
        </w:rPr>
        <w:t>1</w:t>
      </w:r>
      <w:r>
        <w:rPr>
          <w:rFonts w:hint="eastAsia" w:ascii="宋体" w:hAnsi="宋体"/>
          <w:color w:val="000000" w:themeColor="text1"/>
          <w:sz w:val="28"/>
          <w:szCs w:val="28"/>
          <w:highlight w:val="none"/>
          <w:lang w:eastAsia="zh-CN"/>
        </w:rPr>
        <w:t>.标准统计</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纳入本体系文本库的国家标准有</w:t>
      </w:r>
      <w:r>
        <w:rPr>
          <w:rFonts w:hint="eastAsia" w:ascii="宋体" w:hAnsi="宋体"/>
          <w:color w:val="000000" w:themeColor="text1"/>
          <w:sz w:val="28"/>
          <w:szCs w:val="28"/>
          <w:highlight w:val="none"/>
          <w:lang w:val="en-US" w:eastAsia="zh-CN"/>
        </w:rPr>
        <w:t>196</w:t>
      </w:r>
      <w:r>
        <w:rPr>
          <w:rFonts w:hint="eastAsia" w:ascii="宋体" w:hAnsi="宋体"/>
          <w:color w:val="000000" w:themeColor="text1"/>
          <w:sz w:val="28"/>
          <w:szCs w:val="28"/>
          <w:highlight w:val="none"/>
        </w:rPr>
        <w:t>项，行业标准有</w:t>
      </w:r>
      <w:r>
        <w:rPr>
          <w:rFonts w:hint="eastAsia" w:ascii="宋体" w:hAnsi="宋体"/>
          <w:color w:val="000000" w:themeColor="text1"/>
          <w:sz w:val="28"/>
          <w:szCs w:val="28"/>
          <w:highlight w:val="none"/>
          <w:lang w:val="en-US" w:eastAsia="zh-CN"/>
        </w:rPr>
        <w:t>76</w:t>
      </w:r>
      <w:r>
        <w:rPr>
          <w:rFonts w:hint="eastAsia" w:ascii="宋体" w:hAnsi="宋体"/>
          <w:color w:val="000000" w:themeColor="text1"/>
          <w:sz w:val="28"/>
          <w:szCs w:val="28"/>
          <w:highlight w:val="none"/>
        </w:rPr>
        <w:t>项，地方标准有</w:t>
      </w:r>
      <w:r>
        <w:rPr>
          <w:rFonts w:hint="eastAsia" w:ascii="宋体" w:hAnsi="宋体"/>
          <w:color w:val="000000" w:themeColor="text1"/>
          <w:sz w:val="28"/>
          <w:szCs w:val="28"/>
          <w:highlight w:val="none"/>
          <w:lang w:val="en-US" w:eastAsia="zh-CN"/>
        </w:rPr>
        <w:t>4</w:t>
      </w:r>
      <w:r>
        <w:rPr>
          <w:rFonts w:hint="eastAsia" w:ascii="宋体" w:hAnsi="宋体"/>
          <w:color w:val="000000" w:themeColor="text1"/>
          <w:sz w:val="28"/>
          <w:szCs w:val="28"/>
          <w:highlight w:val="none"/>
        </w:rPr>
        <w:t>项，</w:t>
      </w:r>
      <w:r>
        <w:rPr>
          <w:rFonts w:hint="eastAsia" w:ascii="宋体" w:hAnsi="宋体"/>
          <w:color w:val="000000" w:themeColor="text1"/>
          <w:sz w:val="28"/>
          <w:szCs w:val="28"/>
          <w:highlight w:val="none"/>
          <w:lang w:eastAsia="zh-CN"/>
        </w:rPr>
        <w:t>团体</w:t>
      </w:r>
      <w:r>
        <w:rPr>
          <w:rFonts w:hint="eastAsia" w:ascii="宋体" w:hAnsi="宋体"/>
          <w:color w:val="000000" w:themeColor="text1"/>
          <w:sz w:val="28"/>
          <w:szCs w:val="28"/>
          <w:highlight w:val="none"/>
        </w:rPr>
        <w:t>标准有</w:t>
      </w:r>
      <w:r>
        <w:rPr>
          <w:rFonts w:hint="eastAsia" w:ascii="宋体" w:hAnsi="宋体"/>
          <w:color w:val="000000" w:themeColor="text1"/>
          <w:sz w:val="28"/>
          <w:szCs w:val="28"/>
          <w:highlight w:val="none"/>
          <w:lang w:val="en-US" w:eastAsia="zh-CN"/>
        </w:rPr>
        <w:t>4</w:t>
      </w:r>
      <w:r>
        <w:rPr>
          <w:rFonts w:hint="eastAsia" w:ascii="宋体" w:hAnsi="宋体"/>
          <w:color w:val="000000" w:themeColor="text1"/>
          <w:sz w:val="28"/>
          <w:szCs w:val="28"/>
          <w:highlight w:val="none"/>
        </w:rPr>
        <w:t>项，</w:t>
      </w:r>
      <w:r>
        <w:rPr>
          <w:rFonts w:hint="eastAsia" w:ascii="宋体" w:hAnsi="宋体"/>
          <w:color w:val="000000" w:themeColor="text1"/>
          <w:sz w:val="28"/>
          <w:szCs w:val="28"/>
          <w:highlight w:val="none"/>
          <w:lang w:eastAsia="zh-CN"/>
        </w:rPr>
        <w:t>待制定标准有</w:t>
      </w:r>
      <w:r>
        <w:rPr>
          <w:rFonts w:hint="eastAsia" w:ascii="宋体" w:hAnsi="宋体"/>
          <w:color w:val="000000" w:themeColor="text1"/>
          <w:sz w:val="28"/>
          <w:szCs w:val="28"/>
          <w:highlight w:val="none"/>
          <w:lang w:val="en-US" w:eastAsia="zh-CN"/>
        </w:rPr>
        <w:t>26项，</w:t>
      </w:r>
      <w:r>
        <w:rPr>
          <w:rFonts w:hint="eastAsia" w:ascii="宋体" w:hAnsi="宋体"/>
          <w:color w:val="000000" w:themeColor="text1"/>
          <w:sz w:val="28"/>
          <w:szCs w:val="28"/>
          <w:highlight w:val="none"/>
        </w:rPr>
        <w:t>合计</w:t>
      </w:r>
      <w:r>
        <w:rPr>
          <w:rFonts w:hint="eastAsia" w:ascii="宋体" w:hAnsi="宋体"/>
          <w:color w:val="000000" w:themeColor="text1"/>
          <w:sz w:val="28"/>
          <w:szCs w:val="28"/>
          <w:highlight w:val="none"/>
          <w:lang w:val="en-US" w:eastAsia="zh-CN"/>
        </w:rPr>
        <w:t>306</w:t>
      </w:r>
      <w:r>
        <w:rPr>
          <w:rFonts w:hint="eastAsia" w:ascii="宋体" w:hAnsi="宋体"/>
          <w:color w:val="000000" w:themeColor="text1"/>
          <w:sz w:val="28"/>
          <w:szCs w:val="28"/>
          <w:highlight w:val="none"/>
        </w:rPr>
        <w:t>项，标准统计表见表1，标准体系明细表见附表。</w:t>
      </w:r>
    </w:p>
    <w:p>
      <w:pPr>
        <w:spacing w:line="360" w:lineRule="auto"/>
        <w:jc w:val="center"/>
        <w:rPr>
          <w:b/>
          <w:color w:val="000000" w:themeColor="text1"/>
          <w:sz w:val="28"/>
          <w:szCs w:val="28"/>
          <w:highlight w:val="none"/>
        </w:rPr>
      </w:pPr>
      <w:r>
        <w:rPr>
          <w:rFonts w:ascii="宋体" w:hAnsi="宋体"/>
          <w:color w:val="000000" w:themeColor="text1"/>
          <w:sz w:val="24"/>
          <w:szCs w:val="24"/>
          <w:highlight w:val="none"/>
        </w:rPr>
        <w:br w:type="page"/>
      </w:r>
      <w:r>
        <w:rPr>
          <w:rFonts w:hint="eastAsia"/>
          <w:b/>
          <w:color w:val="000000" w:themeColor="text1"/>
          <w:sz w:val="28"/>
          <w:szCs w:val="28"/>
          <w:highlight w:val="none"/>
        </w:rPr>
        <w:t>表1 标准统计表</w:t>
      </w:r>
    </w:p>
    <w:tbl>
      <w:tblPr>
        <w:tblStyle w:val="11"/>
        <w:tblW w:w="88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6"/>
        <w:gridCol w:w="533"/>
        <w:gridCol w:w="2206"/>
        <w:gridCol w:w="1"/>
        <w:gridCol w:w="998"/>
        <w:gridCol w:w="1"/>
        <w:gridCol w:w="998"/>
        <w:gridCol w:w="1"/>
        <w:gridCol w:w="998"/>
        <w:gridCol w:w="1"/>
        <w:gridCol w:w="998"/>
        <w:gridCol w:w="1"/>
        <w:gridCol w:w="1000"/>
        <w:gridCol w:w="1"/>
        <w:gridCol w:w="1"/>
        <w:gridCol w:w="612"/>
        <w:gridCol w:w="1"/>
        <w:gridCol w:w="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6" w:type="dxa"/>
            <w:vMerge w:val="restart"/>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r>
              <w:rPr>
                <w:rFonts w:hint="eastAsia" w:ascii="宋体" w:hAnsi="宋体"/>
                <w:b/>
                <w:color w:val="000000" w:themeColor="text1"/>
                <w:sz w:val="24"/>
                <w:szCs w:val="24"/>
                <w:highlight w:val="none"/>
              </w:rPr>
              <w:t>序号</w:t>
            </w:r>
          </w:p>
        </w:tc>
        <w:tc>
          <w:tcPr>
            <w:tcW w:w="2740" w:type="dxa"/>
            <w:gridSpan w:val="3"/>
            <w:vMerge w:val="restart"/>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r>
              <w:rPr>
                <w:rFonts w:hint="eastAsia" w:ascii="宋体" w:hAnsi="宋体"/>
                <w:b/>
                <w:color w:val="000000" w:themeColor="text1"/>
                <w:sz w:val="24"/>
                <w:szCs w:val="24"/>
                <w:highlight w:val="none"/>
              </w:rPr>
              <w:t>标准子体系</w:t>
            </w:r>
          </w:p>
        </w:tc>
        <w:tc>
          <w:tcPr>
            <w:tcW w:w="4998" w:type="dxa"/>
            <w:gridSpan w:val="11"/>
            <w:vAlign w:val="center"/>
          </w:tcPr>
          <w:p>
            <w:pPr>
              <w:keepNext w:val="0"/>
              <w:keepLines w:val="0"/>
              <w:suppressLineNumbers w:val="0"/>
              <w:spacing w:before="0" w:beforeLines="50" w:beforeAutospacing="0" w:after="0" w:afterAutospacing="0"/>
              <w:ind w:left="0" w:right="0"/>
              <w:jc w:val="center"/>
              <w:rPr>
                <w:rFonts w:hint="eastAsia" w:ascii="宋体" w:hAnsi="宋体"/>
                <w:b/>
                <w:color w:val="000000" w:themeColor="text1"/>
                <w:sz w:val="24"/>
                <w:szCs w:val="24"/>
                <w:highlight w:val="none"/>
              </w:rPr>
            </w:pPr>
            <w:r>
              <w:rPr>
                <w:rFonts w:hint="eastAsia" w:ascii="宋体" w:hAnsi="宋体"/>
                <w:b/>
                <w:color w:val="000000" w:themeColor="text1"/>
                <w:sz w:val="24"/>
                <w:szCs w:val="24"/>
                <w:highlight w:val="none"/>
              </w:rPr>
              <w:t>标准数量（单位：项）</w:t>
            </w:r>
          </w:p>
        </w:tc>
        <w:tc>
          <w:tcPr>
            <w:tcW w:w="614" w:type="dxa"/>
            <w:gridSpan w:val="3"/>
            <w:vMerge w:val="restart"/>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r>
              <w:rPr>
                <w:rFonts w:hint="eastAsia" w:ascii="宋体" w:hAnsi="宋体"/>
                <w:b/>
                <w:color w:val="000000" w:themeColor="text1"/>
                <w:sz w:val="24"/>
                <w:szCs w:val="24"/>
                <w:highlight w:val="none"/>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trHeight w:val="340" w:hRule="atLeast"/>
          <w:jc w:val="center"/>
        </w:trPr>
        <w:tc>
          <w:tcPr>
            <w:tcW w:w="506" w:type="dxa"/>
            <w:vMerge w:val="continue"/>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2740" w:type="dxa"/>
            <w:gridSpan w:val="3"/>
            <w:vMerge w:val="continue"/>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999" w:type="dxa"/>
            <w:gridSpan w:val="2"/>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国家</w:t>
            </w:r>
            <w:r>
              <w:rPr>
                <w:rFonts w:hint="eastAsia" w:ascii="宋体" w:hAnsi="宋体"/>
                <w:color w:val="000000" w:themeColor="text1"/>
                <w:sz w:val="24"/>
                <w:szCs w:val="24"/>
                <w:highlight w:val="none"/>
              </w:rPr>
              <w:br w:type="textWrapping"/>
            </w:r>
            <w:r>
              <w:rPr>
                <w:rFonts w:hint="eastAsia" w:ascii="宋体" w:hAnsi="宋体"/>
                <w:color w:val="000000" w:themeColor="text1"/>
                <w:sz w:val="24"/>
                <w:szCs w:val="24"/>
                <w:highlight w:val="none"/>
              </w:rPr>
              <w:t>标准</w:t>
            </w:r>
          </w:p>
        </w:tc>
        <w:tc>
          <w:tcPr>
            <w:tcW w:w="999" w:type="dxa"/>
            <w:gridSpan w:val="2"/>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行业</w:t>
            </w:r>
            <w:r>
              <w:rPr>
                <w:rFonts w:hint="eastAsia" w:ascii="宋体" w:hAnsi="宋体"/>
                <w:color w:val="000000" w:themeColor="text1"/>
                <w:sz w:val="24"/>
                <w:szCs w:val="24"/>
                <w:highlight w:val="none"/>
              </w:rPr>
              <w:br w:type="textWrapping"/>
            </w:r>
            <w:r>
              <w:rPr>
                <w:rFonts w:hint="eastAsia" w:ascii="宋体" w:hAnsi="宋体"/>
                <w:color w:val="000000" w:themeColor="text1"/>
                <w:sz w:val="24"/>
                <w:szCs w:val="24"/>
                <w:highlight w:val="none"/>
              </w:rPr>
              <w:t>标准</w:t>
            </w:r>
          </w:p>
        </w:tc>
        <w:tc>
          <w:tcPr>
            <w:tcW w:w="999" w:type="dxa"/>
            <w:gridSpan w:val="2"/>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地方</w:t>
            </w:r>
            <w:r>
              <w:rPr>
                <w:rFonts w:hint="eastAsia" w:ascii="宋体" w:hAnsi="宋体"/>
                <w:color w:val="000000" w:themeColor="text1"/>
                <w:sz w:val="24"/>
                <w:szCs w:val="24"/>
                <w:highlight w:val="none"/>
              </w:rPr>
              <w:br w:type="textWrapping"/>
            </w:r>
            <w:r>
              <w:rPr>
                <w:rFonts w:hint="eastAsia" w:ascii="宋体" w:hAnsi="宋体"/>
                <w:color w:val="000000" w:themeColor="text1"/>
                <w:sz w:val="24"/>
                <w:szCs w:val="24"/>
                <w:highlight w:val="none"/>
              </w:rPr>
              <w:t>标准</w:t>
            </w:r>
          </w:p>
        </w:tc>
        <w:tc>
          <w:tcPr>
            <w:tcW w:w="999" w:type="dxa"/>
            <w:gridSpan w:val="2"/>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olor w:val="000000" w:themeColor="text1"/>
                <w:sz w:val="24"/>
                <w:szCs w:val="24"/>
                <w:highlight w:val="none"/>
                <w:lang w:val="en-US" w:eastAsia="zh-CN"/>
              </w:rPr>
            </w:pPr>
            <w:r>
              <w:rPr>
                <w:rFonts w:hint="eastAsia" w:ascii="宋体" w:hAnsi="宋体"/>
                <w:color w:val="000000" w:themeColor="text1"/>
                <w:sz w:val="24"/>
                <w:szCs w:val="24"/>
                <w:highlight w:val="none"/>
              </w:rPr>
              <w:t>团体</w:t>
            </w:r>
            <w:r>
              <w:rPr>
                <w:rFonts w:hint="eastAsia" w:ascii="宋体" w:hAnsi="宋体"/>
                <w:color w:val="000000" w:themeColor="text1"/>
                <w:sz w:val="24"/>
                <w:szCs w:val="24"/>
                <w:highlight w:val="none"/>
              </w:rPr>
              <w:br w:type="textWrapping"/>
            </w:r>
            <w:r>
              <w:rPr>
                <w:rFonts w:hint="eastAsia" w:ascii="宋体" w:hAnsi="宋体"/>
                <w:color w:val="000000" w:themeColor="text1"/>
                <w:sz w:val="24"/>
                <w:szCs w:val="24"/>
                <w:highlight w:val="none"/>
              </w:rPr>
              <w:t>标准</w:t>
            </w:r>
          </w:p>
        </w:tc>
        <w:tc>
          <w:tcPr>
            <w:tcW w:w="1001" w:type="dxa"/>
            <w:gridSpan w:val="2"/>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rPr>
            </w:pPr>
            <w:r>
              <w:rPr>
                <w:rFonts w:hint="eastAsia" w:ascii="宋体" w:hAnsi="宋体"/>
                <w:color w:val="000000" w:themeColor="text1"/>
                <w:sz w:val="24"/>
                <w:szCs w:val="24"/>
                <w:highlight w:val="none"/>
                <w:lang w:val="en-US" w:eastAsia="zh-CN"/>
              </w:rPr>
              <w:t>待制定</w:t>
            </w:r>
            <w:r>
              <w:rPr>
                <w:rFonts w:hint="eastAsia" w:ascii="宋体" w:hAnsi="宋体"/>
                <w:color w:val="000000" w:themeColor="text1"/>
                <w:sz w:val="24"/>
                <w:szCs w:val="24"/>
                <w:highlight w:val="none"/>
                <w:lang w:val="en-US" w:eastAsia="zh-CN"/>
              </w:rPr>
              <w:br w:type="textWrapping"/>
            </w:r>
            <w:r>
              <w:rPr>
                <w:rFonts w:hint="eastAsia" w:ascii="宋体" w:hAnsi="宋体"/>
                <w:color w:val="000000" w:themeColor="text1"/>
                <w:sz w:val="24"/>
                <w:szCs w:val="24"/>
                <w:highlight w:val="none"/>
                <w:lang w:val="en-US" w:eastAsia="zh-CN"/>
              </w:rPr>
              <w:t>标准</w:t>
            </w:r>
          </w:p>
        </w:tc>
        <w:tc>
          <w:tcPr>
            <w:tcW w:w="614" w:type="dxa"/>
            <w:gridSpan w:val="3"/>
            <w:vMerge w:val="continue"/>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restart"/>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r>
              <w:rPr>
                <w:rFonts w:hint="eastAsia" w:ascii="宋体" w:hAnsi="宋体"/>
                <w:b/>
                <w:color w:val="000000" w:themeColor="text1"/>
                <w:sz w:val="24"/>
                <w:szCs w:val="24"/>
                <w:highlight w:val="none"/>
              </w:rPr>
              <w:t>1</w:t>
            </w:r>
          </w:p>
        </w:tc>
        <w:tc>
          <w:tcPr>
            <w:tcW w:w="533" w:type="dxa"/>
            <w:vMerge w:val="restart"/>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olor w:val="000000" w:themeColor="text1"/>
                <w:sz w:val="24"/>
                <w:szCs w:val="24"/>
                <w:highlight w:val="none"/>
                <w:lang w:eastAsia="zh-CN"/>
              </w:rPr>
            </w:pPr>
            <w:r>
              <w:rPr>
                <w:rFonts w:hint="eastAsia" w:ascii="宋体" w:hAnsi="宋体"/>
                <w:color w:val="000000" w:themeColor="text1"/>
                <w:sz w:val="24"/>
                <w:szCs w:val="24"/>
                <w:highlight w:val="none"/>
              </w:rPr>
              <w:t>通用基础</w:t>
            </w:r>
            <w:r>
              <w:rPr>
                <w:rFonts w:hint="eastAsia" w:ascii="宋体" w:hAnsi="宋体"/>
                <w:color w:val="000000" w:themeColor="text1"/>
                <w:sz w:val="24"/>
                <w:szCs w:val="24"/>
                <w:highlight w:val="none"/>
                <w:lang w:eastAsia="zh-CN"/>
              </w:rPr>
              <w:t>标准</w:t>
            </w:r>
          </w:p>
        </w:tc>
        <w:tc>
          <w:tcPr>
            <w:tcW w:w="2206" w:type="dxa"/>
            <w:tcBorders>
              <w:top w:val="single" w:color="auto" w:sz="12" w:space="0"/>
              <w:bottom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101标准化导则</w:t>
            </w:r>
          </w:p>
        </w:tc>
        <w:tc>
          <w:tcPr>
            <w:tcW w:w="999" w:type="dxa"/>
            <w:gridSpan w:val="2"/>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20</w:t>
            </w:r>
          </w:p>
        </w:tc>
        <w:tc>
          <w:tcPr>
            <w:tcW w:w="999" w:type="dxa"/>
            <w:gridSpan w:val="2"/>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614" w:type="dxa"/>
            <w:gridSpan w:val="3"/>
            <w:vMerge w:val="restart"/>
            <w:tcBorders>
              <w:top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olor w:val="000000" w:themeColor="text1"/>
                <w:sz w:val="24"/>
                <w:szCs w:val="24"/>
                <w:highlight w:val="none"/>
                <w:lang w:val="en-US" w:eastAsia="zh-CN"/>
              </w:rPr>
            </w:pPr>
            <w:r>
              <w:rPr>
                <w:rFonts w:hint="eastAsia" w:ascii="宋体" w:hAnsi="宋体" w:eastAsia="宋体"/>
                <w:color w:val="000000" w:themeColor="text1"/>
                <w:sz w:val="24"/>
                <w:szCs w:val="24"/>
                <w:highlight w:val="none"/>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102术语与缩略语</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17</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103符号与标志</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15</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4</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104 评估</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105数值与数据</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9</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7</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106量与单位</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3</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restart"/>
            <w:tcBorders>
              <w:top w:val="single" w:color="auto" w:sz="6"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r>
              <w:rPr>
                <w:rFonts w:hint="eastAsia" w:ascii="宋体" w:hAnsi="宋体"/>
                <w:b/>
                <w:color w:val="000000" w:themeColor="text1"/>
                <w:sz w:val="24"/>
                <w:szCs w:val="24"/>
                <w:highlight w:val="none"/>
              </w:rPr>
              <w:t>2</w:t>
            </w:r>
          </w:p>
        </w:tc>
        <w:tc>
          <w:tcPr>
            <w:tcW w:w="533" w:type="dxa"/>
            <w:vMerge w:val="restart"/>
            <w:tcBorders>
              <w:top w:val="single" w:color="auto" w:sz="6" w:space="0"/>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olor w:val="000000" w:themeColor="text1"/>
                <w:sz w:val="24"/>
                <w:szCs w:val="24"/>
                <w:highlight w:val="none"/>
                <w:lang w:eastAsia="zh-CN"/>
              </w:rPr>
            </w:pPr>
            <w:r>
              <w:rPr>
                <w:rFonts w:hint="eastAsia" w:ascii="宋体" w:hAnsi="宋体"/>
                <w:color w:val="000000" w:themeColor="text1"/>
                <w:sz w:val="24"/>
                <w:szCs w:val="24"/>
                <w:highlight w:val="none"/>
              </w:rPr>
              <w:t>服务保障</w:t>
            </w:r>
            <w:r>
              <w:rPr>
                <w:rFonts w:hint="eastAsia" w:ascii="宋体" w:hAnsi="宋体"/>
                <w:color w:val="000000" w:themeColor="text1"/>
                <w:sz w:val="24"/>
                <w:szCs w:val="24"/>
                <w:highlight w:val="none"/>
                <w:lang w:eastAsia="zh-CN"/>
              </w:rPr>
              <w:t>标准</w:t>
            </w:r>
          </w:p>
        </w:tc>
        <w:tc>
          <w:tcPr>
            <w:tcW w:w="2206" w:type="dxa"/>
            <w:tcBorders>
              <w:top w:val="single" w:color="auto" w:sz="4" w:space="0"/>
              <w:left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201能源、安全与卫生</w:t>
            </w:r>
          </w:p>
        </w:tc>
        <w:tc>
          <w:tcPr>
            <w:tcW w:w="999" w:type="dxa"/>
            <w:gridSpan w:val="2"/>
            <w:tcBorders>
              <w:top w:val="single" w:color="auto" w:sz="6" w:space="0"/>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71</w:t>
            </w:r>
          </w:p>
        </w:tc>
        <w:tc>
          <w:tcPr>
            <w:tcW w:w="999" w:type="dxa"/>
            <w:gridSpan w:val="2"/>
            <w:tcBorders>
              <w:top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18</w:t>
            </w:r>
          </w:p>
        </w:tc>
        <w:tc>
          <w:tcPr>
            <w:tcW w:w="999" w:type="dxa"/>
            <w:gridSpan w:val="2"/>
            <w:tcBorders>
              <w:top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tcBorders>
              <w:top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tcBorders>
              <w:top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3</w:t>
            </w:r>
          </w:p>
        </w:tc>
        <w:tc>
          <w:tcPr>
            <w:tcW w:w="614" w:type="dxa"/>
            <w:gridSpan w:val="3"/>
            <w:vMerge w:val="restart"/>
            <w:tcBorders>
              <w:top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olor w:val="000000" w:themeColor="text1"/>
                <w:sz w:val="24"/>
                <w:szCs w:val="24"/>
                <w:highlight w:val="none"/>
                <w:lang w:val="en-US" w:eastAsia="zh-CN"/>
              </w:rPr>
            </w:pPr>
            <w:r>
              <w:rPr>
                <w:rFonts w:hint="eastAsia" w:ascii="宋体" w:hAnsi="宋体" w:eastAsia="宋体"/>
                <w:color w:val="000000" w:themeColor="text1"/>
                <w:sz w:val="24"/>
                <w:szCs w:val="24"/>
                <w:highlight w:val="none"/>
                <w:lang w:val="en-US" w:eastAsia="zh-CN"/>
              </w:rPr>
              <w:t>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202管理</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17</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9</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4</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eastAsia" w:ascii="宋体" w:hAnsi="宋体" w:eastAsia="宋体"/>
                <w:color w:val="000000" w:themeColor="text1"/>
                <w:sz w:val="24"/>
                <w:szCs w:val="24"/>
                <w:highlight w:val="none"/>
                <w:lang w:eastAsia="zh-CN"/>
              </w:rPr>
            </w:pPr>
            <w:r>
              <w:rPr>
                <w:rFonts w:hint="eastAsia" w:ascii="宋体" w:hAnsi="宋体"/>
                <w:color w:val="000000" w:themeColor="text1"/>
                <w:sz w:val="24"/>
                <w:szCs w:val="24"/>
                <w:highlight w:val="none"/>
              </w:rPr>
              <w:t>203信息</w:t>
            </w:r>
            <w:r>
              <w:rPr>
                <w:rFonts w:hint="eastAsia" w:ascii="宋体" w:hAnsi="宋体"/>
                <w:color w:val="000000" w:themeColor="text1"/>
                <w:sz w:val="24"/>
                <w:szCs w:val="24"/>
                <w:highlight w:val="none"/>
                <w:lang w:eastAsia="zh-CN"/>
              </w:rPr>
              <w:t>化</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21</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8</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204</w:t>
            </w:r>
            <w:r>
              <w:rPr>
                <w:rFonts w:hint="eastAsia" w:ascii="宋体" w:hAnsi="宋体"/>
                <w:color w:val="000000" w:themeColor="text1"/>
                <w:sz w:val="24"/>
                <w:szCs w:val="24"/>
                <w:highlight w:val="none"/>
                <w:lang w:eastAsia="zh-CN"/>
              </w:rPr>
              <w:t>建筑、设施设备</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6</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12</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205服务提供者</w:t>
            </w:r>
          </w:p>
        </w:tc>
        <w:tc>
          <w:tcPr>
            <w:tcW w:w="999" w:type="dxa"/>
            <w:gridSpan w:val="2"/>
            <w:tcBorders>
              <w:lef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6</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3</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4</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restart"/>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r>
              <w:rPr>
                <w:rFonts w:hint="eastAsia" w:ascii="宋体" w:hAnsi="宋体"/>
                <w:b/>
                <w:color w:val="000000" w:themeColor="text1"/>
                <w:sz w:val="24"/>
                <w:szCs w:val="24"/>
                <w:highlight w:val="none"/>
              </w:rPr>
              <w:t>3</w:t>
            </w:r>
          </w:p>
        </w:tc>
        <w:tc>
          <w:tcPr>
            <w:tcW w:w="533" w:type="dxa"/>
            <w:vMerge w:val="restart"/>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olor w:val="000000" w:themeColor="text1"/>
                <w:sz w:val="24"/>
                <w:szCs w:val="24"/>
                <w:highlight w:val="none"/>
                <w:lang w:eastAsia="zh-CN"/>
              </w:rPr>
            </w:pPr>
            <w:r>
              <w:rPr>
                <w:rFonts w:hint="eastAsia" w:ascii="宋体" w:hAnsi="宋体"/>
                <w:color w:val="000000" w:themeColor="text1"/>
                <w:sz w:val="24"/>
                <w:szCs w:val="24"/>
                <w:highlight w:val="none"/>
              </w:rPr>
              <w:t>服务提供</w:t>
            </w:r>
            <w:r>
              <w:rPr>
                <w:rFonts w:hint="eastAsia" w:ascii="宋体" w:hAnsi="宋体"/>
                <w:color w:val="000000" w:themeColor="text1"/>
                <w:sz w:val="24"/>
                <w:szCs w:val="24"/>
                <w:highlight w:val="none"/>
                <w:lang w:eastAsia="zh-CN"/>
              </w:rPr>
              <w:t>标准</w:t>
            </w:r>
          </w:p>
        </w:tc>
        <w:tc>
          <w:tcPr>
            <w:tcW w:w="2206" w:type="dxa"/>
            <w:tcBorders>
              <w:top w:val="single" w:color="auto" w:sz="6" w:space="0"/>
              <w:bottom w:val="single" w:color="auto" w:sz="6"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301服务提供规范</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5</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11</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9</w:t>
            </w:r>
          </w:p>
        </w:tc>
        <w:tc>
          <w:tcPr>
            <w:tcW w:w="614" w:type="dxa"/>
            <w:gridSpan w:val="3"/>
            <w:vMerge w:val="restart"/>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6" w:space="0"/>
              <w:bottom w:val="single" w:color="auto" w:sz="6"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302服务质量控制规范</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6" w:space="0"/>
              <w:bottom w:val="single" w:color="auto" w:sz="6"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303运行管理规范</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1</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614" w:type="dxa"/>
            <w:gridSpan w:val="3"/>
            <w:vMerge w:val="continue"/>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506" w:type="dxa"/>
            <w:vMerge w:val="continue"/>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b/>
                <w:color w:val="000000" w:themeColor="text1"/>
                <w:sz w:val="24"/>
                <w:szCs w:val="24"/>
                <w:highlight w:val="none"/>
              </w:rPr>
            </w:pPr>
          </w:p>
        </w:tc>
        <w:tc>
          <w:tcPr>
            <w:tcW w:w="533" w:type="dxa"/>
            <w:vMerge w:val="continue"/>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c>
          <w:tcPr>
            <w:tcW w:w="2206" w:type="dxa"/>
            <w:tcBorders>
              <w:top w:val="single" w:color="auto" w:sz="6" w:space="0"/>
              <w:bottom w:val="single" w:color="auto" w:sz="6" w:space="0"/>
            </w:tcBorders>
            <w:vAlign w:val="center"/>
          </w:tcPr>
          <w:p>
            <w:pPr>
              <w:keepNext w:val="0"/>
              <w:keepLines w:val="0"/>
              <w:suppressLineNumbers w:val="0"/>
              <w:spacing w:before="0" w:beforeLines="50" w:beforeAutospacing="0" w:after="0" w:afterAutospacing="0"/>
              <w:ind w:left="0" w:right="0"/>
              <w:jc w:val="both"/>
              <w:rPr>
                <w:rFonts w:hint="default" w:ascii="宋体" w:hAnsi="宋体"/>
                <w:color w:val="000000" w:themeColor="text1"/>
                <w:sz w:val="24"/>
                <w:szCs w:val="24"/>
                <w:highlight w:val="none"/>
              </w:rPr>
            </w:pPr>
            <w:r>
              <w:rPr>
                <w:rFonts w:hint="eastAsia" w:ascii="宋体" w:hAnsi="宋体"/>
                <w:color w:val="000000" w:themeColor="text1"/>
                <w:sz w:val="24"/>
                <w:szCs w:val="24"/>
                <w:highlight w:val="none"/>
              </w:rPr>
              <w:t>304服务评价与改进</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4</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2</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999"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0</w:t>
            </w:r>
          </w:p>
        </w:tc>
        <w:tc>
          <w:tcPr>
            <w:tcW w:w="1001" w:type="dxa"/>
            <w:gridSpan w:val="2"/>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3</w:t>
            </w:r>
          </w:p>
        </w:tc>
        <w:tc>
          <w:tcPr>
            <w:tcW w:w="614" w:type="dxa"/>
            <w:gridSpan w:val="3"/>
            <w:vMerge w:val="continue"/>
            <w:tcBorders>
              <w:bottom w:val="single" w:color="auto" w:sz="6"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color w:val="000000" w:themeColor="text1"/>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2" w:type="dxa"/>
          <w:trHeight w:val="284" w:hRule="atLeast"/>
          <w:jc w:val="center"/>
        </w:trPr>
        <w:tc>
          <w:tcPr>
            <w:tcW w:w="3245" w:type="dxa"/>
            <w:gridSpan w:val="3"/>
            <w:tcBorders>
              <w:top w:val="single" w:color="auto" w:sz="6"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default" w:ascii="宋体" w:hAnsi="宋体"/>
                <w:b/>
                <w:bCs/>
                <w:color w:val="000000" w:themeColor="text1"/>
                <w:sz w:val="24"/>
                <w:szCs w:val="24"/>
                <w:highlight w:val="none"/>
              </w:rPr>
            </w:pPr>
            <w:r>
              <w:rPr>
                <w:rFonts w:hint="eastAsia" w:ascii="宋体" w:hAnsi="宋体"/>
                <w:b/>
                <w:bCs/>
                <w:color w:val="000000" w:themeColor="text1"/>
                <w:sz w:val="24"/>
                <w:szCs w:val="24"/>
                <w:highlight w:val="none"/>
              </w:rPr>
              <w:t>合计</w:t>
            </w:r>
          </w:p>
        </w:tc>
        <w:tc>
          <w:tcPr>
            <w:tcW w:w="999" w:type="dxa"/>
            <w:gridSpan w:val="2"/>
            <w:tcBorders>
              <w:top w:val="single" w:color="auto" w:sz="6"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b/>
                <w:color w:val="000000" w:themeColor="text1"/>
                <w:sz w:val="24"/>
                <w:szCs w:val="24"/>
                <w:highlight w:val="none"/>
                <w:lang w:val="en-US" w:eastAsia="zh-CN"/>
              </w:rPr>
            </w:pPr>
            <w:r>
              <w:rPr>
                <w:rFonts w:hint="eastAsia" w:ascii="宋体" w:hAnsi="宋体"/>
                <w:b/>
                <w:color w:val="000000" w:themeColor="text1"/>
                <w:sz w:val="24"/>
                <w:szCs w:val="24"/>
                <w:highlight w:val="none"/>
                <w:lang w:val="en-US" w:eastAsia="zh-CN"/>
              </w:rPr>
              <w:t>196</w:t>
            </w:r>
          </w:p>
        </w:tc>
        <w:tc>
          <w:tcPr>
            <w:tcW w:w="999" w:type="dxa"/>
            <w:gridSpan w:val="2"/>
            <w:tcBorders>
              <w:top w:val="single" w:color="auto" w:sz="6"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b/>
                <w:color w:val="000000" w:themeColor="text1"/>
                <w:sz w:val="24"/>
                <w:szCs w:val="24"/>
                <w:highlight w:val="none"/>
                <w:lang w:val="en-US" w:eastAsia="zh-CN"/>
              </w:rPr>
            </w:pPr>
            <w:r>
              <w:rPr>
                <w:rFonts w:hint="eastAsia" w:ascii="宋体" w:hAnsi="宋体"/>
                <w:b/>
                <w:color w:val="000000" w:themeColor="text1"/>
                <w:sz w:val="24"/>
                <w:szCs w:val="24"/>
                <w:highlight w:val="none"/>
                <w:lang w:val="en-US" w:eastAsia="zh-CN"/>
              </w:rPr>
              <w:t>76</w:t>
            </w:r>
          </w:p>
        </w:tc>
        <w:tc>
          <w:tcPr>
            <w:tcW w:w="999" w:type="dxa"/>
            <w:gridSpan w:val="2"/>
            <w:tcBorders>
              <w:top w:val="single" w:color="auto" w:sz="6"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b/>
                <w:color w:val="000000" w:themeColor="text1"/>
                <w:sz w:val="24"/>
                <w:szCs w:val="24"/>
                <w:highlight w:val="none"/>
                <w:lang w:val="en-US" w:eastAsia="zh-CN"/>
              </w:rPr>
            </w:pPr>
            <w:r>
              <w:rPr>
                <w:rFonts w:hint="eastAsia" w:ascii="宋体" w:hAnsi="宋体"/>
                <w:b/>
                <w:color w:val="000000" w:themeColor="text1"/>
                <w:sz w:val="24"/>
                <w:szCs w:val="24"/>
                <w:highlight w:val="none"/>
                <w:lang w:val="en-US" w:eastAsia="zh-CN"/>
              </w:rPr>
              <w:t>4</w:t>
            </w:r>
          </w:p>
        </w:tc>
        <w:tc>
          <w:tcPr>
            <w:tcW w:w="999" w:type="dxa"/>
            <w:gridSpan w:val="2"/>
            <w:tcBorders>
              <w:top w:val="single" w:color="auto" w:sz="6"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b/>
                <w:color w:val="000000" w:themeColor="text1"/>
                <w:sz w:val="24"/>
                <w:szCs w:val="24"/>
                <w:highlight w:val="none"/>
                <w:lang w:val="en-US" w:eastAsia="zh-CN"/>
              </w:rPr>
            </w:pPr>
            <w:r>
              <w:rPr>
                <w:rFonts w:hint="eastAsia" w:ascii="宋体" w:hAnsi="宋体"/>
                <w:b/>
                <w:color w:val="000000" w:themeColor="text1"/>
                <w:sz w:val="24"/>
                <w:szCs w:val="24"/>
                <w:highlight w:val="none"/>
                <w:lang w:val="en-US" w:eastAsia="zh-CN"/>
              </w:rPr>
              <w:t>4</w:t>
            </w:r>
          </w:p>
        </w:tc>
        <w:tc>
          <w:tcPr>
            <w:tcW w:w="1001" w:type="dxa"/>
            <w:gridSpan w:val="2"/>
            <w:tcBorders>
              <w:top w:val="single" w:color="auto" w:sz="6"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b/>
                <w:color w:val="000000" w:themeColor="text1"/>
                <w:sz w:val="24"/>
                <w:szCs w:val="24"/>
                <w:highlight w:val="none"/>
                <w:lang w:val="en-US" w:eastAsia="zh-CN"/>
              </w:rPr>
            </w:pPr>
            <w:r>
              <w:rPr>
                <w:rFonts w:hint="eastAsia" w:ascii="宋体" w:hAnsi="宋体"/>
                <w:b/>
                <w:color w:val="000000" w:themeColor="text1"/>
                <w:sz w:val="24"/>
                <w:szCs w:val="24"/>
                <w:highlight w:val="none"/>
                <w:lang w:val="en-US" w:eastAsia="zh-CN"/>
              </w:rPr>
              <w:t>26</w:t>
            </w:r>
          </w:p>
        </w:tc>
        <w:tc>
          <w:tcPr>
            <w:tcW w:w="614" w:type="dxa"/>
            <w:gridSpan w:val="3"/>
            <w:tcBorders>
              <w:top w:val="single" w:color="auto" w:sz="6"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b/>
                <w:color w:val="000000" w:themeColor="text1"/>
                <w:sz w:val="24"/>
                <w:szCs w:val="24"/>
                <w:highlight w:val="none"/>
                <w:lang w:val="en-US" w:eastAsia="zh-CN"/>
              </w:rPr>
            </w:pPr>
            <w:r>
              <w:rPr>
                <w:rFonts w:hint="eastAsia" w:ascii="宋体" w:hAnsi="宋体"/>
                <w:b/>
                <w:color w:val="000000" w:themeColor="text1"/>
                <w:sz w:val="24"/>
                <w:szCs w:val="24"/>
                <w:highlight w:val="none"/>
                <w:lang w:val="en-US" w:eastAsia="zh-CN"/>
              </w:rPr>
              <w:t>306</w:t>
            </w:r>
          </w:p>
        </w:tc>
      </w:tr>
    </w:tbl>
    <w:p>
      <w:pPr>
        <w:spacing w:line="360" w:lineRule="auto"/>
        <w:ind w:firstLine="560" w:firstLineChars="200"/>
        <w:rPr>
          <w:rFonts w:hint="eastAsia" w:ascii="宋体" w:hAnsi="宋体"/>
          <w:color w:val="000000" w:themeColor="text1"/>
          <w:sz w:val="28"/>
          <w:szCs w:val="28"/>
          <w:highlight w:val="none"/>
          <w:lang w:eastAsia="zh-CN"/>
        </w:rPr>
      </w:pPr>
      <w:r>
        <w:rPr>
          <w:rFonts w:hint="eastAsia" w:ascii="宋体" w:hAnsi="宋体"/>
          <w:color w:val="000000" w:themeColor="text1"/>
          <w:sz w:val="28"/>
          <w:szCs w:val="28"/>
          <w:highlight w:val="none"/>
          <w:lang w:val="en-US" w:eastAsia="zh-CN"/>
        </w:rPr>
        <w:t>2</w:t>
      </w:r>
      <w:r>
        <w:rPr>
          <w:rFonts w:hint="eastAsia" w:ascii="宋体" w:hAnsi="宋体"/>
          <w:color w:val="000000" w:themeColor="text1"/>
          <w:sz w:val="28"/>
          <w:szCs w:val="28"/>
          <w:highlight w:val="none"/>
          <w:lang w:eastAsia="zh-CN"/>
        </w:rPr>
        <w:t>.标准分析</w:t>
      </w:r>
    </w:p>
    <w:p>
      <w:pPr>
        <w:spacing w:line="360" w:lineRule="auto"/>
        <w:ind w:firstLine="560" w:firstLineChars="20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eastAsia="zh-CN"/>
        </w:rPr>
        <w:t>（</w:t>
      </w:r>
      <w:r>
        <w:rPr>
          <w:rFonts w:hint="eastAsia" w:ascii="宋体" w:hAnsi="宋体"/>
          <w:color w:val="000000" w:themeColor="text1"/>
          <w:sz w:val="28"/>
          <w:szCs w:val="28"/>
          <w:highlight w:val="none"/>
          <w:lang w:val="en-US" w:eastAsia="zh-CN"/>
        </w:rPr>
        <w:t>1</w:t>
      </w:r>
      <w:r>
        <w:rPr>
          <w:rFonts w:hint="eastAsia" w:ascii="宋体" w:hAnsi="宋体"/>
          <w:color w:val="000000" w:themeColor="text1"/>
          <w:sz w:val="28"/>
          <w:szCs w:val="28"/>
          <w:highlight w:val="none"/>
          <w:lang w:eastAsia="zh-CN"/>
        </w:rPr>
        <w:t>）</w:t>
      </w:r>
      <w:r>
        <w:rPr>
          <w:rFonts w:hint="eastAsia" w:ascii="宋体" w:hAnsi="宋体"/>
          <w:color w:val="000000" w:themeColor="text1"/>
          <w:sz w:val="28"/>
          <w:szCs w:val="28"/>
          <w:highlight w:val="none"/>
        </w:rPr>
        <w:t>从构成上看，本标准体系中有关</w:t>
      </w:r>
      <w:r>
        <w:rPr>
          <w:rFonts w:hint="eastAsia" w:ascii="宋体" w:hAnsi="宋体"/>
          <w:color w:val="000000" w:themeColor="text1"/>
          <w:sz w:val="28"/>
          <w:szCs w:val="28"/>
          <w:highlight w:val="none"/>
          <w:lang w:eastAsia="zh-CN"/>
        </w:rPr>
        <w:t>社区居家</w:t>
      </w:r>
      <w:r>
        <w:rPr>
          <w:rFonts w:hint="eastAsia" w:ascii="宋体" w:hAnsi="宋体"/>
          <w:color w:val="000000" w:themeColor="text1"/>
          <w:sz w:val="28"/>
          <w:szCs w:val="28"/>
          <w:highlight w:val="none"/>
        </w:rPr>
        <w:t>养老服务的主要标准引用了国家标准、行业标准、地方标准、</w:t>
      </w:r>
      <w:r>
        <w:rPr>
          <w:rFonts w:hint="eastAsia" w:ascii="宋体" w:hAnsi="宋体"/>
          <w:color w:val="000000" w:themeColor="text1"/>
          <w:sz w:val="28"/>
          <w:szCs w:val="28"/>
          <w:highlight w:val="none"/>
          <w:lang w:eastAsia="zh-CN"/>
        </w:rPr>
        <w:t>团体</w:t>
      </w:r>
      <w:r>
        <w:rPr>
          <w:rFonts w:hint="eastAsia" w:ascii="宋体" w:hAnsi="宋体"/>
          <w:color w:val="000000" w:themeColor="text1"/>
          <w:sz w:val="28"/>
          <w:szCs w:val="28"/>
          <w:highlight w:val="none"/>
        </w:rPr>
        <w:t>标准</w:t>
      </w:r>
      <w:r>
        <w:rPr>
          <w:rFonts w:hint="eastAsia" w:ascii="宋体" w:hAnsi="宋体"/>
          <w:color w:val="000000" w:themeColor="text1"/>
          <w:sz w:val="28"/>
          <w:szCs w:val="28"/>
          <w:highlight w:val="none"/>
          <w:lang w:eastAsia="zh-CN"/>
        </w:rPr>
        <w:t>，还提出了标准制修订建议</w:t>
      </w:r>
      <w:r>
        <w:rPr>
          <w:rFonts w:hint="eastAsia" w:ascii="宋体" w:hAnsi="宋体"/>
          <w:color w:val="000000" w:themeColor="text1"/>
          <w:sz w:val="28"/>
          <w:szCs w:val="28"/>
          <w:highlight w:val="none"/>
        </w:rPr>
        <w:t>。</w:t>
      </w:r>
    </w:p>
    <w:p>
      <w:pPr>
        <w:spacing w:line="360" w:lineRule="auto"/>
        <w:ind w:left="279" w:leftChars="133" w:firstLine="280" w:firstLineChars="100"/>
        <w:rPr>
          <w:rFonts w:hint="eastAsia" w:ascii="宋体" w:hAnsi="宋体"/>
          <w:color w:val="000000" w:themeColor="text1"/>
          <w:sz w:val="28"/>
          <w:szCs w:val="28"/>
          <w:highlight w:val="none"/>
          <w:lang w:val="en-US" w:eastAsia="zh-CN"/>
        </w:rPr>
      </w:pPr>
      <w:r>
        <w:rPr>
          <w:rFonts w:hint="eastAsia" w:ascii="宋体" w:hAnsi="宋体"/>
          <w:color w:val="000000" w:themeColor="text1"/>
          <w:sz w:val="28"/>
          <w:szCs w:val="28"/>
          <w:highlight w:val="none"/>
          <w:lang w:eastAsia="zh-CN"/>
        </w:rPr>
        <w:t>（</w:t>
      </w:r>
      <w:r>
        <w:rPr>
          <w:rFonts w:hint="eastAsia" w:ascii="宋体" w:hAnsi="宋体"/>
          <w:color w:val="000000" w:themeColor="text1"/>
          <w:sz w:val="28"/>
          <w:szCs w:val="28"/>
          <w:highlight w:val="none"/>
          <w:lang w:val="en-US" w:eastAsia="zh-CN"/>
        </w:rPr>
        <w:t>2</w:t>
      </w:r>
      <w:r>
        <w:rPr>
          <w:rFonts w:hint="eastAsia" w:ascii="宋体" w:hAnsi="宋体"/>
          <w:color w:val="000000" w:themeColor="text1"/>
          <w:sz w:val="28"/>
          <w:szCs w:val="28"/>
          <w:highlight w:val="none"/>
          <w:lang w:eastAsia="zh-CN"/>
        </w:rPr>
        <w:t>）</w:t>
      </w:r>
      <w:r>
        <w:rPr>
          <w:rFonts w:hint="eastAsia" w:ascii="宋体" w:hAnsi="宋体"/>
          <w:color w:val="000000" w:themeColor="text1"/>
          <w:sz w:val="28"/>
          <w:szCs w:val="28"/>
          <w:highlight w:val="none"/>
        </w:rPr>
        <w:t>本标准体系中涵盖的</w:t>
      </w:r>
      <w:r>
        <w:rPr>
          <w:rFonts w:hint="eastAsia" w:ascii="宋体" w:hAnsi="宋体"/>
          <w:color w:val="000000" w:themeColor="text1"/>
          <w:sz w:val="28"/>
          <w:szCs w:val="28"/>
          <w:highlight w:val="none"/>
          <w:lang w:val="en-US" w:eastAsia="zh-CN"/>
        </w:rPr>
        <w:t>4</w:t>
      </w:r>
      <w:r>
        <w:rPr>
          <w:rFonts w:hint="eastAsia" w:ascii="宋体" w:hAnsi="宋体"/>
          <w:color w:val="000000" w:themeColor="text1"/>
          <w:sz w:val="28"/>
          <w:szCs w:val="28"/>
          <w:highlight w:val="none"/>
        </w:rPr>
        <w:t>项养老</w:t>
      </w:r>
      <w:r>
        <w:rPr>
          <w:rFonts w:hint="eastAsia" w:ascii="宋体" w:hAnsi="宋体"/>
          <w:color w:val="000000" w:themeColor="text1"/>
          <w:sz w:val="28"/>
          <w:szCs w:val="28"/>
          <w:highlight w:val="none"/>
          <w:lang w:eastAsia="zh-CN"/>
        </w:rPr>
        <w:t>服务团体</w:t>
      </w:r>
      <w:r>
        <w:rPr>
          <w:rFonts w:hint="eastAsia" w:ascii="宋体" w:hAnsi="宋体"/>
          <w:color w:val="000000" w:themeColor="text1"/>
          <w:sz w:val="28"/>
          <w:szCs w:val="28"/>
          <w:highlight w:val="none"/>
        </w:rPr>
        <w:t>标准，</w:t>
      </w:r>
      <w:r>
        <w:rPr>
          <w:rFonts w:hint="eastAsia" w:ascii="宋体" w:hAnsi="宋体"/>
          <w:color w:val="000000" w:themeColor="text1"/>
          <w:sz w:val="28"/>
          <w:szCs w:val="28"/>
          <w:highlight w:val="none"/>
          <w:lang w:val="en-US" w:eastAsia="zh-CN"/>
        </w:rPr>
        <w:t>是</w:t>
      </w:r>
      <w:r>
        <w:rPr>
          <w:rFonts w:hint="eastAsia" w:ascii="宋体" w:hAnsi="宋体"/>
          <w:color w:val="000000" w:themeColor="text1"/>
          <w:sz w:val="28"/>
          <w:szCs w:val="28"/>
          <w:highlight w:val="none"/>
        </w:rPr>
        <w:t>在</w:t>
      </w:r>
      <w:r>
        <w:rPr>
          <w:rFonts w:hint="eastAsia" w:ascii="宋体" w:hAnsi="宋体"/>
          <w:color w:val="000000" w:themeColor="text1"/>
          <w:sz w:val="28"/>
          <w:szCs w:val="28"/>
          <w:highlight w:val="none"/>
          <w:lang w:eastAsia="zh-CN"/>
        </w:rPr>
        <w:t>中山市民政局承担的广东省标准化</w:t>
      </w:r>
      <w:r>
        <w:rPr>
          <w:rFonts w:hint="eastAsia" w:ascii="宋体" w:hAnsi="宋体"/>
          <w:color w:val="000000" w:themeColor="text1"/>
          <w:sz w:val="28"/>
          <w:szCs w:val="28"/>
          <w:highlight w:val="none"/>
          <w:lang w:val="en-US" w:eastAsia="zh-CN"/>
        </w:rPr>
        <w:t>试点项目建设过程中，由中山市社会福利协会牵头，联合广东省中山市质量技术监督标准与编码所、中山市火炬区社区工作和社会事务局、中山市西区社会事务局等多家单位</w:t>
      </w:r>
      <w:r>
        <w:rPr>
          <w:rFonts w:hint="eastAsia" w:ascii="宋体" w:hAnsi="宋体"/>
          <w:color w:val="000000" w:themeColor="text1"/>
          <w:sz w:val="28"/>
          <w:szCs w:val="28"/>
          <w:highlight w:val="none"/>
        </w:rPr>
        <w:t>共同起草</w:t>
      </w:r>
      <w:r>
        <w:rPr>
          <w:rFonts w:hint="eastAsia" w:ascii="宋体" w:hAnsi="宋体"/>
          <w:color w:val="000000" w:themeColor="text1"/>
          <w:sz w:val="28"/>
          <w:szCs w:val="28"/>
          <w:highlight w:val="none"/>
          <w:lang w:eastAsia="zh-CN"/>
        </w:rPr>
        <w:t>，并在全国团体标准信息平台自我声明公开的关于老年人需求评定、政府购买服务、智慧养老信息平台、服务风险防控等</w:t>
      </w:r>
      <w:r>
        <w:rPr>
          <w:rFonts w:hint="eastAsia" w:ascii="宋体" w:hAnsi="宋体"/>
          <w:color w:val="000000" w:themeColor="text1"/>
          <w:sz w:val="28"/>
          <w:szCs w:val="28"/>
          <w:highlight w:val="none"/>
          <w:lang w:val="en-US" w:eastAsia="zh-CN"/>
        </w:rPr>
        <w:t>4项</w:t>
      </w:r>
      <w:r>
        <w:rPr>
          <w:rFonts w:hint="eastAsia" w:ascii="宋体" w:hAnsi="宋体"/>
          <w:color w:val="000000" w:themeColor="text1"/>
          <w:sz w:val="28"/>
          <w:szCs w:val="28"/>
          <w:highlight w:val="none"/>
          <w:lang w:eastAsia="zh-CN"/>
        </w:rPr>
        <w:t>团体标准</w:t>
      </w:r>
      <w:r>
        <w:rPr>
          <w:rFonts w:hint="eastAsia" w:ascii="宋体" w:hAnsi="宋体"/>
          <w:color w:val="000000" w:themeColor="text1"/>
          <w:sz w:val="28"/>
          <w:szCs w:val="28"/>
          <w:highlight w:val="none"/>
          <w:lang w:val="en-US" w:eastAsia="zh-CN"/>
        </w:rPr>
        <w:t>。</w:t>
      </w:r>
    </w:p>
    <w:p>
      <w:pPr>
        <w:spacing w:before="120" w:beforeLines="50" w:after="120" w:afterLines="50" w:line="360" w:lineRule="auto"/>
        <w:ind w:firstLine="562" w:firstLineChars="200"/>
        <w:rPr>
          <w:rFonts w:hint="eastAsia" w:ascii="宋体" w:hAnsi="宋体"/>
          <w:b/>
          <w:color w:val="000000" w:themeColor="text1"/>
          <w:sz w:val="28"/>
          <w:szCs w:val="28"/>
          <w:highlight w:val="none"/>
          <w:lang w:eastAsia="zh-CN"/>
        </w:rPr>
      </w:pPr>
      <w:r>
        <w:rPr>
          <w:rFonts w:hint="eastAsia" w:ascii="宋体" w:hAnsi="宋体"/>
          <w:b/>
          <w:color w:val="000000" w:themeColor="text1"/>
          <w:sz w:val="28"/>
          <w:szCs w:val="28"/>
          <w:highlight w:val="none"/>
          <w:lang w:eastAsia="zh-CN"/>
        </w:rPr>
        <w:t>八、标准制修订建议</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根据对中山市养老服务机构开展的调研情况，获悉社区居家养老行业发展状况和标准化需求，在标准体系的基础上，结合养老需求，形成标准制修订建议表，具体见表</w:t>
      </w:r>
      <w:r>
        <w:rPr>
          <w:rFonts w:hint="eastAsia" w:ascii="宋体" w:hAnsi="宋体"/>
          <w:sz w:val="28"/>
          <w:szCs w:val="28"/>
          <w:lang w:val="en-US" w:eastAsia="zh-CN"/>
        </w:rPr>
        <w:t>3</w:t>
      </w:r>
      <w:r>
        <w:rPr>
          <w:rFonts w:hint="eastAsia" w:ascii="宋体" w:hAnsi="宋体"/>
          <w:sz w:val="28"/>
          <w:szCs w:val="28"/>
          <w:lang w:eastAsia="zh-CN"/>
        </w:rPr>
        <w:t>。</w:t>
      </w:r>
    </w:p>
    <w:p>
      <w:pPr>
        <w:spacing w:line="360" w:lineRule="auto"/>
        <w:ind w:firstLine="560" w:firstLineChars="200"/>
        <w:rPr>
          <w:rFonts w:hint="eastAsia" w:ascii="宋体" w:hAnsi="宋体"/>
          <w:color w:val="000000" w:themeColor="text1"/>
          <w:sz w:val="28"/>
          <w:szCs w:val="28"/>
          <w:highlight w:val="none"/>
          <w:lang w:val="en-US" w:eastAsia="zh-CN"/>
        </w:rPr>
      </w:pPr>
      <w:r>
        <w:rPr>
          <w:rFonts w:hint="default" w:ascii="宋体" w:hAnsi="宋体"/>
          <w:color w:val="000000" w:themeColor="text1"/>
          <w:sz w:val="28"/>
          <w:szCs w:val="28"/>
          <w:highlight w:val="none"/>
          <w:lang w:eastAsia="zh-CN"/>
        </w:rPr>
        <w:t>按标准需求程度</w:t>
      </w:r>
      <w:r>
        <w:rPr>
          <w:rFonts w:hint="eastAsia" w:ascii="宋体" w:hAnsi="宋体"/>
          <w:color w:val="000000" w:themeColor="text1"/>
          <w:sz w:val="28"/>
          <w:szCs w:val="28"/>
          <w:highlight w:val="none"/>
          <w:lang w:eastAsia="zh-CN"/>
        </w:rPr>
        <w:t>，将待制定标准</w:t>
      </w:r>
      <w:r>
        <w:rPr>
          <w:rFonts w:hint="default" w:ascii="宋体" w:hAnsi="宋体"/>
          <w:color w:val="000000" w:themeColor="text1"/>
          <w:sz w:val="28"/>
          <w:szCs w:val="28"/>
          <w:highlight w:val="none"/>
          <w:lang w:eastAsia="zh-CN"/>
        </w:rPr>
        <w:t>划分为不同星级</w:t>
      </w:r>
      <w:r>
        <w:rPr>
          <w:rFonts w:hint="eastAsia" w:ascii="宋体" w:hAnsi="宋体"/>
          <w:sz w:val="28"/>
          <w:szCs w:val="28"/>
          <w:lang w:eastAsia="zh-CN"/>
        </w:rPr>
        <w:t>（用★标识）</w:t>
      </w:r>
      <w:r>
        <w:rPr>
          <w:rFonts w:hint="default" w:ascii="宋体" w:hAnsi="宋体"/>
          <w:color w:val="000000" w:themeColor="text1"/>
          <w:sz w:val="28"/>
          <w:szCs w:val="28"/>
          <w:highlight w:val="none"/>
          <w:lang w:eastAsia="zh-CN"/>
        </w:rPr>
        <w:t>，星级越高表示需求程度越大。就目前标准体系情况而言，</w:t>
      </w:r>
      <w:r>
        <w:rPr>
          <w:rFonts w:hint="eastAsia" w:ascii="宋体" w:hAnsi="宋体"/>
          <w:color w:val="000000" w:themeColor="text1"/>
          <w:sz w:val="28"/>
          <w:szCs w:val="28"/>
          <w:highlight w:val="none"/>
          <w:lang w:eastAsia="zh-CN"/>
        </w:rPr>
        <w:t>通用基础标准子体系方面的标准相对较完善，服务保障标准子体系中餐饮卫生控制、职业健康、家政管理、家政绩效考核、新职业人才、传染病疫情防控方面</w:t>
      </w:r>
      <w:r>
        <w:rPr>
          <w:rFonts w:hint="default" w:ascii="宋体" w:hAnsi="宋体"/>
          <w:color w:val="000000" w:themeColor="text1"/>
          <w:sz w:val="28"/>
          <w:szCs w:val="28"/>
          <w:highlight w:val="none"/>
          <w:lang w:eastAsia="zh-CN"/>
        </w:rPr>
        <w:t>的标准比较缺失</w:t>
      </w:r>
      <w:r>
        <w:rPr>
          <w:rFonts w:hint="eastAsia" w:ascii="宋体" w:hAnsi="宋体"/>
          <w:color w:val="000000" w:themeColor="text1"/>
          <w:sz w:val="28"/>
          <w:szCs w:val="28"/>
          <w:highlight w:val="none"/>
          <w:lang w:eastAsia="zh-CN"/>
        </w:rPr>
        <w:t>，服务提供标准子体系中，亟需制定与现有社区居家养老息息相关的服务提供、服务质量控制、服务评价标准。因</w:t>
      </w:r>
      <w:r>
        <w:rPr>
          <w:rFonts w:hint="default" w:ascii="宋体" w:hAnsi="宋体"/>
          <w:color w:val="000000" w:themeColor="text1"/>
          <w:sz w:val="28"/>
          <w:szCs w:val="28"/>
          <w:highlight w:val="none"/>
          <w:lang w:eastAsia="zh-CN"/>
        </w:rPr>
        <w:t>此，待制定标准中需求程度较大的多集中在</w:t>
      </w:r>
      <w:r>
        <w:rPr>
          <w:rFonts w:hint="eastAsia" w:ascii="宋体" w:hAnsi="宋体"/>
          <w:color w:val="000000" w:themeColor="text1"/>
          <w:sz w:val="28"/>
          <w:szCs w:val="28"/>
          <w:highlight w:val="none"/>
          <w:lang w:eastAsia="zh-CN"/>
        </w:rPr>
        <w:t>传染病疫情防控、服务提供、服务质量控制</w:t>
      </w:r>
      <w:r>
        <w:rPr>
          <w:rFonts w:hint="default" w:ascii="宋体" w:hAnsi="宋体"/>
          <w:color w:val="000000" w:themeColor="text1"/>
          <w:sz w:val="28"/>
          <w:szCs w:val="28"/>
          <w:highlight w:val="none"/>
          <w:lang w:eastAsia="zh-CN"/>
        </w:rPr>
        <w:t>方面</w:t>
      </w:r>
      <w:r>
        <w:rPr>
          <w:rFonts w:hint="eastAsia" w:ascii="宋体" w:hAnsi="宋体"/>
          <w:color w:val="000000" w:themeColor="text1"/>
          <w:sz w:val="28"/>
          <w:szCs w:val="28"/>
          <w:highlight w:val="none"/>
          <w:lang w:val="en-US" w:eastAsia="zh-CN"/>
        </w:rPr>
        <w:t>。</w:t>
      </w:r>
    </w:p>
    <w:p>
      <w:pPr>
        <w:spacing w:line="360" w:lineRule="auto"/>
        <w:jc w:val="center"/>
        <w:rPr>
          <w:rFonts w:hint="eastAsia"/>
          <w:b/>
          <w:color w:val="000000" w:themeColor="text1"/>
          <w:sz w:val="28"/>
          <w:szCs w:val="28"/>
          <w:highlight w:val="none"/>
        </w:rPr>
      </w:pPr>
      <w:r>
        <w:rPr>
          <w:rFonts w:hint="eastAsia"/>
          <w:b/>
          <w:color w:val="000000" w:themeColor="text1"/>
          <w:sz w:val="28"/>
          <w:szCs w:val="28"/>
          <w:highlight w:val="none"/>
        </w:rPr>
        <w:t>表</w:t>
      </w:r>
      <w:r>
        <w:rPr>
          <w:rFonts w:hint="eastAsia"/>
          <w:b/>
          <w:color w:val="000000" w:themeColor="text1"/>
          <w:sz w:val="28"/>
          <w:szCs w:val="28"/>
          <w:highlight w:val="none"/>
          <w:lang w:val="en-US" w:eastAsia="zh-CN"/>
        </w:rPr>
        <w:t>2</w:t>
      </w:r>
      <w:r>
        <w:rPr>
          <w:rFonts w:hint="eastAsia"/>
          <w:b/>
          <w:color w:val="000000" w:themeColor="text1"/>
          <w:sz w:val="28"/>
          <w:szCs w:val="28"/>
          <w:highlight w:val="none"/>
        </w:rPr>
        <w:t xml:space="preserve"> 标准制修订建议表</w:t>
      </w:r>
    </w:p>
    <w:tbl>
      <w:tblPr>
        <w:tblStyle w:val="11"/>
        <w:tblW w:w="9167" w:type="dxa"/>
        <w:jc w:val="center"/>
        <w:tblInd w:w="91" w:type="dxa"/>
        <w:tblLayout w:type="fixed"/>
        <w:tblCellMar>
          <w:top w:w="0" w:type="dxa"/>
          <w:left w:w="108" w:type="dxa"/>
          <w:bottom w:w="0" w:type="dxa"/>
          <w:right w:w="108" w:type="dxa"/>
        </w:tblCellMar>
      </w:tblPr>
      <w:tblGrid>
        <w:gridCol w:w="1079"/>
        <w:gridCol w:w="1615"/>
        <w:gridCol w:w="1615"/>
        <w:gridCol w:w="4858"/>
      </w:tblGrid>
      <w:tr>
        <w:tblPrEx>
          <w:tblLayout w:type="fixed"/>
          <w:tblCellMar>
            <w:top w:w="0" w:type="dxa"/>
            <w:left w:w="108" w:type="dxa"/>
            <w:bottom w:w="0" w:type="dxa"/>
            <w:right w:w="108" w:type="dxa"/>
          </w:tblCellMar>
        </w:tblPrEx>
        <w:trPr>
          <w:trHeight w:val="582" w:hRule="atLeast"/>
          <w:tblHeader/>
          <w:jc w:val="center"/>
        </w:trPr>
        <w:tc>
          <w:tcPr>
            <w:tcW w:w="1079" w:type="dxa"/>
            <w:tcBorders>
              <w:top w:val="single" w:color="auto" w:sz="12" w:space="0"/>
              <w:left w:val="single" w:color="auto" w:sz="12"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序号</w:t>
            </w:r>
          </w:p>
        </w:tc>
        <w:tc>
          <w:tcPr>
            <w:tcW w:w="1615" w:type="dxa"/>
            <w:tcBorders>
              <w:top w:val="single" w:color="auto" w:sz="12"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标准级别</w:t>
            </w:r>
          </w:p>
        </w:tc>
        <w:tc>
          <w:tcPr>
            <w:tcW w:w="1615" w:type="dxa"/>
            <w:tcBorders>
              <w:top w:val="single" w:color="auto" w:sz="12"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需求程度</w:t>
            </w:r>
          </w:p>
        </w:tc>
        <w:tc>
          <w:tcPr>
            <w:tcW w:w="4858" w:type="dxa"/>
            <w:tcBorders>
              <w:top w:val="single" w:color="auto" w:sz="12" w:space="0"/>
              <w:left w:val="single"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标准名称</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12"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w:t>
            </w:r>
          </w:p>
        </w:tc>
        <w:tc>
          <w:tcPr>
            <w:tcW w:w="1615" w:type="dxa"/>
            <w:tcBorders>
              <w:top w:val="single" w:color="auto" w:sz="12"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12"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sz w:val="24"/>
                <w:szCs w:val="24"/>
                <w:lang w:eastAsia="zh-CN"/>
              </w:rPr>
              <w:t>★★★</w:t>
            </w:r>
          </w:p>
        </w:tc>
        <w:tc>
          <w:tcPr>
            <w:tcW w:w="4858" w:type="dxa"/>
            <w:tcBorders>
              <w:top w:val="single" w:color="auto" w:sz="12"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突发传染病疫情防控指南</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社区居家养老服务  第1部分：基本要求</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strike w:val="0"/>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第2部分：助餐服务</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4</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第3部分：助洁服务</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5</w:t>
            </w:r>
          </w:p>
        </w:tc>
        <w:tc>
          <w:tcPr>
            <w:tcW w:w="1615"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第4部分：助安服务</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12"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6</w:t>
            </w:r>
          </w:p>
        </w:tc>
        <w:tc>
          <w:tcPr>
            <w:tcW w:w="1615" w:type="dxa"/>
            <w:tcBorders>
              <w:top w:val="single" w:color="auto" w:sz="12"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12"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12"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第5部分：助医服务</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7</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第6部分：关爱服务</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8</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第7部分：公共养老服务</w:t>
            </w:r>
          </w:p>
        </w:tc>
      </w:tr>
      <w:tr>
        <w:tblPrEx>
          <w:tblLayout w:type="fixed"/>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9</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第8部分：日间照料服务</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第9部分：呼叫援助服务</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11</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sz w:val="24"/>
                <w:szCs w:val="24"/>
                <w:lang w:eastAsia="zh-CN"/>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家政服务合同管理规范</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12</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strike/>
                <w:dstrike w:val="0"/>
                <w:color w:val="000000" w:themeColor="text1"/>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家政服务员职业规范</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13</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家政服务员培训管理规范</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14</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家政服务员信用信息管理规范</w:t>
            </w:r>
          </w:p>
        </w:tc>
      </w:tr>
      <w:tr>
        <w:tblPrEx>
          <w:tblLayout w:type="fixed"/>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15</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strike/>
                <w:dstrike w:val="0"/>
                <w:color w:val="000000" w:themeColor="text1"/>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家政服务业信用等级划分与评定</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16</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家政服务投诉处理规范</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17</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eastAsia="zh-CN"/>
              </w:rPr>
              <w:t>家政服务</w:t>
            </w:r>
            <w:r>
              <w:rPr>
                <w:rFonts w:hint="eastAsia" w:ascii="宋体" w:hAnsi="宋体" w:eastAsia="宋体" w:cs="宋体"/>
                <w:color w:val="000000" w:themeColor="text1"/>
                <w:kern w:val="0"/>
                <w:sz w:val="24"/>
                <w:szCs w:val="24"/>
                <w:highlight w:val="none"/>
                <w:lang w:val="en-US" w:eastAsia="zh-CN"/>
              </w:rPr>
              <w:t xml:space="preserve">  满意度评价</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18</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家政服务企业信用管理体系要求</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19</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地方标准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家政服务企业诚信评价指南</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家庭服务业分类</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21</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trike/>
                <w:dstrike w:val="0"/>
                <w:color w:val="000000" w:themeColor="text1"/>
                <w:kern w:val="0"/>
                <w:sz w:val="24"/>
                <w:szCs w:val="24"/>
                <w:highlight w:val="none"/>
                <w:u w:val="none"/>
                <w:lang w:eastAsia="zh-CN"/>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lang w:eastAsia="zh-CN"/>
              </w:rPr>
            </w:pPr>
            <w:r>
              <w:rPr>
                <w:rFonts w:hint="eastAsia" w:ascii="宋体" w:hAnsi="宋体" w:eastAsia="宋体" w:cs="宋体"/>
                <w:i w:val="0"/>
                <w:color w:val="000000" w:themeColor="text1"/>
                <w:kern w:val="0"/>
                <w:sz w:val="24"/>
                <w:szCs w:val="24"/>
                <w:highlight w:val="none"/>
                <w:u w:val="none"/>
                <w:lang w:val="en-US" w:eastAsia="zh-CN" w:bidi="ar"/>
              </w:rPr>
              <w:t>餐饮卫生控制规范</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22</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餐饮服务管理规范</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23</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家政服务绩效考核评估指南</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24</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olor w:val="000000" w:themeColor="text1"/>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老年人能力评估师</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25</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4"/>
                <w:szCs w:val="24"/>
                <w:highlight w:val="none"/>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健康照护师</w:t>
            </w:r>
          </w:p>
        </w:tc>
      </w:tr>
      <w:tr>
        <w:tblPrEx>
          <w:tblLayout w:type="fixed"/>
          <w:tblCellMar>
            <w:top w:w="0" w:type="dxa"/>
            <w:left w:w="108" w:type="dxa"/>
            <w:bottom w:w="0" w:type="dxa"/>
            <w:right w:w="108" w:type="dxa"/>
          </w:tblCellMar>
        </w:tblPrEx>
        <w:trPr>
          <w:trHeight w:val="582" w:hRule="atLeast"/>
          <w:jc w:val="center"/>
        </w:trPr>
        <w:tc>
          <w:tcPr>
            <w:tcW w:w="1079" w:type="dxa"/>
            <w:tcBorders>
              <w:top w:val="single" w:color="auto" w:sz="4" w:space="0"/>
              <w:left w:val="single" w:color="auto" w:sz="12"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26</w:t>
            </w:r>
          </w:p>
        </w:tc>
        <w:tc>
          <w:tcPr>
            <w:tcW w:w="1615"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团体标准</w:t>
            </w:r>
          </w:p>
        </w:tc>
        <w:tc>
          <w:tcPr>
            <w:tcW w:w="1615"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sz w:val="24"/>
                <w:szCs w:val="24"/>
                <w:lang w:eastAsia="zh-CN"/>
              </w:rPr>
            </w:pPr>
            <w:r>
              <w:rPr>
                <w:rFonts w:hint="eastAsia" w:ascii="宋体" w:hAnsi="宋体"/>
                <w:sz w:val="24"/>
                <w:szCs w:val="24"/>
                <w:lang w:eastAsia="zh-CN"/>
              </w:rPr>
              <w:t>★</w:t>
            </w:r>
          </w:p>
        </w:tc>
        <w:tc>
          <w:tcPr>
            <w:tcW w:w="4858" w:type="dxa"/>
            <w:tcBorders>
              <w:top w:val="single" w:color="auto" w:sz="4" w:space="0"/>
              <w:left w:val="single"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"http://standard.sist.org.cn/StdSearch/stdDetail.aspx?AppID=DB 14/T 1888-2019&amp;v=%u804C%u4E1A%u5065%u5EB7$" \t "http://standard.sist.org.cn/StdSearch/_blank"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Fonts w:hint="eastAsia" w:ascii="宋体" w:hAnsi="宋体" w:eastAsia="宋体" w:cs="宋体"/>
                <w:i w:val="0"/>
                <w:color w:val="000000" w:themeColor="text1"/>
                <w:kern w:val="0"/>
                <w:sz w:val="24"/>
                <w:szCs w:val="24"/>
                <w:highlight w:val="none"/>
                <w:u w:val="none"/>
                <w:lang w:val="en-US" w:eastAsia="zh-CN" w:bidi="ar"/>
              </w:rPr>
              <w:t>养老服务机构职业健康安全管理规范</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bl>
    <w:p>
      <w:pPr>
        <w:spacing w:line="360" w:lineRule="auto"/>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br w:type="page"/>
      </w:r>
    </w:p>
    <w:p>
      <w:pPr>
        <w:rPr>
          <w:color w:val="000000" w:themeColor="text1"/>
          <w:highlight w:val="none"/>
        </w:rPr>
      </w:pPr>
      <w:r>
        <w:rPr>
          <w:rFonts w:hint="eastAsia" w:ascii="宋体" w:hAnsi="宋体" w:eastAsia="宋体" w:cs="宋体"/>
          <w:color w:val="000000" w:themeColor="text1"/>
          <w:kern w:val="0"/>
          <w:sz w:val="32"/>
          <w:szCs w:val="32"/>
          <w:highlight w:val="none"/>
        </w:rPr>
        <w:t>附表：</w:t>
      </w:r>
    </w:p>
    <w:p>
      <w:pPr>
        <w:jc w:val="center"/>
        <w:rPr>
          <w:color w:val="000000" w:themeColor="text1"/>
          <w:highlight w:val="none"/>
        </w:rPr>
      </w:pPr>
      <w:r>
        <w:rPr>
          <w:rFonts w:hint="eastAsia" w:ascii="宋体" w:hAnsi="宋体" w:eastAsia="宋体" w:cs="宋体"/>
          <w:color w:val="000000" w:themeColor="text1"/>
          <w:kern w:val="0"/>
          <w:sz w:val="40"/>
          <w:szCs w:val="40"/>
          <w:highlight w:val="none"/>
        </w:rPr>
        <w:t>中山市</w:t>
      </w:r>
      <w:r>
        <w:rPr>
          <w:rFonts w:hint="eastAsia" w:ascii="宋体" w:hAnsi="宋体" w:eastAsia="宋体" w:cs="宋体"/>
          <w:color w:val="000000" w:themeColor="text1"/>
          <w:kern w:val="0"/>
          <w:sz w:val="40"/>
          <w:szCs w:val="40"/>
          <w:highlight w:val="none"/>
          <w:lang w:eastAsia="zh-CN"/>
        </w:rPr>
        <w:t>互联网</w:t>
      </w:r>
      <w:r>
        <w:rPr>
          <w:rFonts w:hint="eastAsia" w:ascii="宋体" w:hAnsi="宋体" w:eastAsia="宋体" w:cs="宋体"/>
          <w:color w:val="000000" w:themeColor="text1"/>
          <w:kern w:val="0"/>
          <w:sz w:val="40"/>
          <w:szCs w:val="40"/>
          <w:highlight w:val="none"/>
          <w:lang w:val="en-US" w:eastAsia="zh-CN"/>
        </w:rPr>
        <w:t>+社区居家养老服务</w:t>
      </w:r>
      <w:r>
        <w:rPr>
          <w:rFonts w:hint="eastAsia" w:ascii="宋体" w:hAnsi="宋体" w:eastAsia="宋体" w:cs="宋体"/>
          <w:color w:val="000000" w:themeColor="text1"/>
          <w:kern w:val="0"/>
          <w:sz w:val="40"/>
          <w:szCs w:val="40"/>
          <w:highlight w:val="none"/>
        </w:rPr>
        <w:t>标准体系明细表</w:t>
      </w:r>
    </w:p>
    <w:tbl>
      <w:tblPr>
        <w:tblStyle w:val="11"/>
        <w:tblW w:w="96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76"/>
        <w:gridCol w:w="2260"/>
        <w:gridCol w:w="5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trPr>
        <w:tc>
          <w:tcPr>
            <w:tcW w:w="72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类别</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体系代码</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标准号</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1 通用基础标准体系</w:t>
            </w: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101 标准化导则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GB/T 1.1-2020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标准化工作导则 第1部分：标准化文件的结构和起草规则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Style w:val="14"/>
                <w:color w:val="000000" w:themeColor="text1"/>
                <w:highlight w:val="none"/>
                <w:lang w:val="en-US" w:eastAsia="zh-CN" w:bidi="ar"/>
              </w:rPr>
              <w:t>GB/T 13016-2018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标准体系构建原则和要求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15624-2011</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服务标准化工作指南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20000.1-2014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标准化工作指南 第1部分：标准化和相关活动的通用术语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20000.2-2009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标准化工作指南 第2部分：采用国际标准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20000.3-2014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标准化工作指南 第3部分：引用文件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20000.6-2006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标准化工作指南 第6部分：标准化良好行为规范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20000.7-2006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标准化工作指南 第7部分：管理体系标准的论证和制定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20001.3-2015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标准编写规则 第3部分：分类标准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20001.5-2017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标准编写规则 第5部分：规范标准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20001.6-2017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标准编写规则 第6部分：规程标准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20001.7-2017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标准编写规则 第7部分：指南标准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20002.2-2008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Style w:val="14"/>
                <w:color w:val="000000" w:themeColor="text1"/>
                <w:highlight w:val="none"/>
                <w:lang w:val="en-US" w:eastAsia="zh-CN" w:bidi="ar"/>
              </w:rPr>
              <w:t>标准中特定内容的起草 第2部分：老年人和残疾人的需求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20002.4-2015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标准中特定内容的起草 第4部分：标准中涉及安全的内容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24421.1-2009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服务业组织标准化工作指南 第1部分：基本要求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24421.2-2009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服务业组织标准化工作指南 第2部分：标准体系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24421.3-2009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服务业组织标准化工作指南 第3部分：标准编写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24421.4-2009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服务业组织标准化工作指南 第4部分：标准实施及评价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101019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24620-2009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服务标准制定导则 考虑消费者需求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1 通用基础标准体系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101020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30226-2013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服务业标准体系编写指南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kern w:val="0"/>
                <w:sz w:val="24"/>
                <w:szCs w:val="24"/>
                <w:highlight w:val="none"/>
                <w:u w:val="none"/>
                <w:lang w:val="en-US" w:eastAsia="zh-CN" w:bidi="ar"/>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101021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家政服务企业信用管理体系要求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102 术语与缩略语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Style w:val="15"/>
                <w:color w:val="000000" w:themeColor="text1"/>
                <w:highlight w:val="none"/>
                <w:lang w:val="en-US" w:eastAsia="zh-CN" w:bidi="ar"/>
              </w:rPr>
              <w:t>GB/T 5271.1-2000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词汇 第1部分:基本术语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Style w:val="15"/>
                <w:color w:val="000000" w:themeColor="text1"/>
                <w:highlight w:val="none"/>
                <w:lang w:val="en-US" w:eastAsia="zh-CN" w:bidi="ar"/>
              </w:rPr>
              <w:t>GB/T 5271.8-2001</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信息技术 词汇 第8部分: 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Style w:val="15"/>
                <w:color w:val="000000" w:themeColor="text1"/>
                <w:highlight w:val="none"/>
                <w:lang w:val="en-US" w:eastAsia="zh-CN" w:bidi="ar"/>
              </w:rPr>
              <w:t>GB/T 5271.14-2008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信息技术 词汇 第14部分：可靠性、可维护性与可用性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102004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rPr>
            </w:pPr>
            <w:r>
              <w:rPr>
                <w:rStyle w:val="15"/>
                <w:color w:val="000000" w:themeColor="text1"/>
                <w:highlight w:val="none"/>
                <w:lang w:val="en-US" w:eastAsia="zh-CN" w:bidi="ar"/>
              </w:rPr>
              <w:t>GB/T 5271.17-2010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词汇 第17部分：数据库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Style w:val="15"/>
                <w:color w:val="000000" w:themeColor="text1"/>
                <w:highlight w:val="none"/>
                <w:lang w:val="en-US" w:eastAsia="zh-CN" w:bidi="ar"/>
              </w:rPr>
              <w:t>GB/T 5271.28-2001</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词汇 第28部分: 人工智能 基本概念与专家系统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5271.29-2006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词汇 第29部分: 人工智能 语音识别与合成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5271.31-2006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词汇 第31部分: 人工智能 机器学习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Style w:val="15"/>
                <w:color w:val="000000" w:themeColor="text1"/>
                <w:highlight w:val="none"/>
                <w:lang w:val="en-US" w:eastAsia="zh-CN" w:bidi="ar"/>
              </w:rPr>
              <w:t>GB/T 5271.36-2012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词汇 第36部分：学习、教育和培训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14730-2008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助行器具 分类和术语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16432-2016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康复辅助器具 分类和术语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19000-2016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质量管理体系 基础和术语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23694-2013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Style w:val="15"/>
                <w:color w:val="000000" w:themeColor="text1"/>
                <w:highlight w:val="none"/>
                <w:lang w:val="en-US" w:eastAsia="zh-CN" w:bidi="ar"/>
              </w:rPr>
              <w:t>风险管理 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25069-2010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Style w:val="15"/>
                <w:color w:val="000000" w:themeColor="text1"/>
                <w:highlight w:val="none"/>
                <w:lang w:val="en-US" w:eastAsia="zh-CN" w:bidi="ar"/>
              </w:rPr>
              <w:t>信息安全技术 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26238-2010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生物特征识别术语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29262-2012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Style w:val="15"/>
                <w:color w:val="000000" w:themeColor="text1"/>
                <w:highlight w:val="none"/>
                <w:lang w:val="en-US" w:eastAsia="zh-CN" w:bidi="ar"/>
              </w:rPr>
              <w:t>信息技术 面向服务的体系结构（SOA） 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29855-2013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社区信息化术语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30446.1-2018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心理咨询服务 第1部分：基本术语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102018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10847-2012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家政服务业通用术语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b/>
                <w:i w:val="0"/>
                <w:color w:val="000000" w:themeColor="text1"/>
                <w:kern w:val="0"/>
                <w:sz w:val="24"/>
                <w:szCs w:val="24"/>
                <w:highlight w:val="none"/>
                <w:u w:val="none"/>
                <w:lang w:val="en-US" w:eastAsia="zh-CN" w:bidi="ar"/>
              </w:rPr>
              <w:t>103 符号与标志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1 通用基础标准体系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103001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Style w:val="15"/>
                <w:color w:val="000000" w:themeColor="text1"/>
                <w:highlight w:val="none"/>
                <w:lang w:val="en-US" w:eastAsia="zh-CN" w:bidi="ar"/>
              </w:rPr>
              <w:t>GB 2893-2008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Style w:val="15"/>
                <w:color w:val="000000" w:themeColor="text1"/>
                <w:highlight w:val="none"/>
                <w:lang w:val="en-US" w:eastAsia="zh-CN" w:bidi="ar"/>
              </w:rPr>
              <w:t>安全色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103002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2894-2008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安全标志及其使用导则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103003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10001.1-2012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公共信息图形符号 第1部分：通用符号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103004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10001.4-2009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标志用公共信息图形符号 第4部分：运动健身符号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10001.6-2006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标志用公共信息图形符号 第6部分：医疗保健符号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10001.9-2008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标志用公共信息图形符号 第9部分：无障碍设施符号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13495.1-2015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消防安全标志 第1部分：标志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13690-2009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化学品分类和危险性公示 通则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103009</w:t>
            </w:r>
          </w:p>
        </w:tc>
        <w:tc>
          <w:tcPr>
            <w:tcW w:w="226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lang w:val="en-US" w:eastAsia="zh-CN"/>
              </w:rPr>
              <w:t>GB 15630-1995</w:t>
            </w:r>
          </w:p>
        </w:tc>
        <w:tc>
          <w:tcPr>
            <w:tcW w:w="5394"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lang w:val="en-US" w:eastAsia="zh-CN"/>
              </w:rPr>
              <w:t>消防安全标志设置要求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19095-2019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生活垃圾分类标志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lang w:val="en-US" w:eastAsia="zh-CN"/>
              </w:rPr>
              <w:t>103011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24020-2000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环境管理 环境标志和声明 通用原则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29481-2013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电气安全标志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34043-2017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物联网智能家居 图形符号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34289-2017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健身器材和健身场所安全标志和标签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38605-2020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应急导向系统 疏散掩蔽用图形符号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CJJ/T 125-2008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环境卫生图形符号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GA/T 74-2017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安全防范系统通用图形符号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XF/T 229-1999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火灾报警设备图形符号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103019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MZ/T 131-2019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养老服务常用图形符号及标志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b/>
                <w:i w:val="0"/>
                <w:color w:val="000000" w:themeColor="text1"/>
                <w:kern w:val="0"/>
                <w:sz w:val="24"/>
                <w:szCs w:val="24"/>
                <w:highlight w:val="none"/>
                <w:u w:val="none"/>
                <w:lang w:val="en-US" w:eastAsia="zh-CN" w:bidi="ar"/>
              </w:rPr>
              <w:t>104 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104001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MZ/T 039-2013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老年人能力评估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104002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T/ZSFL 001-2020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"http://dbba.sacinfo.org.cn/stdDetail/428dea643be19fa6acfd0e57eb6defdafd48c662fb1122ac86edfc7ae018fd4a"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老年人照顾需求等级评定规范</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1 通用基础标准体系</w:t>
            </w: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eastAsia="zh-CN"/>
              </w:rPr>
            </w:pPr>
            <w:r>
              <w:rPr>
                <w:rStyle w:val="16"/>
                <w:color w:val="000000" w:themeColor="text1"/>
                <w:highlight w:val="none"/>
                <w:lang w:val="en-US" w:eastAsia="zh-CN" w:bidi="ar"/>
              </w:rPr>
              <w:t>105 数值与数据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105001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"http://standard.sist.org.cn/StdSearch/stdDetail.aspx?AppID=GB/T 2261.1-2003&amp;v=2261$"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GB/T 2261.1-2003</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"http://standard.sist.org.cn/StdSearch/stdDetail.aspx?AppID=GB/T 2261.1-2003&amp;v=2261$"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个人基本信息分类与代码 第1部分：人的性别代码</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"http://standard.sist.org.cn/StdSearch/stdDetail.aspx?AppID=GB/T 2261.2-2003&amp;v=2261$"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GB/T 2261.2-2003</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"http://standard.sist.org.cn/StdSearch/stdDetail.aspx?AppID=GB/T 2261.2-2003&amp;v=2261$"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个人基本信息分类与代码 第2部分：婚姻状况代码</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105003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"http://standard.sist.org.cn/StdSearch/stdDetail.aspx?AppID=GB/T 2261.3-2003&amp;v=2261$"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GB/T 2261.3-2003</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"http://standard.sist.org.cn/StdSearch/stdDetail.aspx?AppID=GB/T 2261.3-2003&amp;v=2261$"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个人基本信息分类与代码 第3部分：健康状况代码</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105004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29854-2013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社区基础数据元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31490.1-2015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社区信息化 第1部分：总则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31490.4-2015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社区信息化 第4部分：数据元素字典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105007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38961-2020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个人健康信息码 参考模型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105008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38962-2020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个人健康信息码 数据格式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105009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38963-2020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个人健康信息码 应用接口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105010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303-2009&amp;v=%u536B%u751F%u4FE1%u606F%u6570%u636E%u5143$"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WS/T 303-2009</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303-2009&amp;v=%u536B%u751F%u4FE1%u606F%u6570%u636E%u5143$"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卫生信息数据元标准化规则</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105011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370-2012&amp;v=%u4FE1%u606F %u6570%u636E%u96C6$"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WS/T 370-2012</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370-2012&amp;v=%u4FE1%u606F %u6570%u636E%u96C6$"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卫生信息基本数据集编制规范</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 371-2012&amp;v=%u4FE1%u606F %u6570%u636E%u96C6$"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WS 371-2012</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 371-2012&amp;v=%u4FE1%u606F %u6570%u636E%u96C6$"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基本信息基本数据集 个人信息</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 372.4-2012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疾病管理基本数据集 第4部分：老年人健康管理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 375.10-2012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疾病控制基本数据集 第10部分：传染病报告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483.1-2016&amp;v=%u5065%u5EB7%u6863%u6848$"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WS/T 483.1-2016</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483.1-2016&amp;v=%u5065%u5EB7%u6863%u6848$"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健康档案共享文档规范 第1部分：个人基本健康信息登记</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105016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483.16-2016&amp;v=%u5065%u5EB7%u6863%u6848$"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WS/T 483.16-2016</w:t>
            </w:r>
            <w:r>
              <w:rPr>
                <w:rFonts w:hint="eastAsia" w:ascii="宋体" w:hAnsi="宋体" w:eastAsia="宋体" w:cs="宋体"/>
                <w:i w:val="0"/>
                <w:color w:val="000000" w:themeColor="text1"/>
                <w:kern w:val="0"/>
                <w:sz w:val="24"/>
                <w:szCs w:val="24"/>
                <w:highlight w:val="none"/>
                <w:u w:val="none"/>
                <w:lang w:val="en-US" w:eastAsia="zh-CN" w:bidi="ar"/>
              </w:rPr>
              <w:fldChar w:fldCharType="end"/>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"http://standard.sist.org.cn/StdSearch/stdDetail.aspx?AppID=WS/T 483.16-2016&amp;v=%u5065%u5EB7%u6863%u6848$" \o ""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Style w:val="10"/>
                <w:rFonts w:hint="eastAsia" w:ascii="宋体" w:hAnsi="宋体" w:eastAsia="宋体" w:cs="宋体"/>
                <w:i w:val="0"/>
                <w:color w:val="000000" w:themeColor="text1"/>
                <w:sz w:val="24"/>
                <w:szCs w:val="24"/>
                <w:highlight w:val="none"/>
                <w:u w:val="none"/>
              </w:rPr>
              <w:t>健康档案共享文档规范 第16部分：成人健康体检</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105017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家庭服务业分类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Style w:val="16"/>
                <w:color w:val="000000" w:themeColor="text1"/>
                <w:highlight w:val="none"/>
                <w:lang w:val="en-US" w:eastAsia="zh-CN" w:bidi="ar"/>
              </w:rPr>
              <w:t>106 量与单位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106001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3100-1993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国际单位制及其应用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106002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3101-1993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有关量、单位和符号的一般原则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106003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3102.1-1993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空间和时间的量和单位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201 能源、安全与卫生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能源标准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strike w:val="0"/>
                <w:dstrike w:val="0"/>
                <w:color w:val="000000" w:themeColor="text1"/>
                <w:kern w:val="0"/>
                <w:sz w:val="24"/>
                <w:szCs w:val="24"/>
                <w:highlight w:val="none"/>
                <w:u w:val="none"/>
                <w:lang w:val="en-US" w:eastAsia="zh-CN" w:bidi="ar"/>
              </w:rPr>
              <w:t>201001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13869-2017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用电安全导则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eastAsia="zh-CN"/>
              </w:rPr>
            </w:pPr>
            <w:r>
              <w:rPr>
                <w:rFonts w:hint="eastAsia" w:ascii="宋体" w:hAnsi="宋体" w:eastAsia="宋体" w:cs="宋体"/>
                <w:i w:val="0"/>
                <w:strike w:val="0"/>
                <w:dstrike w:val="0"/>
                <w:color w:val="000000" w:themeColor="text1"/>
                <w:kern w:val="0"/>
                <w:sz w:val="24"/>
                <w:szCs w:val="24"/>
                <w:highlight w:val="none"/>
                <w:u w:val="none"/>
                <w:lang w:val="en-US" w:eastAsia="zh-CN" w:bidi="ar"/>
              </w:rPr>
              <w:t>201002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strike w:val="0"/>
                <w:dstrike w:val="0"/>
                <w:color w:val="000000" w:themeColor="text1"/>
                <w:kern w:val="0"/>
                <w:sz w:val="24"/>
                <w:szCs w:val="24"/>
                <w:highlight w:val="none"/>
                <w:u w:val="none"/>
                <w:lang w:val="en-US" w:eastAsia="zh-CN" w:bidi="ar"/>
              </w:rPr>
              <w:t>GB/T 17981-2007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eastAsiaTheme="minorEastAsia"/>
                <w:strike/>
                <w:dstrike w:val="0"/>
                <w:color w:val="000000" w:themeColor="text1"/>
                <w:highlight w:val="none"/>
                <w:lang w:eastAsia="zh-CN"/>
              </w:rPr>
            </w:pPr>
            <w:r>
              <w:rPr>
                <w:rFonts w:hint="eastAsia" w:ascii="宋体" w:hAnsi="宋体" w:eastAsia="宋体" w:cs="宋体"/>
                <w:i w:val="0"/>
                <w:strike w:val="0"/>
                <w:dstrike w:val="0"/>
                <w:color w:val="000000" w:themeColor="text1"/>
                <w:kern w:val="0"/>
                <w:sz w:val="24"/>
                <w:szCs w:val="24"/>
                <w:highlight w:val="none"/>
                <w:u w:val="none"/>
                <w:lang w:val="en-US" w:eastAsia="zh-CN" w:bidi="ar"/>
              </w:rPr>
              <w:t>空气调节系统经济运行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b/>
                <w:i w:val="0"/>
                <w:color w:val="000000" w:themeColor="text1"/>
                <w:kern w:val="0"/>
                <w:sz w:val="24"/>
                <w:szCs w:val="24"/>
                <w:highlight w:val="none"/>
                <w:u w:val="none"/>
                <w:lang w:val="en-US" w:eastAsia="zh-CN" w:bidi="ar"/>
              </w:rPr>
              <w:t>服务安全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33170.1-2016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大型活动安全要求 第1部分：安全评估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GB/T 33170.2-2016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大型活动安全要求 第2部分：人员管控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201005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33170.3-2016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大型活动安全要求 第3部分：场地布局和安全导向标识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33170.4-2016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大型活动安全要求 第4部分：临建设施指南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33170.5-2016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大型活动安全要求 第5部分：安保资源配置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38260-2019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服务机器人功能安全评估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食品安全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GB/T 27306-2008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食品安全管理体系 餐饮业要求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GB/T 39002-2020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餐饮分餐制服务指南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201011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餐饮卫生控制规范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消防安全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201012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 50222-2017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建筑内部装修设计防火规范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信息安全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GB/T 18018-2019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Style w:val="15"/>
                <w:color w:val="000000" w:themeColor="text1"/>
                <w:highlight w:val="none"/>
                <w:lang w:val="en-US" w:eastAsia="zh-CN" w:bidi="ar"/>
              </w:rPr>
              <w:t>信息安全技术 路由器安全技术要求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201014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20009-2019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Style w:val="15"/>
                <w:color w:val="000000" w:themeColor="text1"/>
                <w:highlight w:val="none"/>
                <w:lang w:val="en-US" w:eastAsia="zh-CN" w:bidi="ar"/>
              </w:rPr>
              <w:t>信息安全技术 数据库管理系统安全评估准则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20269-2006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信息系统安全管理要求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20271-2006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信息系统通用安全技术要求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20273-2019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Style w:val="15"/>
                <w:color w:val="000000" w:themeColor="text1"/>
                <w:highlight w:val="none"/>
                <w:lang w:val="en-US" w:eastAsia="zh-CN" w:bidi="ar"/>
              </w:rPr>
              <w:t>信息安全技术 数据库管理系统安全技术要求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21050-2019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Style w:val="15"/>
                <w:color w:val="000000" w:themeColor="text1"/>
                <w:highlight w:val="none"/>
                <w:lang w:val="en-US" w:eastAsia="zh-CN" w:bidi="ar"/>
              </w:rPr>
              <w:t>信息安全技术 网络交换机安全技术要求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201019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21052-2007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信息系统物理安全技术要求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201020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22080-2016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信息技术 安全技术 信息安全管理体系 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22081-2016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信息技术 安全技术 信息安全控制实践指南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22239-2019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网络安全等级保护基本要求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22240-2020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网络安全等级保护定级指南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24363-2009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信息安全应急响应计划规范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25058-2019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网络安全等级保护实施指南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25068.1-2012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信息技术 安全技术 IT网络安全 第1部分：网络安全管理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25068.2-2012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信息技术 安全技术 IT网络安全 第2部分：网络安全体系结构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25068.3-2010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Style w:val="15"/>
                <w:color w:val="000000" w:themeColor="text1"/>
                <w:highlight w:val="none"/>
                <w:lang w:val="en-US" w:eastAsia="zh-CN" w:bidi="ar"/>
              </w:rPr>
              <w:t>信息技术 安全技术 IT网络安全 第3部分：使用安全网关的网间通信安全保护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201029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25070-2019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网络安全等级保护安全设计技术要求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28453-2012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信息系统安全管理评估要求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30270-2013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信息技术 安全技术 信息技术安全性评估方法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30271-2013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Style w:val="15"/>
                <w:color w:val="000000" w:themeColor="text1"/>
                <w:highlight w:val="none"/>
                <w:lang w:val="en-US" w:eastAsia="zh-CN" w:bidi="ar"/>
              </w:rPr>
              <w:t>信息安全技术 信息安全服务能力评估准则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201033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31167-2014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云计算服务安全指南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201034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aps w:val="0"/>
                <w:color w:val="000000" w:themeColor="text1"/>
                <w:spacing w:val="0"/>
                <w:sz w:val="19"/>
                <w:szCs w:val="19"/>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GB/T 31496-2015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aps w:val="0"/>
                <w:color w:val="000000" w:themeColor="text1"/>
                <w:spacing w:val="0"/>
                <w:sz w:val="19"/>
                <w:szCs w:val="19"/>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信息技术 安全技术 信息安全管理体系实施指南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32914-2016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信息安全服务提供方管理要求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GB/T 35273-2020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个人信息安全规范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36630.1-2018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信息技术产品安全可控评价指标 第1部分：总则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36630.2-2018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信息技术产品安全可控评价指标 第2部分：中央处理器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201039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36630.3-2018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信息技术产品安全可控评价指标 第3部分：操作系统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201040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36630.4-2018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信息技术产品安全可控评价指标 第4部分：办公套件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201041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36630.5-2018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信息技术产品安全可控评价指标 第5部分：通用计算机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201042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37076-2018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信息安全技术 指纹识别系统技术要求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201043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37932-2019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数据交易服务安全要求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201044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37935-2019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Style w:val="15"/>
                <w:color w:val="000000" w:themeColor="text1"/>
                <w:highlight w:val="none"/>
                <w:lang w:val="en-US" w:eastAsia="zh-CN" w:bidi="ar"/>
              </w:rPr>
              <w:t>信息安全技术 可信计算规范 可信软件基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201045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37939-2019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Style w:val="15"/>
                <w:color w:val="000000" w:themeColor="text1"/>
                <w:highlight w:val="none"/>
                <w:lang w:val="en-US" w:eastAsia="zh-CN" w:bidi="ar"/>
              </w:rPr>
              <w:t>信息安全技术 网络存储安全技术要求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201046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37956-2019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网站安全云防护平台技术要求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201047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37971-2019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智慧城市安全体系框架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201048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37973-2019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大数据安全管理指南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201049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37988-2019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数据安全能力成熟度模型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201050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38427.1-2019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生物特征识别防伪技术要求 第1部分：人脸识别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201051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38671-2020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远程人脸识别系统技术要求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201052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YD/T 1826-2008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网络安全应急处理小组建设指南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201053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YD/T 2244-2020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电信网和互联网信息服务业务系统安全防护检测要求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201054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YD/T 3445-2019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互联网接入服务信息安全管理系统操作指南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职业健康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201055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GB/T 16180-2014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劳动能力鉴定 职工工伤与职业病致残等级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201056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GB/T 37850-2019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食品从业人员用工作服技术要求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201057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45001-2020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职业健康安全管理体系 要求及使用指南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201058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GBZ 188-2014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职业健康监护技术规范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201059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fldChar w:fldCharType="begin"/>
            </w:r>
            <w:r>
              <w:rPr>
                <w:rFonts w:hint="eastAsia" w:ascii="宋体" w:hAnsi="宋体" w:eastAsia="宋体" w:cs="宋体"/>
                <w:i w:val="0"/>
                <w:color w:val="000000" w:themeColor="text1"/>
                <w:kern w:val="0"/>
                <w:sz w:val="24"/>
                <w:szCs w:val="24"/>
                <w:highlight w:val="none"/>
                <w:u w:val="none"/>
                <w:lang w:val="en-US" w:eastAsia="zh-CN" w:bidi="ar"/>
              </w:rPr>
              <w:instrText xml:space="preserve"> HYPERLINK "http://standard.sist.org.cn/StdSearch/stdDetail.aspx?AppID=DB 14/T 1888-2019&amp;v=%u804C%u4E1A%u5065%u5EB7$" \t "http://standard.sist.org.cn/StdSearch/_blank" </w:instrText>
            </w:r>
            <w:r>
              <w:rPr>
                <w:rFonts w:hint="eastAsia" w:ascii="宋体" w:hAnsi="宋体" w:eastAsia="宋体" w:cs="宋体"/>
                <w:i w:val="0"/>
                <w:color w:val="000000" w:themeColor="text1"/>
                <w:kern w:val="0"/>
                <w:sz w:val="24"/>
                <w:szCs w:val="24"/>
                <w:highlight w:val="none"/>
                <w:u w:val="none"/>
                <w:lang w:val="en-US" w:eastAsia="zh-CN" w:bidi="ar"/>
              </w:rPr>
              <w:fldChar w:fldCharType="separate"/>
            </w:r>
            <w:r>
              <w:rPr>
                <w:rFonts w:hint="eastAsia" w:ascii="宋体" w:hAnsi="宋体" w:eastAsia="宋体" w:cs="宋体"/>
                <w:i w:val="0"/>
                <w:color w:val="000000" w:themeColor="text1"/>
                <w:kern w:val="0"/>
                <w:sz w:val="24"/>
                <w:szCs w:val="24"/>
                <w:highlight w:val="none"/>
                <w:u w:val="none"/>
                <w:lang w:val="en-US" w:eastAsia="zh-CN" w:bidi="ar"/>
              </w:rPr>
              <w:t>养老服务机构职业健康安全管理规范</w:t>
            </w:r>
            <w:r>
              <w:rPr>
                <w:rFonts w:hint="eastAsia" w:ascii="宋体" w:hAnsi="宋体" w:eastAsia="宋体" w:cs="宋体"/>
                <w:i w:val="0"/>
                <w:color w:val="000000" w:themeColor="text1"/>
                <w:kern w:val="0"/>
                <w:sz w:val="24"/>
                <w:szCs w:val="24"/>
                <w:highlight w:val="none"/>
                <w:u w:val="none"/>
                <w:lang w:val="en-US" w:eastAsia="zh-CN" w:bidi="ar"/>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82" w:hRule="atLeast"/>
        </w:trPr>
        <w:tc>
          <w:tcPr>
            <w:tcW w:w="724"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卫生防疫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 14930.2-2012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Style w:val="15"/>
                <w:color w:val="000000" w:themeColor="text1"/>
                <w:highlight w:val="none"/>
                <w:lang w:val="en-US" w:eastAsia="zh-CN" w:bidi="ar"/>
              </w:rPr>
              <w:t>食品安全国家标准 消毒剂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 14934-2016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消毒餐（饮）具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15979-2002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一次性使用卫生用品卫生标准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15981-1995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消毒与灭菌效果的评价方法和标准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15982-2012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医院消毒卫生标准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17988-2008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食具消毒柜安全和卫生要求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27306-2008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食品安全管理体系 餐饮业要求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27948-2020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空气消毒剂通用要求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201068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GB 27949-2020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医疗器械消毒剂通用要求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201069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GB 27950-2020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手消毒剂通用要求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27951-2011</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皮肤消毒剂卫生要求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GB 27952-2020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普通物体表面消毒剂通用要求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GB 28235-2020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紫外线消毒器卫生要求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36758-2018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含氯消毒剂卫生要求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37487-2019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公共场所卫生管理规范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37488-2019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公共场所卫生指标及限值要求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 37489.1-2019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公共场所设计卫生规范 第1部分：总则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QB/T 1172-1999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紫外线消毒器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QB 2138.2-1996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家用和类似用途电器的安全 食具消毒柜的特殊要求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201079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QB/T 5199-2017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食具消毒柜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201080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WS/T 367-2012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医疗机构消毒技术规范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201081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 394-2012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公共场所集中空调通风系统卫生规范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201082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WS/T 395-2012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Style w:val="14"/>
                <w:color w:val="000000" w:themeColor="text1"/>
                <w:highlight w:val="none"/>
                <w:lang w:val="en-US" w:eastAsia="zh-CN" w:bidi="ar"/>
              </w:rPr>
              <w:t>公共场所集中空调通风系统 卫生学评价规范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201083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WS/T 396-2012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Style w:val="14"/>
                <w:color w:val="000000" w:themeColor="text1"/>
                <w:highlight w:val="none"/>
                <w:lang w:val="en-US" w:eastAsia="zh-CN" w:bidi="ar"/>
              </w:rPr>
              <w:t>公共场所集中空调通风系统 清洗消毒规范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201084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WS/T 628-2018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消毒产品卫生安全评价技术要求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201085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WS/T 648-2019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空气消毒剂通用卫生要求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201086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WS/T 690-2020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default" w:ascii="宋体" w:hAnsi="宋体" w:eastAsia="宋体" w:cs="宋体"/>
                <w:i w:val="0"/>
                <w:color w:val="000000" w:themeColor="text1"/>
                <w:kern w:val="0"/>
                <w:sz w:val="24"/>
                <w:szCs w:val="24"/>
                <w:highlight w:val="none"/>
                <w:u w:val="none"/>
                <w:lang w:val="en-US" w:eastAsia="zh-CN" w:bidi="ar"/>
              </w:rPr>
              <w:t>病媒生物防制操作规程</w:t>
            </w:r>
            <w:r>
              <w:rPr>
                <w:rFonts w:hint="eastAsia" w:ascii="宋体" w:hAnsi="宋体" w:eastAsia="宋体" w:cs="宋体"/>
                <w:i w:val="0"/>
                <w:color w:val="000000" w:themeColor="text1"/>
                <w:kern w:val="0"/>
                <w:sz w:val="24"/>
                <w:szCs w:val="24"/>
                <w:highlight w:val="none"/>
                <w:u w:val="none"/>
                <w:lang w:val="en-US" w:eastAsia="zh-CN" w:bidi="ar"/>
              </w:rPr>
              <w:t xml:space="preserve"> </w:t>
            </w:r>
            <w:r>
              <w:rPr>
                <w:rFonts w:hint="default" w:ascii="宋体" w:hAnsi="宋体" w:eastAsia="宋体" w:cs="宋体"/>
                <w:i w:val="0"/>
                <w:color w:val="000000" w:themeColor="text1"/>
                <w:kern w:val="0"/>
                <w:sz w:val="24"/>
                <w:szCs w:val="24"/>
                <w:highlight w:val="none"/>
                <w:u w:val="none"/>
                <w:lang w:val="en-US" w:eastAsia="zh-CN" w:bidi="ar"/>
              </w:rPr>
              <w:t>餐饮服务场所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201087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WS 695-2020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新冠肺炎疫情期间公共交通工具消毒与个人防护技术要求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201088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 696-2020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新冠肺炎疫情期间办公场所和公共场所空调通风系统运行管理卫生规范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201089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WS/T 697-2020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新冠肺炎疫情期间特定人群个人防护指南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201090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eastAsiaTheme="minorEastAsia"/>
                <w:color w:val="000000" w:themeColor="text1"/>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WS/T 698-2020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新冠肺炎疫情期间重点场所和单位卫生防护指南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201091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WS/T 699-2020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人群聚集场所手卫生规范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201092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突发传染病疫情防控指南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202 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财务管理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202001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19024-2008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质量管理 实现财务和经济效益的指南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合同管理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202002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33718-2017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企业合同信用指标指南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202003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37920-2019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集体合同规范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202004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11159-2016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零售商供应商商品购销合同规范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202005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家政服务合同管理规范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人力资源管理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32625-2016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人力资源管理咨询服务规范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33530-2017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人力资源外包服务规范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应急管理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 7000.2-2008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灯具 第2-22部分：特殊要求应急照明灯具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 17945-2010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消防应急照明和疏散指示系统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23648-2009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社区志愿者地震应急与救援工作指南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24475-2009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电梯远程报警系统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30353-2013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人员密集场所地震避险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31079-2014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社区地震应急指南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35047-2018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公共安全 大规模疏散 规划指南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36750-2018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家用防灾应急包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37230-2018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公共安全 应急管理 预警颜色指南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38315-2019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社会单位灭火和应急疏散预案编制及实施导则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b/>
                <w:bCs/>
                <w:strike/>
                <w:dstrike w:val="0"/>
                <w:color w:val="000000" w:themeColor="text1"/>
                <w:kern w:val="0"/>
                <w:sz w:val="24"/>
                <w:szCs w:val="24"/>
                <w:highlight w:val="none"/>
                <w:lang w:val="en-US"/>
              </w:rPr>
            </w:pPr>
            <w:r>
              <w:rPr>
                <w:rFonts w:hint="eastAsia" w:ascii="宋体" w:hAnsi="宋体" w:eastAsia="宋体" w:cs="宋体"/>
                <w:i w:val="0"/>
                <w:color w:val="000000" w:themeColor="text1"/>
                <w:kern w:val="0"/>
                <w:sz w:val="24"/>
                <w:szCs w:val="24"/>
                <w:highlight w:val="none"/>
                <w:u w:val="none"/>
                <w:lang w:val="en-US" w:eastAsia="zh-CN" w:bidi="ar"/>
              </w:rPr>
              <w:t>202018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QJ 3165-2003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事故应急预案编制与管理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202019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MZ/T 013-2009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社区公共场所紧急救援管理要求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202020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10849-2012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家政服务业应急快速反应规范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服务管理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202021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34146-2017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电梯、自动扶梯和自动人行道 运行服务规范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202022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36074.2-2018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信息技术服务 服务管理 第2部分：实施指南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202023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SB/T 10382-2004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服务管理体系规范及实施指南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202024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SB/T 10856-2012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团餐管理服务规范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202025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WS/T 484-2015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老年人健康管理技术规范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202026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lang w:eastAsia="zh-CN"/>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lang w:eastAsia="zh-CN"/>
              </w:rPr>
            </w:pPr>
            <w:r>
              <w:rPr>
                <w:rFonts w:hint="eastAsia" w:ascii="宋体" w:hAnsi="宋体" w:eastAsia="宋体" w:cs="宋体"/>
                <w:i w:val="0"/>
                <w:color w:val="000000" w:themeColor="text1"/>
                <w:kern w:val="0"/>
                <w:sz w:val="24"/>
                <w:szCs w:val="24"/>
                <w:highlight w:val="none"/>
                <w:u w:val="none"/>
                <w:lang w:val="en-US" w:eastAsia="zh-CN" w:bidi="ar"/>
              </w:rPr>
              <w:t>餐饮服务管理规范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202027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lang w:eastAsia="zh-CN"/>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lang w:eastAsia="zh-CN"/>
              </w:rPr>
            </w:pPr>
            <w:r>
              <w:rPr>
                <w:rFonts w:hint="eastAsia" w:ascii="宋体" w:hAnsi="宋体" w:eastAsia="宋体" w:cs="宋体"/>
                <w:i w:val="0"/>
                <w:color w:val="000000" w:themeColor="text1"/>
                <w:kern w:val="0"/>
                <w:sz w:val="24"/>
                <w:szCs w:val="24"/>
                <w:highlight w:val="none"/>
                <w:u w:val="none"/>
                <w:lang w:val="en-US" w:eastAsia="zh-CN" w:bidi="ar"/>
              </w:rPr>
              <w:t>家政服务员信用信息管理规范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服务风险管理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202028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WS/T 552-2017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老年人营养不良风险评估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202029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T/ZSFL 004-2020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养老服务风险评估与防控规范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服务绩效考核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202030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MZ/T 059-2014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社会工作服务项目绩效评估指南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202031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家政服务绩效考核评估指南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b/>
                <w:i w:val="0"/>
                <w:color w:val="000000" w:themeColor="text1"/>
                <w:kern w:val="0"/>
                <w:sz w:val="24"/>
                <w:szCs w:val="24"/>
                <w:highlight w:val="none"/>
                <w:u w:val="none"/>
                <w:lang w:val="en-US" w:eastAsia="zh-CN" w:bidi="ar"/>
              </w:rPr>
              <w:t>203 信息化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b/>
                <w:i w:val="0"/>
                <w:color w:val="000000" w:themeColor="text1"/>
                <w:kern w:val="0"/>
                <w:sz w:val="24"/>
                <w:szCs w:val="24"/>
                <w:highlight w:val="none"/>
                <w:u w:val="none"/>
                <w:lang w:val="en-US" w:eastAsia="zh-CN" w:bidi="ar"/>
              </w:rPr>
              <w:t>信息平台建设与运维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28827.1-2012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信息技术服务 运行维护 第1部分：通用要求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28827.2-2012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信息技术服务 运行维护 第2部分：交付规范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28827.3-2012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信息技术服务 运行维护 第3部分：应急响应规范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28827.4-2019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val="0"/>
                <w:dstrike w:val="0"/>
                <w:color w:val="000000" w:themeColor="text1"/>
                <w:kern w:val="0"/>
                <w:sz w:val="24"/>
                <w:szCs w:val="24"/>
                <w:highlight w:val="none"/>
                <w:u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信息技术服务 运行维护 第4部分：数据中心服务要求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28827.6-2019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信息技术服务 运行维护 第6部分：应用系统服务要求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31490.7-2015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社区信息化 第7部分：信息系统技术要求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37952-2019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信息安全技术 移动终端安全管理平台技术要求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37956-2019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网站安全云防护平台技术要求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JGJ/T 484-2019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养老服务智能化系统技术标准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MZ/T 053-2014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社区公共服务综合信息平台基本规范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MZ/T 061-2015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志愿服务信息系统基本规范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203012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SB/T 10980-2013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家政服务网络中心建设技术规范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YD/T 3057-2016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联网社区文化生活服务系统 技术框架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T/ZSFL 002-2020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社区居家智慧养老服务信息平台管理规范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信息服务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GB/T 37036.1-2018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信息技术 移动设备生物特征识别 第1部分：通用要求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GB/T 37036.2-2019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信息技术 移动设备生物特征识别 第2部分：指纹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GB/T 37036.3-2019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信息技术 移动设备生物特征识别 第3部分:人脸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aps w:val="0"/>
                <w:strike/>
                <w:dstrike w:val="0"/>
                <w:color w:val="000000" w:themeColor="text1"/>
                <w:spacing w:val="0"/>
                <w:sz w:val="19"/>
                <w:szCs w:val="19"/>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GB/T 37964-2019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aps w:val="0"/>
                <w:strike/>
                <w:dstrike w:val="0"/>
                <w:color w:val="000000" w:themeColor="text1"/>
                <w:spacing w:val="0"/>
                <w:sz w:val="19"/>
                <w:szCs w:val="19"/>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信息安全技术 个人信息去标识化指南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信息管理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203019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18894-2016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电子文件归档与电子档案管理规范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23286.1-2009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文献管理 长期保存的电子文档文件格式 第1部分：PDF1.4（PDF/A-1)的使用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26162.1-2010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信息与文献 文件管理 第1部分：通则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GB/T 26163.1-2010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lang w:val="en-US" w:eastAsia="zh-CN" w:bidi="ar-SA"/>
              </w:rPr>
            </w:pPr>
            <w:r>
              <w:rPr>
                <w:rStyle w:val="15"/>
                <w:strike w:val="0"/>
                <w:dstrike w:val="0"/>
                <w:color w:val="000000" w:themeColor="text1"/>
                <w:highlight w:val="none"/>
                <w:lang w:val="en-US" w:eastAsia="zh-CN" w:bidi="ar"/>
              </w:rPr>
              <w:t>信</w:t>
            </w:r>
            <w:r>
              <w:rPr>
                <w:rStyle w:val="14"/>
                <w:strike w:val="0"/>
                <w:dstrike w:val="0"/>
                <w:color w:val="000000" w:themeColor="text1"/>
                <w:highlight w:val="none"/>
                <w:lang w:val="en-US" w:eastAsia="zh-CN" w:bidi="ar"/>
              </w:rPr>
              <w:t>息与文献 文件管理过程 文件元数据 第1部分：原则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GB/T 29194-2012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lang w:val="en-US" w:eastAsia="zh-CN" w:bidi="ar-SA"/>
              </w:rPr>
            </w:pPr>
            <w:r>
              <w:rPr>
                <w:rFonts w:hint="eastAsia" w:ascii="宋体" w:hAnsi="宋体" w:eastAsia="宋体" w:cs="宋体"/>
                <w:i w:val="0"/>
                <w:strike w:val="0"/>
                <w:dstrike w:val="0"/>
                <w:color w:val="000000" w:themeColor="text1"/>
                <w:kern w:val="0"/>
                <w:sz w:val="24"/>
                <w:szCs w:val="24"/>
                <w:highlight w:val="none"/>
                <w:u w:val="none"/>
                <w:lang w:val="en-US" w:eastAsia="zh-CN" w:bidi="ar"/>
              </w:rPr>
              <w:t>电子文件管理系统通用功能要求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30446.3-2013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val="0"/>
                <w:dstrike w:val="0"/>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心理咨询服务 第3部分：咨询信息管理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203025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30538-2014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文件管理应用 办公文件彩色扫描的质量控制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GB/T 30541-2014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文献管理 电子内容/文档管理（CDM）数据交换格式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34112-2017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信息与文献 文件管理体系 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DA/T 28-2018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建设项目档案管理规范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203029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DA/T 47-2009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版式电子文件长期保存格式需求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203030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DA/T 78-2019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录音录像档案管理规范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Style w:val="16"/>
                <w:color w:val="000000" w:themeColor="text1"/>
                <w:highlight w:val="none"/>
                <w:lang w:val="en-US" w:eastAsia="zh-CN" w:bidi="ar"/>
              </w:rPr>
              <w:t>204 建筑、设施设备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b/>
                <w:i w:val="0"/>
                <w:color w:val="000000" w:themeColor="text1"/>
                <w:kern w:val="0"/>
                <w:sz w:val="24"/>
                <w:szCs w:val="24"/>
                <w:highlight w:val="none"/>
                <w:u w:val="none"/>
                <w:lang w:val="en-US" w:eastAsia="zh-CN" w:bidi="ar"/>
              </w:rPr>
              <w:t>建筑场所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 50763-2012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无障碍设计规范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DGJ 08-82-2000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养老设施建筑设计标准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JGJ 450-2018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老年人照料设施建筑设计标准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建标 143-2010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社区老年人日间照料中心建设标准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b/>
                <w:i w:val="0"/>
                <w:color w:val="000000" w:themeColor="text1"/>
                <w:kern w:val="0"/>
                <w:sz w:val="24"/>
                <w:szCs w:val="24"/>
                <w:highlight w:val="none"/>
                <w:u w:val="none"/>
                <w:lang w:val="en-US" w:eastAsia="zh-CN" w:bidi="ar"/>
              </w:rPr>
              <w:t>设施设备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204005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GB/T 22698-2017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多媒体设备安全指南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GB/T 24477-2009</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适用于残障人员的电梯附加要求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204007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GB/T 33169-2016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社区老年人日间照料中心设施设备配置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204008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GB 50437-2007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城镇老年人设施规划规范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 51309-2018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消防应急照明和疏散指示系统技术标准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GA 450-2013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台式居民身份证阅读器通用技术要求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GA/T 1066-2013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居民身份证阅读器校准规范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GA/T 1093-2013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出入口控制人脸识别系统技术要求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GA/T 1126-2013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近红外人脸识别设备技术要求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GA 1153-2014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手持式居民身份证阅读器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204015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QB/T 4512-2013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strike/>
                <w:dstrike w:val="0"/>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文件管理盒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SJ/T 11608-2016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人脸识别设备通用规范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SJ/T 11607-2016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指纹识别设备通用规范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SJ/T 11655-2016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信息技术 移动存储 移动硬盘通用规范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204019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DB 44/T 1316-2014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物业服务 设施设备标识管理规范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
              </w:rPr>
              <w:t>205 服务提供者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
              </w:rPr>
              <w:t>人才分类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GZB 31-2000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保健按摩师（试行)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GZB 53-2002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营养配餐员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GZB 71-2002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养老护理员（试行）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2 服务保障标准体系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GZB 99-2000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GZB 202-2004</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社会工作者（试行）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10732-2012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营养师岗位技能要求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205007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DB 44/T 920-2011</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家政服务员职业标准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家政服务员职业规范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205009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老年人能力评估师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205010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健康照护师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培训管理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32624-2016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人力资源培训服务规范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10848-2012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家政服务员培训规范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205013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11223-2018</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管理培训服务规范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205014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家政服务员培训管理规范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3 服务提供标准体系</w:t>
            </w:r>
          </w:p>
        </w:tc>
        <w:tc>
          <w:tcPr>
            <w:tcW w:w="893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301 服务提供规范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301001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28916-2012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家务服务基本要求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301002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28917-2012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医院陪护服务基本要求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301003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30446.2-2013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心理咨询服务 第2部分：服务流程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301004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strike w:val="0"/>
                <w:dstrike w:val="0"/>
                <w:color w:val="000000" w:themeColor="text1"/>
                <w:kern w:val="0"/>
                <w:sz w:val="24"/>
                <w:szCs w:val="24"/>
                <w:highlight w:val="none"/>
                <w:u w:val="none"/>
                <w:lang w:val="en-US" w:eastAsia="zh-CN" w:bidi="ar"/>
              </w:rPr>
              <w:t>GB/T 33168-2016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strike w:val="0"/>
                <w:dstrike w:val="0"/>
                <w:color w:val="000000" w:themeColor="text1"/>
                <w:kern w:val="0"/>
                <w:sz w:val="24"/>
                <w:szCs w:val="24"/>
                <w:highlight w:val="none"/>
                <w:u w:val="none"/>
                <w:lang w:val="en-US" w:eastAsia="zh-CN" w:bidi="ar"/>
              </w:rPr>
              <w:t>社区老年人日间照料中心服务基本要求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301005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35796-2017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养老机构服务质量基本规范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301006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MZ 008-2001</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老年人社会福利机构基本规范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301007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MZ/T 064-2016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老年社会工作服务指南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lang w:eastAsia="zh-CN"/>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301008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MZ/T 071-2016</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社区社会工作服务指南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301009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MZ/T 094-2017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社会工作方法 个案工作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MZ/T 095-2017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社会工作方法 小组工作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3 服务提供标准体系</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0643-2011</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10943-2012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家庭陪护服务规范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10944-2012</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居家养老服务规范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10985-2013</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家庭保洁服务规范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SB/T 11136-2015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 钟点服务质量规范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WS/T 556-2017</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老年人膳食指导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DB 44/T 1518-2015</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301018</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Style w:val="15"/>
                <w:color w:val="000000" w:themeColor="text1"/>
                <w:highlight w:val="none"/>
                <w:lang w:val="en-US" w:eastAsia="zh-CN" w:bidi="ar"/>
              </w:rPr>
              <w:t>T/ZSFL 003-2020</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政府购买社区居家养老服务规范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301019</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Style w:val="15"/>
                <w:color w:val="000000" w:themeColor="text1"/>
                <w:highlight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社区居家养老服务  第1部分：基本要求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301020</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第2部分：助餐服务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301021</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第3部分：助洁服务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301022</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trike/>
                <w:dstrike w:val="0"/>
                <w:color w:val="000000" w:themeColor="text1"/>
                <w:kern w:val="0"/>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第4部分：助安服务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301023</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第5部分：助医服务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301024</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第6部分：关爱服务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301025</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第7部分：公共养老服务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301026</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第8部分：日间照料服务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301027</w:t>
            </w:r>
          </w:p>
        </w:tc>
        <w:tc>
          <w:tcPr>
            <w:tcW w:w="22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社区居家养老服务  第9部分：呼叫援助服务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302 服务质量控制规范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302001</w:t>
            </w:r>
          </w:p>
        </w:tc>
        <w:tc>
          <w:tcPr>
            <w:tcW w:w="226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17242-1998</w:t>
            </w:r>
          </w:p>
        </w:tc>
        <w:tc>
          <w:tcPr>
            <w:tcW w:w="539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投诉处理指南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302002</w:t>
            </w:r>
          </w:p>
        </w:tc>
        <w:tc>
          <w:tcPr>
            <w:tcW w:w="226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trike/>
                <w:dstrike w:val="0"/>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家政服务投诉处理规范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8930" w:type="dxa"/>
            <w:gridSpan w:val="3"/>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303 运行管理规范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303001</w:t>
            </w:r>
          </w:p>
        </w:tc>
        <w:tc>
          <w:tcPr>
            <w:tcW w:w="2260"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36732-2018</w:t>
            </w:r>
          </w:p>
        </w:tc>
        <w:tc>
          <w:tcPr>
            <w:tcW w:w="5394"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2"/>
                <w:highlight w:val="none"/>
              </w:rPr>
            </w:pPr>
            <w:r>
              <w:rPr>
                <w:rFonts w:hint="eastAsia" w:ascii="宋体" w:hAnsi="宋体" w:eastAsia="宋体" w:cs="宋体"/>
                <w:i w:val="0"/>
                <w:color w:val="000000" w:themeColor="text1"/>
                <w:kern w:val="0"/>
                <w:sz w:val="24"/>
                <w:szCs w:val="24"/>
                <w:highlight w:val="none"/>
                <w:u w:val="none"/>
                <w:lang w:val="en-US" w:eastAsia="zh-CN" w:bidi="ar"/>
              </w:rPr>
              <w:t>生态休闲养生（养老）基地建设和运营服务规范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303002</w:t>
            </w:r>
          </w:p>
        </w:tc>
        <w:tc>
          <w:tcPr>
            <w:tcW w:w="2260"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strike w:val="0"/>
                <w:dstrike w:val="0"/>
                <w:color w:val="000000" w:themeColor="text1"/>
                <w:kern w:val="0"/>
                <w:sz w:val="24"/>
                <w:szCs w:val="24"/>
                <w:highlight w:val="none"/>
                <w:u w:val="none"/>
                <w:lang w:val="en-US" w:eastAsia="zh-CN" w:bidi="ar"/>
              </w:rPr>
              <w:t>DB 44/T 1616-2015</w:t>
            </w:r>
          </w:p>
        </w:tc>
        <w:tc>
          <w:tcPr>
            <w:tcW w:w="5394"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strike w:val="0"/>
                <w:dstrike w:val="0"/>
                <w:color w:val="000000" w:themeColor="text1"/>
                <w:kern w:val="0"/>
                <w:sz w:val="24"/>
                <w:szCs w:val="24"/>
                <w:highlight w:val="none"/>
                <w:u w:val="none"/>
                <w:lang w:val="en-US" w:eastAsia="zh-CN" w:bidi="ar"/>
              </w:rPr>
              <w:t>社工服务站管理规范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restart"/>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3 服务提供标准体系</w:t>
            </w:r>
          </w:p>
        </w:tc>
        <w:tc>
          <w:tcPr>
            <w:tcW w:w="8930" w:type="dxa"/>
            <w:gridSpan w:val="3"/>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b/>
                <w:i w:val="0"/>
                <w:color w:val="000000" w:themeColor="text1"/>
                <w:kern w:val="0"/>
                <w:sz w:val="24"/>
                <w:szCs w:val="24"/>
                <w:highlight w:val="none"/>
                <w:u w:val="none"/>
                <w:lang w:val="en-US" w:eastAsia="zh-CN" w:bidi="ar"/>
              </w:rPr>
              <w:t>304 服务评价与改进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304001</w:t>
            </w:r>
          </w:p>
        </w:tc>
        <w:tc>
          <w:tcPr>
            <w:tcW w:w="226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19039-2009</w:t>
            </w:r>
          </w:p>
        </w:tc>
        <w:tc>
          <w:tcPr>
            <w:tcW w:w="539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顾客满意测评通则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304002</w:t>
            </w:r>
          </w:p>
        </w:tc>
        <w:tc>
          <w:tcPr>
            <w:tcW w:w="226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GB/T 27922-2011</w:t>
            </w:r>
          </w:p>
        </w:tc>
        <w:tc>
          <w:tcPr>
            <w:tcW w:w="539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商品售后服务评价体系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304003</w:t>
            </w:r>
          </w:p>
        </w:tc>
        <w:tc>
          <w:tcPr>
            <w:tcW w:w="2260"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2"/>
                <w:highlight w:val="none"/>
              </w:rPr>
            </w:pPr>
            <w:r>
              <w:rPr>
                <w:rFonts w:hint="eastAsia" w:ascii="宋体" w:hAnsi="宋体" w:eastAsia="宋体" w:cs="宋体"/>
                <w:i w:val="0"/>
                <w:color w:val="000000" w:themeColor="text1"/>
                <w:kern w:val="0"/>
                <w:sz w:val="24"/>
                <w:szCs w:val="24"/>
                <w:highlight w:val="none"/>
                <w:u w:val="none"/>
                <w:lang w:val="en-US" w:eastAsia="zh-CN" w:bidi="ar"/>
              </w:rPr>
              <w:t>GB/T 31772-2015</w:t>
            </w:r>
          </w:p>
        </w:tc>
        <w:tc>
          <w:tcPr>
            <w:tcW w:w="5394"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strike/>
                <w:dstrike w:val="0"/>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家政服务机构等级划分及评定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304004</w:t>
            </w:r>
          </w:p>
        </w:tc>
        <w:tc>
          <w:tcPr>
            <w:tcW w:w="2260"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GB/T 35966-2018</w:t>
            </w:r>
          </w:p>
        </w:tc>
        <w:tc>
          <w:tcPr>
            <w:tcW w:w="5394"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高技术服务业服务质量评价指南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i w:val="0"/>
                <w:color w:val="000000" w:themeColor="text1"/>
                <w:kern w:val="0"/>
                <w:sz w:val="24"/>
                <w:szCs w:val="24"/>
                <w:highlight w:val="none"/>
                <w:u w:val="none"/>
                <w:lang w:val="en-US" w:eastAsia="zh-CN" w:bidi="ar"/>
              </w:rPr>
              <w:t>304005</w:t>
            </w:r>
          </w:p>
        </w:tc>
        <w:tc>
          <w:tcPr>
            <w:tcW w:w="2260"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MZ/T 133-2019</w:t>
            </w:r>
          </w:p>
        </w:tc>
        <w:tc>
          <w:tcPr>
            <w:tcW w:w="5394"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养老机构顾客满意度测评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304006</w:t>
            </w:r>
          </w:p>
        </w:tc>
        <w:tc>
          <w:tcPr>
            <w:tcW w:w="2260"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SB/T 10409-2007</w:t>
            </w:r>
          </w:p>
        </w:tc>
        <w:tc>
          <w:tcPr>
            <w:tcW w:w="5394"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
              </w:rPr>
              <w:t>商业服务业顾客满意度测评规范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304007</w:t>
            </w:r>
          </w:p>
        </w:tc>
        <w:tc>
          <w:tcPr>
            <w:tcW w:w="2260"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家政服务业信用等级划分与评定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24"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i w:val="0"/>
                <w:color w:val="000000" w:themeColor="text1"/>
                <w:kern w:val="0"/>
                <w:sz w:val="24"/>
                <w:szCs w:val="24"/>
                <w:highlight w:val="none"/>
                <w:u w:val="none"/>
                <w:lang w:val="en-US" w:eastAsia="zh-CN" w:bidi="ar"/>
              </w:rPr>
              <w:t>304008</w:t>
            </w:r>
          </w:p>
        </w:tc>
        <w:tc>
          <w:tcPr>
            <w:tcW w:w="226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eastAsia="zh-CN"/>
              </w:rPr>
              <w:t>家政服务</w:t>
            </w:r>
            <w:r>
              <w:rPr>
                <w:rFonts w:hint="eastAsia" w:ascii="宋体" w:hAnsi="宋体" w:eastAsia="宋体" w:cs="宋体"/>
                <w:color w:val="000000" w:themeColor="text1"/>
                <w:kern w:val="0"/>
                <w:sz w:val="24"/>
                <w:szCs w:val="24"/>
                <w:highlight w:val="none"/>
                <w:lang w:val="en-US" w:eastAsia="zh-CN"/>
              </w:rPr>
              <w:t xml:space="preserve"> 满意度评价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82" w:hRule="atLeast"/>
        </w:trPr>
        <w:tc>
          <w:tcPr>
            <w:tcW w:w="724" w:type="dxa"/>
            <w:vMerge w:val="continue"/>
            <w:tcBorders>
              <w:bottom w:val="single" w:color="auto" w:sz="12"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rPr>
            </w:pPr>
          </w:p>
        </w:tc>
        <w:tc>
          <w:tcPr>
            <w:tcW w:w="1276" w:type="dxa"/>
            <w:tcBorders>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304009</w:t>
            </w:r>
          </w:p>
        </w:tc>
        <w:tc>
          <w:tcPr>
            <w:tcW w:w="2260" w:type="dxa"/>
            <w:tcBorders>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待制定</w:t>
            </w:r>
            <w:r>
              <w:rPr>
                <w:rFonts w:hint="eastAsia" w:ascii="宋体" w:hAnsi="宋体"/>
                <w:sz w:val="24"/>
                <w:szCs w:val="24"/>
                <w:lang w:eastAsia="zh-CN"/>
              </w:rPr>
              <w:t>★</w:t>
            </w:r>
          </w:p>
        </w:tc>
        <w:tc>
          <w:tcPr>
            <w:tcW w:w="5394" w:type="dxa"/>
            <w:tcBorders>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themeColor="text1"/>
                <w:kern w:val="0"/>
                <w:sz w:val="24"/>
                <w:szCs w:val="24"/>
                <w:highlight w:val="none"/>
              </w:rPr>
            </w:pPr>
            <w:r>
              <w:rPr>
                <w:rFonts w:hint="eastAsia" w:ascii="宋体" w:hAnsi="宋体" w:eastAsia="宋体" w:cs="宋体"/>
                <w:i w:val="0"/>
                <w:color w:val="000000" w:themeColor="text1"/>
                <w:kern w:val="0"/>
                <w:sz w:val="24"/>
                <w:szCs w:val="24"/>
                <w:highlight w:val="none"/>
                <w:u w:val="none"/>
                <w:lang w:val="en-US" w:eastAsia="zh-CN" w:bidi="ar"/>
              </w:rPr>
              <w:t>家政服务企业诚信评价指南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9654" w:type="dxa"/>
            <w:gridSpan w:val="4"/>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rPr>
            </w:pPr>
            <w:r>
              <w:rPr>
                <w:rFonts w:hint="eastAsia" w:ascii="宋体" w:hAnsi="宋体" w:eastAsia="宋体" w:cs="宋体"/>
                <w:color w:val="000000" w:themeColor="text1"/>
                <w:kern w:val="0"/>
                <w:sz w:val="24"/>
                <w:szCs w:val="24"/>
                <w:highlight w:val="none"/>
              </w:rPr>
              <w:t>注：以上</w:t>
            </w:r>
            <w:r>
              <w:rPr>
                <w:rFonts w:hint="eastAsia" w:ascii="宋体" w:hAnsi="宋体" w:eastAsia="宋体" w:cs="宋体"/>
                <w:color w:val="000000" w:themeColor="text1"/>
                <w:kern w:val="0"/>
                <w:sz w:val="24"/>
                <w:szCs w:val="24"/>
                <w:highlight w:val="none"/>
                <w:lang w:val="en-US" w:eastAsia="zh-CN"/>
              </w:rPr>
              <w:t>标准</w:t>
            </w:r>
            <w:r>
              <w:rPr>
                <w:rFonts w:hint="eastAsia" w:ascii="宋体" w:hAnsi="宋体" w:eastAsia="宋体" w:cs="宋体"/>
                <w:color w:val="000000" w:themeColor="text1"/>
                <w:kern w:val="0"/>
                <w:sz w:val="24"/>
                <w:szCs w:val="24"/>
                <w:highlight w:val="none"/>
              </w:rPr>
              <w:t>仅供参考，以最新发布、有效期内的标准为准。</w:t>
            </w:r>
          </w:p>
        </w:tc>
      </w:tr>
    </w:tbl>
    <w:p>
      <w:pPr>
        <w:rPr>
          <w:rFonts w:hint="eastAsia" w:ascii="宋体" w:hAnsi="宋体" w:eastAsia="宋体" w:cs="宋体"/>
          <w:i w:val="0"/>
          <w:caps w:val="0"/>
          <w:color w:val="000000" w:themeColor="text1"/>
          <w:spacing w:val="0"/>
          <w:sz w:val="19"/>
          <w:szCs w:val="19"/>
          <w:highlight w:val="none"/>
          <w:u w:val="none"/>
          <w:shd w:val="clear" w:fill="EDF6FC"/>
          <w:lang w:val="en-US" w:eastAsia="zh-CN"/>
        </w:rPr>
      </w:pPr>
    </w:p>
    <w:p>
      <w:pPr>
        <w:rPr>
          <w:rFonts w:hint="eastAsia" w:ascii="宋体" w:hAnsi="宋体" w:eastAsia="宋体" w:cs="宋体"/>
          <w:i w:val="0"/>
          <w:caps w:val="0"/>
          <w:color w:val="000000" w:themeColor="text1"/>
          <w:spacing w:val="0"/>
          <w:sz w:val="19"/>
          <w:szCs w:val="19"/>
          <w:highlight w:val="none"/>
          <w:u w:val="none"/>
          <w:shd w:val="clear" w:fill="EDF6FC"/>
          <w:lang w:val="en-US" w:eastAsia="zh-CN"/>
        </w:rPr>
      </w:pPr>
    </w:p>
    <w:p>
      <w:pPr>
        <w:rPr>
          <w:rFonts w:hint="eastAsia" w:ascii="宋体" w:hAnsi="宋体" w:eastAsia="宋体" w:cs="宋体"/>
          <w:i w:val="0"/>
          <w:caps w:val="0"/>
          <w:color w:val="000000" w:themeColor="text1"/>
          <w:spacing w:val="0"/>
          <w:sz w:val="19"/>
          <w:szCs w:val="19"/>
          <w:highlight w:val="none"/>
          <w:u w:val="none"/>
          <w:shd w:val="clear" w:fill="EDF6FC"/>
          <w:lang w:val="en-US" w:eastAsia="zh-CN"/>
        </w:rPr>
      </w:pPr>
    </w:p>
    <w:sectPr>
      <w:pgSz w:w="11906" w:h="16838"/>
      <w:pgMar w:top="1134" w:right="1440" w:bottom="1134"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00007A87" w:usb1="80000000" w:usb2="00000008" w:usb3="00000000" w:csb0="400001FF" w:csb1="FFFF0000"/>
  </w:font>
  <w:font w:name="微软雅黑">
    <w:altName w:val="黑体"/>
    <w:panose1 w:val="020B0503020204020204"/>
    <w:charset w:val="86"/>
    <w:family w:val="auto"/>
    <w:pitch w:val="default"/>
    <w:sig w:usb0="00000000" w:usb1="00000000" w:usb2="00000016" w:usb3="00000000" w:csb0="0004001F" w:csb1="00000000"/>
  </w:font>
  <w:font w:name="寰蒋闆呴粦">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等线">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auto"/>
    <w:pitch w:val="default"/>
    <w:sig w:usb0="A00002EF" w:usb1="420020EB" w:usb2="00000000" w:usb3="00000000" w:csb0="2000009F" w:csb1="00000000"/>
  </w:font>
  <w:font w:name="@仿宋">
    <w:altName w:val="仿宋_GB2312"/>
    <w:panose1 w:val="02010609060101010101"/>
    <w:charset w:val="86"/>
    <w:family w:val="auto"/>
    <w:pitch w:val="default"/>
    <w:sig w:usb0="00000000" w:usb1="00000000"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宋体-PUA">
    <w:panose1 w:val="02010600030101010101"/>
    <w:charset w:val="86"/>
    <w:family w:val="roman"/>
    <w:pitch w:val="default"/>
    <w:sig w:usb0="00000000" w:usb1="1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MS Mincho">
    <w:panose1 w:val="02020609040205080304"/>
    <w:charset w:val="80"/>
    <w:family w:val="modern"/>
    <w:pitch w:val="default"/>
    <w:sig w:usb0="A00002BF" w:usb1="68C7FCFB" w:usb2="00000010"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libri Light">
    <w:altName w:val="Latha"/>
    <w:panose1 w:val="020F0302020204030204"/>
    <w:charset w:val="00"/>
    <w:family w:val="swiss"/>
    <w:pitch w:val="default"/>
    <w:sig w:usb0="00000000" w:usb1="00000000" w:usb2="00000000" w:usb3="00000000" w:csb0="2000019F" w:csb1="00000000"/>
  </w:font>
  <w:font w:name="sans-serif">
    <w:altName w:val="Latha"/>
    <w:panose1 w:val="00000000000000000000"/>
    <w:charset w:val="00"/>
    <w:family w:val="auto"/>
    <w:pitch w:val="default"/>
    <w:sig w:usb0="00000000" w:usb1="00000000" w:usb2="00000000" w:usb3="00000000" w:csb0="00000000" w:csb1="00000000"/>
  </w:font>
  <w:font w:name="E-HZ">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Latha">
    <w:panose1 w:val="02000400000000000000"/>
    <w:charset w:val="00"/>
    <w:family w:val="auto"/>
    <w:pitch w:val="default"/>
    <w:sig w:usb0="001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r>
                  <w:rPr>
                    <w:rFonts w:hint="eastAsia"/>
                    <w:sz w:val="18"/>
                    <w:lang w:eastAsia="zh-CN"/>
                  </w:rPr>
                  <w:t xml:space="preserve"> 页</w:t>
                </w:r>
              </w:p>
            </w:txbxContent>
          </v:textbox>
        </v:shape>
      </w:pict>
    </w:r>
    <w:r>
      <w:rPr>
        <w:lang w:val="zh-CN"/>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6DDCE"/>
    <w:multiLevelType w:val="singleLevel"/>
    <w:tmpl w:val="5F06DDCE"/>
    <w:lvl w:ilvl="0" w:tentative="0">
      <w:start w:val="2"/>
      <w:numFmt w:val="decimal"/>
      <w:suff w:val="nothing"/>
      <w:lvlText w:val="%1."/>
      <w:lvlJc w:val="left"/>
    </w:lvl>
  </w:abstractNum>
  <w:abstractNum w:abstractNumId="1">
    <w:nsid w:val="5F06DDDA"/>
    <w:multiLevelType w:val="singleLevel"/>
    <w:tmpl w:val="5F06DDDA"/>
    <w:lvl w:ilvl="0" w:tentative="0">
      <w:start w:val="3"/>
      <w:numFmt w:val="decimal"/>
      <w:suff w:val="nothing"/>
      <w:lvlText w:val="%1."/>
      <w:lvlJc w:val="left"/>
    </w:lvl>
  </w:abstractNum>
  <w:abstractNum w:abstractNumId="2">
    <w:nsid w:val="5F06DDE6"/>
    <w:multiLevelType w:val="singleLevel"/>
    <w:tmpl w:val="5F06DDE6"/>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1AC1"/>
    <w:rsid w:val="00063B62"/>
    <w:rsid w:val="000875F0"/>
    <w:rsid w:val="00092E72"/>
    <w:rsid w:val="000E45F7"/>
    <w:rsid w:val="000F4C2D"/>
    <w:rsid w:val="00110A62"/>
    <w:rsid w:val="0011558D"/>
    <w:rsid w:val="00127A20"/>
    <w:rsid w:val="00137390"/>
    <w:rsid w:val="00146F13"/>
    <w:rsid w:val="00164579"/>
    <w:rsid w:val="001B3CF9"/>
    <w:rsid w:val="00270549"/>
    <w:rsid w:val="002713B7"/>
    <w:rsid w:val="002D12BD"/>
    <w:rsid w:val="002E35B9"/>
    <w:rsid w:val="00330698"/>
    <w:rsid w:val="00371B19"/>
    <w:rsid w:val="00383B43"/>
    <w:rsid w:val="0038410F"/>
    <w:rsid w:val="00432301"/>
    <w:rsid w:val="0048386B"/>
    <w:rsid w:val="005C4859"/>
    <w:rsid w:val="006136A4"/>
    <w:rsid w:val="006274C1"/>
    <w:rsid w:val="006454B3"/>
    <w:rsid w:val="00662A97"/>
    <w:rsid w:val="006908FA"/>
    <w:rsid w:val="006A76B4"/>
    <w:rsid w:val="006A79AA"/>
    <w:rsid w:val="006F13C3"/>
    <w:rsid w:val="00705D4E"/>
    <w:rsid w:val="0072567A"/>
    <w:rsid w:val="007E53C0"/>
    <w:rsid w:val="00823F88"/>
    <w:rsid w:val="008725D4"/>
    <w:rsid w:val="00971B74"/>
    <w:rsid w:val="009F16E2"/>
    <w:rsid w:val="00A216FD"/>
    <w:rsid w:val="00A340B6"/>
    <w:rsid w:val="00AB7229"/>
    <w:rsid w:val="00B301EA"/>
    <w:rsid w:val="00B50BC7"/>
    <w:rsid w:val="00BC1317"/>
    <w:rsid w:val="00BC3805"/>
    <w:rsid w:val="00C04FC4"/>
    <w:rsid w:val="00C21152"/>
    <w:rsid w:val="00C31E10"/>
    <w:rsid w:val="00C63BDB"/>
    <w:rsid w:val="00CB3E4A"/>
    <w:rsid w:val="00CD5219"/>
    <w:rsid w:val="00D275A7"/>
    <w:rsid w:val="00E21081"/>
    <w:rsid w:val="00E624A3"/>
    <w:rsid w:val="00EF2767"/>
    <w:rsid w:val="014C3284"/>
    <w:rsid w:val="01B16FFB"/>
    <w:rsid w:val="01CA77DD"/>
    <w:rsid w:val="02227089"/>
    <w:rsid w:val="02AD5F10"/>
    <w:rsid w:val="02C44871"/>
    <w:rsid w:val="03080B81"/>
    <w:rsid w:val="03091573"/>
    <w:rsid w:val="03856E1E"/>
    <w:rsid w:val="038B7C35"/>
    <w:rsid w:val="03C35585"/>
    <w:rsid w:val="03D84EA5"/>
    <w:rsid w:val="03E146B4"/>
    <w:rsid w:val="043263F6"/>
    <w:rsid w:val="043702FA"/>
    <w:rsid w:val="0457157C"/>
    <w:rsid w:val="04657121"/>
    <w:rsid w:val="04796662"/>
    <w:rsid w:val="048C0CCB"/>
    <w:rsid w:val="04E30576"/>
    <w:rsid w:val="04ED221B"/>
    <w:rsid w:val="05122D50"/>
    <w:rsid w:val="05197B4D"/>
    <w:rsid w:val="055D6D8D"/>
    <w:rsid w:val="059C0F61"/>
    <w:rsid w:val="05C14C8F"/>
    <w:rsid w:val="05C4274B"/>
    <w:rsid w:val="05CA67CF"/>
    <w:rsid w:val="067430B2"/>
    <w:rsid w:val="06B610EA"/>
    <w:rsid w:val="06C008B2"/>
    <w:rsid w:val="0764729C"/>
    <w:rsid w:val="078A6860"/>
    <w:rsid w:val="07994215"/>
    <w:rsid w:val="07F07D5B"/>
    <w:rsid w:val="080952D6"/>
    <w:rsid w:val="081A41E4"/>
    <w:rsid w:val="081F7E94"/>
    <w:rsid w:val="08621222"/>
    <w:rsid w:val="086D605C"/>
    <w:rsid w:val="08BD1D42"/>
    <w:rsid w:val="08F058C1"/>
    <w:rsid w:val="0903142A"/>
    <w:rsid w:val="091A56A4"/>
    <w:rsid w:val="091C0DA3"/>
    <w:rsid w:val="09E03C4A"/>
    <w:rsid w:val="09E759DF"/>
    <w:rsid w:val="0A6B327D"/>
    <w:rsid w:val="0AC7684C"/>
    <w:rsid w:val="0ACF73C7"/>
    <w:rsid w:val="0ADD147F"/>
    <w:rsid w:val="0AE84D87"/>
    <w:rsid w:val="0BA453D7"/>
    <w:rsid w:val="0BEE5FB1"/>
    <w:rsid w:val="0BEF222D"/>
    <w:rsid w:val="0C7C306A"/>
    <w:rsid w:val="0C9A44C6"/>
    <w:rsid w:val="0CBB614C"/>
    <w:rsid w:val="0CBD69E8"/>
    <w:rsid w:val="0D287C83"/>
    <w:rsid w:val="0D500BD1"/>
    <w:rsid w:val="0D644B1E"/>
    <w:rsid w:val="0DAB09E8"/>
    <w:rsid w:val="0DB47E95"/>
    <w:rsid w:val="0DBD199A"/>
    <w:rsid w:val="0E3836A7"/>
    <w:rsid w:val="0E5E049E"/>
    <w:rsid w:val="0E6A0B67"/>
    <w:rsid w:val="0E9803F5"/>
    <w:rsid w:val="0ECA5B62"/>
    <w:rsid w:val="0EE55006"/>
    <w:rsid w:val="0EF6090D"/>
    <w:rsid w:val="0F782C38"/>
    <w:rsid w:val="0F7D18C3"/>
    <w:rsid w:val="0FAF7583"/>
    <w:rsid w:val="0FC901BD"/>
    <w:rsid w:val="104B5B77"/>
    <w:rsid w:val="108058A6"/>
    <w:rsid w:val="10B703FE"/>
    <w:rsid w:val="10EB68C4"/>
    <w:rsid w:val="10EE708F"/>
    <w:rsid w:val="10F033E8"/>
    <w:rsid w:val="10F25464"/>
    <w:rsid w:val="11156F2E"/>
    <w:rsid w:val="11207E6C"/>
    <w:rsid w:val="11597F01"/>
    <w:rsid w:val="1199739E"/>
    <w:rsid w:val="119C0FA8"/>
    <w:rsid w:val="11CF65AD"/>
    <w:rsid w:val="127D58F8"/>
    <w:rsid w:val="12AA0EF5"/>
    <w:rsid w:val="12E54197"/>
    <w:rsid w:val="1324766A"/>
    <w:rsid w:val="13307D43"/>
    <w:rsid w:val="13350911"/>
    <w:rsid w:val="13C57205"/>
    <w:rsid w:val="13E603F7"/>
    <w:rsid w:val="142C2BC9"/>
    <w:rsid w:val="147769A6"/>
    <w:rsid w:val="148D5CC9"/>
    <w:rsid w:val="14EB6B39"/>
    <w:rsid w:val="153A4DAC"/>
    <w:rsid w:val="1558638A"/>
    <w:rsid w:val="155F54BF"/>
    <w:rsid w:val="158E2EB5"/>
    <w:rsid w:val="15C6098B"/>
    <w:rsid w:val="16372534"/>
    <w:rsid w:val="1657306F"/>
    <w:rsid w:val="1658657B"/>
    <w:rsid w:val="16806E7B"/>
    <w:rsid w:val="172A53BA"/>
    <w:rsid w:val="18224B97"/>
    <w:rsid w:val="187B1B81"/>
    <w:rsid w:val="18A5442A"/>
    <w:rsid w:val="18E81CD9"/>
    <w:rsid w:val="18FA682A"/>
    <w:rsid w:val="19175107"/>
    <w:rsid w:val="194A1605"/>
    <w:rsid w:val="196F5B51"/>
    <w:rsid w:val="197A0FEF"/>
    <w:rsid w:val="19A331A1"/>
    <w:rsid w:val="1ABF5057"/>
    <w:rsid w:val="1AF173EC"/>
    <w:rsid w:val="1B404D27"/>
    <w:rsid w:val="1B7D6875"/>
    <w:rsid w:val="1B874CBA"/>
    <w:rsid w:val="1BCB693B"/>
    <w:rsid w:val="1BEB1B53"/>
    <w:rsid w:val="1C4B0A60"/>
    <w:rsid w:val="1C5C08EF"/>
    <w:rsid w:val="1CD06ECB"/>
    <w:rsid w:val="1CEF7E67"/>
    <w:rsid w:val="1D041594"/>
    <w:rsid w:val="1D6C263E"/>
    <w:rsid w:val="1E025198"/>
    <w:rsid w:val="1E355065"/>
    <w:rsid w:val="1E766A27"/>
    <w:rsid w:val="1E920D8C"/>
    <w:rsid w:val="1EBC6D0B"/>
    <w:rsid w:val="1F0B55D1"/>
    <w:rsid w:val="1F203FAD"/>
    <w:rsid w:val="1F2E1B55"/>
    <w:rsid w:val="1F84023A"/>
    <w:rsid w:val="1FB90649"/>
    <w:rsid w:val="20193B38"/>
    <w:rsid w:val="207F76E6"/>
    <w:rsid w:val="20A550D7"/>
    <w:rsid w:val="20D90DC2"/>
    <w:rsid w:val="20E752FD"/>
    <w:rsid w:val="219D30EC"/>
    <w:rsid w:val="21B73730"/>
    <w:rsid w:val="221E119D"/>
    <w:rsid w:val="228E14D0"/>
    <w:rsid w:val="22E2394D"/>
    <w:rsid w:val="22F55404"/>
    <w:rsid w:val="22FA74A7"/>
    <w:rsid w:val="230F0BC9"/>
    <w:rsid w:val="232E7517"/>
    <w:rsid w:val="233D4CF3"/>
    <w:rsid w:val="23582160"/>
    <w:rsid w:val="23950337"/>
    <w:rsid w:val="23A87B49"/>
    <w:rsid w:val="23C859AC"/>
    <w:rsid w:val="248A3252"/>
    <w:rsid w:val="24A47FF1"/>
    <w:rsid w:val="25517629"/>
    <w:rsid w:val="25691B60"/>
    <w:rsid w:val="25B972E3"/>
    <w:rsid w:val="25C15881"/>
    <w:rsid w:val="26386241"/>
    <w:rsid w:val="26A65859"/>
    <w:rsid w:val="26C019C6"/>
    <w:rsid w:val="26E1357E"/>
    <w:rsid w:val="274D4818"/>
    <w:rsid w:val="27601A7A"/>
    <w:rsid w:val="27C91D50"/>
    <w:rsid w:val="281713FA"/>
    <w:rsid w:val="28527574"/>
    <w:rsid w:val="28A76316"/>
    <w:rsid w:val="28EC22B1"/>
    <w:rsid w:val="28FD2A99"/>
    <w:rsid w:val="290D5182"/>
    <w:rsid w:val="294A25A5"/>
    <w:rsid w:val="294B03E4"/>
    <w:rsid w:val="299D68ED"/>
    <w:rsid w:val="29A87F95"/>
    <w:rsid w:val="29AB6AB6"/>
    <w:rsid w:val="29CC62FA"/>
    <w:rsid w:val="29EC1F63"/>
    <w:rsid w:val="2A383CDA"/>
    <w:rsid w:val="2A7B4CC9"/>
    <w:rsid w:val="2AAD34E2"/>
    <w:rsid w:val="2AFC28F5"/>
    <w:rsid w:val="2B331A4F"/>
    <w:rsid w:val="2B43488C"/>
    <w:rsid w:val="2B4B073C"/>
    <w:rsid w:val="2B8839E1"/>
    <w:rsid w:val="2BC045E9"/>
    <w:rsid w:val="2BD3061C"/>
    <w:rsid w:val="2C15368F"/>
    <w:rsid w:val="2C276FC2"/>
    <w:rsid w:val="2C2F1837"/>
    <w:rsid w:val="2C3977C4"/>
    <w:rsid w:val="2C5C4D59"/>
    <w:rsid w:val="2C7273C8"/>
    <w:rsid w:val="2C7319A6"/>
    <w:rsid w:val="2CB848CC"/>
    <w:rsid w:val="2CCE5D50"/>
    <w:rsid w:val="2CF109AB"/>
    <w:rsid w:val="2D0624A6"/>
    <w:rsid w:val="2D426ACC"/>
    <w:rsid w:val="2D9104D2"/>
    <w:rsid w:val="2D927DAC"/>
    <w:rsid w:val="2DCF73F3"/>
    <w:rsid w:val="2DE361D2"/>
    <w:rsid w:val="2E370CFF"/>
    <w:rsid w:val="2E3E16D9"/>
    <w:rsid w:val="2E514CA3"/>
    <w:rsid w:val="2EA872AE"/>
    <w:rsid w:val="2EDC16B3"/>
    <w:rsid w:val="2EEE4B3E"/>
    <w:rsid w:val="2EFC6E97"/>
    <w:rsid w:val="2F145149"/>
    <w:rsid w:val="2F2407EB"/>
    <w:rsid w:val="2F4B0336"/>
    <w:rsid w:val="2F745818"/>
    <w:rsid w:val="2FBA41C1"/>
    <w:rsid w:val="2FFE195E"/>
    <w:rsid w:val="31237D2F"/>
    <w:rsid w:val="31674498"/>
    <w:rsid w:val="317C1232"/>
    <w:rsid w:val="31921904"/>
    <w:rsid w:val="31B04BD3"/>
    <w:rsid w:val="31BE2F6E"/>
    <w:rsid w:val="32296811"/>
    <w:rsid w:val="325E4418"/>
    <w:rsid w:val="32610DDC"/>
    <w:rsid w:val="32A42CA0"/>
    <w:rsid w:val="32C42BB0"/>
    <w:rsid w:val="32C57CF4"/>
    <w:rsid w:val="32D65A57"/>
    <w:rsid w:val="332B149D"/>
    <w:rsid w:val="335F1076"/>
    <w:rsid w:val="33997941"/>
    <w:rsid w:val="33A3024F"/>
    <w:rsid w:val="33BB51C9"/>
    <w:rsid w:val="33F735AE"/>
    <w:rsid w:val="340435EA"/>
    <w:rsid w:val="344F461A"/>
    <w:rsid w:val="345707AC"/>
    <w:rsid w:val="34EC5D3E"/>
    <w:rsid w:val="351C00F6"/>
    <w:rsid w:val="35E424C9"/>
    <w:rsid w:val="3618720E"/>
    <w:rsid w:val="363634C6"/>
    <w:rsid w:val="3646535D"/>
    <w:rsid w:val="36644BA9"/>
    <w:rsid w:val="366B0341"/>
    <w:rsid w:val="36760B0E"/>
    <w:rsid w:val="367D4005"/>
    <w:rsid w:val="36950994"/>
    <w:rsid w:val="36BD1E29"/>
    <w:rsid w:val="375035DC"/>
    <w:rsid w:val="37FC0823"/>
    <w:rsid w:val="38054992"/>
    <w:rsid w:val="386A6D25"/>
    <w:rsid w:val="38CE42B7"/>
    <w:rsid w:val="38D850B3"/>
    <w:rsid w:val="395158E0"/>
    <w:rsid w:val="397B01C0"/>
    <w:rsid w:val="39990174"/>
    <w:rsid w:val="39A709EA"/>
    <w:rsid w:val="39B3204A"/>
    <w:rsid w:val="39E8710A"/>
    <w:rsid w:val="3A127891"/>
    <w:rsid w:val="3A2C1548"/>
    <w:rsid w:val="3A7C6E59"/>
    <w:rsid w:val="3AAC2AB6"/>
    <w:rsid w:val="3ABC165D"/>
    <w:rsid w:val="3B170A9D"/>
    <w:rsid w:val="3B494EF6"/>
    <w:rsid w:val="3B8C002F"/>
    <w:rsid w:val="3C5A500D"/>
    <w:rsid w:val="3C5C1EE3"/>
    <w:rsid w:val="3C855127"/>
    <w:rsid w:val="3C8C02D7"/>
    <w:rsid w:val="3CAA2AD6"/>
    <w:rsid w:val="3CB5106D"/>
    <w:rsid w:val="3CD36F5A"/>
    <w:rsid w:val="3D051FE9"/>
    <w:rsid w:val="3D483379"/>
    <w:rsid w:val="3D7A6537"/>
    <w:rsid w:val="3D8D4718"/>
    <w:rsid w:val="3DAB471E"/>
    <w:rsid w:val="3DE832E4"/>
    <w:rsid w:val="3DEA6DF5"/>
    <w:rsid w:val="3DF80F61"/>
    <w:rsid w:val="3E30047B"/>
    <w:rsid w:val="3E596D93"/>
    <w:rsid w:val="3E6B5F06"/>
    <w:rsid w:val="3E721AA0"/>
    <w:rsid w:val="3E744B29"/>
    <w:rsid w:val="3EA56C8F"/>
    <w:rsid w:val="3EDB4ED7"/>
    <w:rsid w:val="3EFD01F6"/>
    <w:rsid w:val="3F0717EC"/>
    <w:rsid w:val="3F3711FF"/>
    <w:rsid w:val="3F4D48B4"/>
    <w:rsid w:val="3F817845"/>
    <w:rsid w:val="3F8D64FA"/>
    <w:rsid w:val="3FA01559"/>
    <w:rsid w:val="3FF00F9E"/>
    <w:rsid w:val="401736A5"/>
    <w:rsid w:val="40287147"/>
    <w:rsid w:val="405E4A39"/>
    <w:rsid w:val="40A471B1"/>
    <w:rsid w:val="415D06AE"/>
    <w:rsid w:val="41A17021"/>
    <w:rsid w:val="41D05FF7"/>
    <w:rsid w:val="42093DCC"/>
    <w:rsid w:val="42474844"/>
    <w:rsid w:val="42873329"/>
    <w:rsid w:val="42DB36C1"/>
    <w:rsid w:val="433C7EBD"/>
    <w:rsid w:val="438A65B4"/>
    <w:rsid w:val="438E496D"/>
    <w:rsid w:val="43976B00"/>
    <w:rsid w:val="43CF1D16"/>
    <w:rsid w:val="43DF5964"/>
    <w:rsid w:val="443846C7"/>
    <w:rsid w:val="447475F4"/>
    <w:rsid w:val="44837BDC"/>
    <w:rsid w:val="44847208"/>
    <w:rsid w:val="449255D8"/>
    <w:rsid w:val="449772CC"/>
    <w:rsid w:val="44A46628"/>
    <w:rsid w:val="44AB4924"/>
    <w:rsid w:val="44D7753A"/>
    <w:rsid w:val="45254572"/>
    <w:rsid w:val="453951EF"/>
    <w:rsid w:val="45D21A29"/>
    <w:rsid w:val="45D55DFA"/>
    <w:rsid w:val="461B2F22"/>
    <w:rsid w:val="462D2692"/>
    <w:rsid w:val="46DA3554"/>
    <w:rsid w:val="470C47E1"/>
    <w:rsid w:val="470C680F"/>
    <w:rsid w:val="47173266"/>
    <w:rsid w:val="47413128"/>
    <w:rsid w:val="475D7AAC"/>
    <w:rsid w:val="47C61501"/>
    <w:rsid w:val="47DE1F54"/>
    <w:rsid w:val="47FD3260"/>
    <w:rsid w:val="482B2139"/>
    <w:rsid w:val="48534FA7"/>
    <w:rsid w:val="48537B84"/>
    <w:rsid w:val="48C9443D"/>
    <w:rsid w:val="49085001"/>
    <w:rsid w:val="49C3200A"/>
    <w:rsid w:val="4A175C2F"/>
    <w:rsid w:val="4A2A190F"/>
    <w:rsid w:val="4A4F1521"/>
    <w:rsid w:val="4A8637B0"/>
    <w:rsid w:val="4A8E79FA"/>
    <w:rsid w:val="4ADE1E83"/>
    <w:rsid w:val="4B3C443B"/>
    <w:rsid w:val="4B4156F1"/>
    <w:rsid w:val="4B675785"/>
    <w:rsid w:val="4BAA1150"/>
    <w:rsid w:val="4C0658DA"/>
    <w:rsid w:val="4C1367D9"/>
    <w:rsid w:val="4C5D620E"/>
    <w:rsid w:val="4C7A1972"/>
    <w:rsid w:val="4C8A637B"/>
    <w:rsid w:val="4CA64743"/>
    <w:rsid w:val="4CAC09B2"/>
    <w:rsid w:val="4CCC0D89"/>
    <w:rsid w:val="4D355D09"/>
    <w:rsid w:val="4D3B2D0D"/>
    <w:rsid w:val="4D4971DA"/>
    <w:rsid w:val="4D505792"/>
    <w:rsid w:val="4E197BF5"/>
    <w:rsid w:val="4E233A5F"/>
    <w:rsid w:val="4E2E57C9"/>
    <w:rsid w:val="4E2E7ED4"/>
    <w:rsid w:val="4E3C5F41"/>
    <w:rsid w:val="4EAF021D"/>
    <w:rsid w:val="4EE51B99"/>
    <w:rsid w:val="4F32278C"/>
    <w:rsid w:val="4F993D5A"/>
    <w:rsid w:val="4F9A5595"/>
    <w:rsid w:val="4FDA3524"/>
    <w:rsid w:val="5048732C"/>
    <w:rsid w:val="504C496E"/>
    <w:rsid w:val="5079190B"/>
    <w:rsid w:val="508D3BD4"/>
    <w:rsid w:val="514309A9"/>
    <w:rsid w:val="51464354"/>
    <w:rsid w:val="51480CD0"/>
    <w:rsid w:val="517313B5"/>
    <w:rsid w:val="5188684A"/>
    <w:rsid w:val="51904CA5"/>
    <w:rsid w:val="519D3081"/>
    <w:rsid w:val="51A748F4"/>
    <w:rsid w:val="51C934D2"/>
    <w:rsid w:val="51D426F0"/>
    <w:rsid w:val="52293FA9"/>
    <w:rsid w:val="524C102F"/>
    <w:rsid w:val="526F12D5"/>
    <w:rsid w:val="528023A6"/>
    <w:rsid w:val="52DC5AB7"/>
    <w:rsid w:val="52FA64A0"/>
    <w:rsid w:val="530A15FC"/>
    <w:rsid w:val="536A6BD6"/>
    <w:rsid w:val="536C0091"/>
    <w:rsid w:val="537A3EF2"/>
    <w:rsid w:val="53847AD9"/>
    <w:rsid w:val="53B65710"/>
    <w:rsid w:val="53F762C6"/>
    <w:rsid w:val="542164B0"/>
    <w:rsid w:val="544232D0"/>
    <w:rsid w:val="5452393A"/>
    <w:rsid w:val="54882C2D"/>
    <w:rsid w:val="54A41595"/>
    <w:rsid w:val="54BE3F4B"/>
    <w:rsid w:val="54CF5B56"/>
    <w:rsid w:val="54F704E4"/>
    <w:rsid w:val="55166776"/>
    <w:rsid w:val="551F66DC"/>
    <w:rsid w:val="55601D97"/>
    <w:rsid w:val="557C7F2B"/>
    <w:rsid w:val="55B648F6"/>
    <w:rsid w:val="56167EB1"/>
    <w:rsid w:val="56492D73"/>
    <w:rsid w:val="572E3DB9"/>
    <w:rsid w:val="57597FD0"/>
    <w:rsid w:val="5789582E"/>
    <w:rsid w:val="57A858E1"/>
    <w:rsid w:val="57D51561"/>
    <w:rsid w:val="57D807C7"/>
    <w:rsid w:val="57E234EB"/>
    <w:rsid w:val="57EF00AC"/>
    <w:rsid w:val="583E26F6"/>
    <w:rsid w:val="584344F4"/>
    <w:rsid w:val="58820385"/>
    <w:rsid w:val="59871EE5"/>
    <w:rsid w:val="599A41AA"/>
    <w:rsid w:val="599D69F8"/>
    <w:rsid w:val="59A908BD"/>
    <w:rsid w:val="5A21462C"/>
    <w:rsid w:val="5A372A17"/>
    <w:rsid w:val="5A884A93"/>
    <w:rsid w:val="5A8A6E28"/>
    <w:rsid w:val="5AC96F02"/>
    <w:rsid w:val="5ACA43D3"/>
    <w:rsid w:val="5AE910F3"/>
    <w:rsid w:val="5B7C42B7"/>
    <w:rsid w:val="5BE674FE"/>
    <w:rsid w:val="5C2D1310"/>
    <w:rsid w:val="5C826DED"/>
    <w:rsid w:val="5C95117D"/>
    <w:rsid w:val="5C99622E"/>
    <w:rsid w:val="5CB158DF"/>
    <w:rsid w:val="5CF444EF"/>
    <w:rsid w:val="5CFC1199"/>
    <w:rsid w:val="5D0962AA"/>
    <w:rsid w:val="5D462BF4"/>
    <w:rsid w:val="5D7845A8"/>
    <w:rsid w:val="5E317B61"/>
    <w:rsid w:val="5E5E4766"/>
    <w:rsid w:val="5EA02DF4"/>
    <w:rsid w:val="5EE615E7"/>
    <w:rsid w:val="5F27301F"/>
    <w:rsid w:val="5F2A4DCB"/>
    <w:rsid w:val="5F94441A"/>
    <w:rsid w:val="5FAD7231"/>
    <w:rsid w:val="5FB50458"/>
    <w:rsid w:val="60066289"/>
    <w:rsid w:val="601D5BB7"/>
    <w:rsid w:val="60523B02"/>
    <w:rsid w:val="606A32A9"/>
    <w:rsid w:val="608F3345"/>
    <w:rsid w:val="60B14A49"/>
    <w:rsid w:val="60B67E4E"/>
    <w:rsid w:val="60E6451C"/>
    <w:rsid w:val="611133E3"/>
    <w:rsid w:val="61212EE6"/>
    <w:rsid w:val="615B5A36"/>
    <w:rsid w:val="62560850"/>
    <w:rsid w:val="62DE63E2"/>
    <w:rsid w:val="63001253"/>
    <w:rsid w:val="6373199E"/>
    <w:rsid w:val="637B26B7"/>
    <w:rsid w:val="639936C5"/>
    <w:rsid w:val="63DB206A"/>
    <w:rsid w:val="63F82E0C"/>
    <w:rsid w:val="642821AC"/>
    <w:rsid w:val="64532726"/>
    <w:rsid w:val="64B1090D"/>
    <w:rsid w:val="652A5BCC"/>
    <w:rsid w:val="65563E7E"/>
    <w:rsid w:val="65A402FE"/>
    <w:rsid w:val="65C85C23"/>
    <w:rsid w:val="65E72487"/>
    <w:rsid w:val="660102A5"/>
    <w:rsid w:val="664B2A7E"/>
    <w:rsid w:val="667A4FC3"/>
    <w:rsid w:val="66855B21"/>
    <w:rsid w:val="66BA7852"/>
    <w:rsid w:val="66CB1F17"/>
    <w:rsid w:val="67172B78"/>
    <w:rsid w:val="671916C9"/>
    <w:rsid w:val="671D7BBD"/>
    <w:rsid w:val="67614E0D"/>
    <w:rsid w:val="67907773"/>
    <w:rsid w:val="683359D5"/>
    <w:rsid w:val="68364933"/>
    <w:rsid w:val="68501D22"/>
    <w:rsid w:val="685531DE"/>
    <w:rsid w:val="68721ADF"/>
    <w:rsid w:val="6880013C"/>
    <w:rsid w:val="68DF6501"/>
    <w:rsid w:val="69445E68"/>
    <w:rsid w:val="69A06DC9"/>
    <w:rsid w:val="69DF3843"/>
    <w:rsid w:val="6A146AA0"/>
    <w:rsid w:val="6A2B17A0"/>
    <w:rsid w:val="6AA54F1F"/>
    <w:rsid w:val="6AA714B9"/>
    <w:rsid w:val="6AB20ADE"/>
    <w:rsid w:val="6AC245E5"/>
    <w:rsid w:val="6AD132E3"/>
    <w:rsid w:val="6AEE5C30"/>
    <w:rsid w:val="6B0B46D6"/>
    <w:rsid w:val="6BA11AD7"/>
    <w:rsid w:val="6BD53A46"/>
    <w:rsid w:val="6C840BE1"/>
    <w:rsid w:val="6CB366F0"/>
    <w:rsid w:val="6CDA6BDB"/>
    <w:rsid w:val="6CDB35EB"/>
    <w:rsid w:val="6CF6132F"/>
    <w:rsid w:val="6D3F244E"/>
    <w:rsid w:val="6D7F0E2E"/>
    <w:rsid w:val="6D94727C"/>
    <w:rsid w:val="6DAC106F"/>
    <w:rsid w:val="6E0B1E26"/>
    <w:rsid w:val="6E2976EE"/>
    <w:rsid w:val="6E34598E"/>
    <w:rsid w:val="6ED33EB4"/>
    <w:rsid w:val="6F1C2723"/>
    <w:rsid w:val="6F2B480E"/>
    <w:rsid w:val="6F3F49C2"/>
    <w:rsid w:val="6F466078"/>
    <w:rsid w:val="6F5E1710"/>
    <w:rsid w:val="6F905329"/>
    <w:rsid w:val="6FC03B37"/>
    <w:rsid w:val="703872BF"/>
    <w:rsid w:val="70427A6E"/>
    <w:rsid w:val="70C048B4"/>
    <w:rsid w:val="70F243B1"/>
    <w:rsid w:val="7158777B"/>
    <w:rsid w:val="71B01E80"/>
    <w:rsid w:val="71DA736C"/>
    <w:rsid w:val="71E158FA"/>
    <w:rsid w:val="71E3798F"/>
    <w:rsid w:val="72A61C48"/>
    <w:rsid w:val="72B5046D"/>
    <w:rsid w:val="72D621F1"/>
    <w:rsid w:val="72DB281F"/>
    <w:rsid w:val="72E40B35"/>
    <w:rsid w:val="73034C5D"/>
    <w:rsid w:val="73370EB3"/>
    <w:rsid w:val="738D18C9"/>
    <w:rsid w:val="73AA1116"/>
    <w:rsid w:val="73D0600D"/>
    <w:rsid w:val="73E73FE7"/>
    <w:rsid w:val="741F64ED"/>
    <w:rsid w:val="742A50B7"/>
    <w:rsid w:val="74841CD9"/>
    <w:rsid w:val="74914542"/>
    <w:rsid w:val="74AB6DCA"/>
    <w:rsid w:val="74B3501C"/>
    <w:rsid w:val="74DD4333"/>
    <w:rsid w:val="74E75A12"/>
    <w:rsid w:val="757406B4"/>
    <w:rsid w:val="76005486"/>
    <w:rsid w:val="76136912"/>
    <w:rsid w:val="765D0FF7"/>
    <w:rsid w:val="766E06E7"/>
    <w:rsid w:val="76A72E9A"/>
    <w:rsid w:val="77047A6D"/>
    <w:rsid w:val="78596C38"/>
    <w:rsid w:val="786378E7"/>
    <w:rsid w:val="78810469"/>
    <w:rsid w:val="78C9086F"/>
    <w:rsid w:val="78FD5D7C"/>
    <w:rsid w:val="793F6F04"/>
    <w:rsid w:val="796C1542"/>
    <w:rsid w:val="79972BCF"/>
    <w:rsid w:val="79997EBE"/>
    <w:rsid w:val="799C27BB"/>
    <w:rsid w:val="7A156E5A"/>
    <w:rsid w:val="7A1C452C"/>
    <w:rsid w:val="7A6E0E8A"/>
    <w:rsid w:val="7A8F75A1"/>
    <w:rsid w:val="7AA50A55"/>
    <w:rsid w:val="7AB445A5"/>
    <w:rsid w:val="7B3454E9"/>
    <w:rsid w:val="7B4637E6"/>
    <w:rsid w:val="7C3036B0"/>
    <w:rsid w:val="7C961267"/>
    <w:rsid w:val="7D735A64"/>
    <w:rsid w:val="7D8F3FC4"/>
    <w:rsid w:val="7D9269C5"/>
    <w:rsid w:val="7DC5730A"/>
    <w:rsid w:val="7E4A0C53"/>
    <w:rsid w:val="7E8C59AC"/>
    <w:rsid w:val="7E917A90"/>
    <w:rsid w:val="7E987456"/>
    <w:rsid w:val="7E9C46AC"/>
    <w:rsid w:val="7EB839F9"/>
    <w:rsid w:val="7F3662A4"/>
    <w:rsid w:val="7F61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unhideWhenUsed/>
    <w:qFormat/>
    <w:uiPriority w:val="99"/>
    <w:rPr>
      <w:color w:val="800080"/>
      <w:u w:val="single"/>
    </w:rPr>
  </w:style>
  <w:style w:type="character" w:styleId="10">
    <w:name w:val="Hyperlink"/>
    <w:basedOn w:val="7"/>
    <w:unhideWhenUsed/>
    <w:qFormat/>
    <w:uiPriority w:val="99"/>
    <w:rPr>
      <w:color w:val="0000FF"/>
      <w:u w:val="single"/>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font21"/>
    <w:basedOn w:val="7"/>
    <w:qFormat/>
    <w:uiPriority w:val="0"/>
    <w:rPr>
      <w:rFonts w:hint="eastAsia" w:ascii="宋体" w:hAnsi="宋体" w:eastAsia="宋体" w:cs="宋体"/>
      <w:b/>
      <w:color w:val="000000"/>
      <w:sz w:val="24"/>
      <w:szCs w:val="24"/>
      <w:u w:val="none"/>
    </w:rPr>
  </w:style>
  <w:style w:type="character" w:customStyle="1" w:styleId="17">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408C8-D47A-47AE-8267-E61ADD963C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1385</Words>
  <Characters>7901</Characters>
  <Lines>65</Lines>
  <Paragraphs>18</Paragraphs>
  <TotalTime>2</TotalTime>
  <ScaleCrop>false</ScaleCrop>
  <LinksUpToDate>false</LinksUpToDate>
  <CharactersWithSpaces>9268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2019-09-27T03:31:00Z</dcterms:created>
  <dc:creator>QL-20190919-3</dc:creator>
  <cp:lastModifiedBy>Administrator</cp:lastModifiedBy>
  <cp:lastPrinted>2020-12-04T07:36:24Z</cp:lastPrinted>
  <dcterms:modified xsi:type="dcterms:W3CDTF">2020-12-04T07:36:54Z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