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  <w:t>民众镇保障性住房分配、退出情况表（2020年10月）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16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当月获得保障性住房资格的家庭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续租（变更人数）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当月获分配公租房的家庭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当月退出公租房的家庭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3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70797"/>
    <w:rsid w:val="18155600"/>
    <w:rsid w:val="28797127"/>
    <w:rsid w:val="2A620ADB"/>
    <w:rsid w:val="2AF607D0"/>
    <w:rsid w:val="37002CE5"/>
    <w:rsid w:val="3AC418BD"/>
    <w:rsid w:val="41791560"/>
    <w:rsid w:val="46370797"/>
    <w:rsid w:val="502132DD"/>
    <w:rsid w:val="75CF5862"/>
    <w:rsid w:val="7A456CE0"/>
    <w:rsid w:val="7A6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2020-11-09T06:41:00Z</dcterms:created>
  <dc:creator>大眼睛</dc:creator>
  <cp:lastModifiedBy>Administrator</cp:lastModifiedBy>
  <dcterms:modified xsi:type="dcterms:W3CDTF">2020-12-01T07:00:50Z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