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中山市沙溪镇濠涌村大同股份合作经济社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2.7341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中山市沙溪镇濠涌村大同股份合作经济社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中山市沙溪镇濠涌村大同股份合作经济社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2.7341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耕地0.1787公顷、园地0.9158公顷、林地0.1698公顷、坑塘水面0.0708公顷、其他农用地（不含坑塘水面）0.3106公顷、建设用地1.0559公顷、未利用地0.0325公顷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耕地252.15万元/公顷,园地252.15万元/公顷,林地252.15万元/公顷,坑塘水面252.15万元/公顷,其他农用地（不含坑塘水面）252.15万元/公顷,建设用地252.15万元/公顷,未利用地252.15万元/公顷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689.4033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488.4291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30750A0D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