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简标宋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kern w:val="0"/>
          <w:sz w:val="44"/>
          <w:szCs w:val="44"/>
          <w:lang w:eastAsia="zh-CN"/>
        </w:rPr>
        <w:t>中山市卫生健康</w:t>
      </w:r>
      <w:r>
        <w:rPr>
          <w:rFonts w:hint="default" w:ascii="Times New Roman" w:hAnsi="Times New Roman" w:eastAsia="微软简标宋" w:cs="Times New Roman"/>
          <w:kern w:val="0"/>
          <w:sz w:val="44"/>
          <w:szCs w:val="44"/>
        </w:rPr>
        <w:t>局拟录用公务员名单</w:t>
      </w:r>
    </w:p>
    <w:bookmarkEnd w:id="0"/>
    <w:p>
      <w:pPr>
        <w:jc w:val="center"/>
        <w:rPr>
          <w:rFonts w:hint="default" w:ascii="Times New Roman" w:hAnsi="Times New Roman" w:eastAsia="微软简标宋" w:cs="Times New Roman"/>
          <w:sz w:val="44"/>
          <w:szCs w:val="44"/>
        </w:rPr>
      </w:pPr>
    </w:p>
    <w:tbl>
      <w:tblPr>
        <w:tblStyle w:val="3"/>
        <w:tblW w:w="9575" w:type="dxa"/>
        <w:jc w:val="center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933"/>
        <w:gridCol w:w="700"/>
        <w:gridCol w:w="933"/>
        <w:gridCol w:w="2617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2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机关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职位</w:t>
            </w: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26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准考证号</w:t>
            </w:r>
          </w:p>
        </w:tc>
        <w:tc>
          <w:tcPr>
            <w:tcW w:w="27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中山市卫生健康局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办公室一级科员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蔡志文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男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999120206003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赣南医学院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中山市卫生健康局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体制改革科一级科员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胡启焕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男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999120200613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汕尾市人民医院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中山市卫生健康局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中山市卫生监督所职业卫生监督科一级科员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张永豪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男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999120301217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南方医科大学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6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发文员</cp:lastModifiedBy>
  <dcterms:modified xsi:type="dcterms:W3CDTF">2020-11-19T01:32:50Z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