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exact"/>
        <w:ind w:left="0" w:leftChars="0" w:right="0" w:rightChars="0" w:firstLine="0" w:firstLineChars="0"/>
        <w:jc w:val="left"/>
        <w:textAlignment w:val="auto"/>
        <w:outlineLvl w:val="9"/>
        <w:rPr>
          <w:rFonts w:hint="eastAsia" w:ascii="黑体" w:hAnsi="黑体" w:eastAsia="黑体" w:cs="黑体"/>
          <w:b w:val="0"/>
          <w:bCs w:val="0"/>
          <w:spacing w:val="-6"/>
          <w:kern w:val="0"/>
          <w:sz w:val="32"/>
          <w:szCs w:val="32"/>
          <w:lang w:val="en-US" w:eastAsia="zh-CN"/>
        </w:rPr>
      </w:pPr>
      <w:r>
        <w:rPr>
          <w:rFonts w:hint="eastAsia" w:ascii="黑体" w:hAnsi="黑体" w:eastAsia="黑体" w:cs="黑体"/>
          <w:b w:val="0"/>
          <w:bCs w:val="0"/>
          <w:spacing w:val="-6"/>
          <w:kern w:val="0"/>
          <w:sz w:val="32"/>
          <w:szCs w:val="32"/>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firstLineChars="0"/>
        <w:jc w:val="left"/>
        <w:textAlignment w:val="auto"/>
        <w:outlineLvl w:val="9"/>
        <w:rPr>
          <w:rFonts w:hint="eastAsia" w:ascii="黑体" w:hAnsi="黑体" w:eastAsia="黑体" w:cs="黑体"/>
          <w:b w:val="0"/>
          <w:bCs w:val="0"/>
          <w:spacing w:val="-6"/>
          <w:kern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4"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6"/>
          <w:kern w:val="0"/>
          <w:sz w:val="44"/>
          <w:szCs w:val="44"/>
          <w:lang w:eastAsia="zh-CN"/>
        </w:rPr>
      </w:pPr>
      <w:r>
        <w:rPr>
          <w:rFonts w:hint="eastAsia" w:ascii="方正小标宋简体" w:hAnsi="方正小标宋简体" w:eastAsia="方正小标宋简体" w:cs="方正小标宋简体"/>
          <w:b w:val="0"/>
          <w:bCs w:val="0"/>
          <w:spacing w:val="-6"/>
          <w:kern w:val="0"/>
          <w:sz w:val="44"/>
          <w:szCs w:val="44"/>
          <w:lang w:val="en-US" w:eastAsia="zh-CN"/>
        </w:rPr>
        <w:t>（南区街道办事处）</w:t>
      </w:r>
      <w:bookmarkStart w:id="0" w:name="_GoBack"/>
      <w:bookmarkEnd w:id="0"/>
      <w:r>
        <w:rPr>
          <w:rFonts w:hint="eastAsia" w:ascii="方正小标宋简体" w:hAnsi="方正小标宋简体" w:eastAsia="方正小标宋简体" w:cs="方正小标宋简体"/>
          <w:b w:val="0"/>
          <w:bCs w:val="0"/>
          <w:spacing w:val="-6"/>
          <w:kern w:val="0"/>
          <w:sz w:val="44"/>
          <w:szCs w:val="44"/>
          <w:lang w:eastAsia="zh-CN"/>
        </w:rPr>
        <w:t>现行有效行政规范性文件目录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6"/>
          <w:kern w:val="0"/>
          <w:sz w:val="44"/>
          <w:szCs w:val="44"/>
          <w:lang w:val="en-US" w:eastAsia="zh-CN"/>
        </w:rPr>
      </w:pPr>
    </w:p>
    <w:tbl>
      <w:tblPr>
        <w:tblStyle w:val="4"/>
        <w:tblW w:w="13614" w:type="dxa"/>
        <w:jc w:val="center"/>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4725"/>
        <w:gridCol w:w="2235"/>
        <w:gridCol w:w="2625"/>
        <w:gridCol w:w="250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黑体" w:hAnsi="黑体" w:eastAsia="黑体" w:cs="Times New Roman"/>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序号</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黑体" w:hAnsi="黑体" w:eastAsia="黑体" w:cs="Times New Roman"/>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文件名称</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黑体" w:hAnsi="黑体" w:eastAsia="黑体" w:cs="黑体"/>
                <w:color w:val="000000"/>
                <w:kern w:val="0"/>
                <w:sz w:val="28"/>
                <w:szCs w:val="28"/>
                <w:shd w:val="clear" w:color="auto" w:fill="FFFFFF"/>
                <w:lang w:eastAsia="zh-CN"/>
              </w:rPr>
            </w:pPr>
            <w:r>
              <w:rPr>
                <w:rFonts w:hint="eastAsia" w:ascii="黑体" w:hAnsi="黑体" w:eastAsia="黑体" w:cs="黑体"/>
                <w:color w:val="000000"/>
                <w:kern w:val="0"/>
                <w:sz w:val="28"/>
                <w:szCs w:val="28"/>
                <w:shd w:val="clear" w:color="auto" w:fill="FFFFFF"/>
                <w:lang w:eastAsia="zh-CN"/>
              </w:rPr>
              <w:t>文件类型</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黑体" w:hAnsi="黑体" w:eastAsia="黑体" w:cs="Times New Roman"/>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发文字号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黑体" w:hAnsi="黑体" w:eastAsia="黑体" w:cs="Times New Roman"/>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规范性文件编号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黑体" w:hAnsi="黑体" w:eastAsia="黑体" w:cs="黑体"/>
                <w:color w:val="000000"/>
                <w:kern w:val="0"/>
                <w:sz w:val="28"/>
                <w:szCs w:val="28"/>
                <w:shd w:val="clear" w:color="auto" w:fill="FFFFFF"/>
                <w:lang w:val="en-US" w:eastAsia="zh-CN"/>
              </w:rPr>
            </w:pPr>
            <w:r>
              <w:rPr>
                <w:rFonts w:hint="eastAsia" w:ascii="黑体" w:hAnsi="黑体" w:eastAsia="黑体" w:cs="黑体"/>
                <w:color w:val="000000"/>
                <w:kern w:val="0"/>
                <w:sz w:val="28"/>
                <w:szCs w:val="28"/>
                <w:shd w:val="clear" w:color="auto" w:fill="FFFFFF"/>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宋体" w:hAnsi="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1</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关于印发《南区城乡居民基本医疗保险实施方案》的通知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中南办〔2008〕39号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00"/>
                <w:kern w:val="0"/>
                <w:sz w:val="24"/>
                <w:szCs w:val="24"/>
                <w:shd w:val="clear" w:color="auto" w:fill="FFFFFF"/>
                <w:lang w:eastAsia="zh-CN"/>
              </w:rPr>
            </w:pPr>
            <w:r>
              <w:rPr>
                <w:rFonts w:hint="eastAsia" w:ascii="宋体" w:hAnsi="宋体" w:cs="宋体"/>
                <w:color w:val="000000"/>
                <w:kern w:val="0"/>
                <w:sz w:val="24"/>
                <w:szCs w:val="24"/>
                <w:shd w:val="clear" w:color="auto" w:fill="FFFFFF"/>
                <w:lang w:eastAsia="zh-CN"/>
              </w:rPr>
              <w:t>待修订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2</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南区办事处关于报送《南区办事处印发关于选拔优秀南区籍大学生到社区培养锻炼实施方案》备案审查的函</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eastAsia="宋体" w:cs="宋体"/>
                <w:color w:val="000000"/>
                <w:kern w:val="0"/>
                <w:sz w:val="24"/>
                <w:szCs w:val="24"/>
                <w:shd w:val="clear" w:color="auto" w:fill="FFFFFF"/>
                <w:lang w:eastAsia="zh-CN"/>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中南备字〔2016〕1号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中南备字〔2016〕1号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3</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南区办事处关于报送《南区办事处印发南区企业上市扶持奖励制度的通知》备案审查的函</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中南备字〔2016〕2号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中南备字〔2016〕2号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4</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中山市人民政府关于印发中山市住房保障管理暂行办法的通知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ascii="宋体" w:cs="宋体"/>
                <w:spacing w:val="-6"/>
                <w:sz w:val="24"/>
                <w:szCs w:val="24"/>
              </w:rPr>
            </w:pPr>
            <w:r>
              <w:rPr>
                <w:rFonts w:hint="eastAsia" w:ascii="宋体" w:cs="宋体"/>
                <w:spacing w:val="-6"/>
                <w:sz w:val="24"/>
                <w:szCs w:val="24"/>
              </w:rPr>
              <w:t>市政府规范性文件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ascii="宋体" w:cs="宋体"/>
                <w:spacing w:val="-6"/>
                <w:sz w:val="24"/>
                <w:szCs w:val="24"/>
              </w:rPr>
            </w:pPr>
            <w:r>
              <w:rPr>
                <w:rFonts w:hint="eastAsia" w:ascii="宋体" w:cs="宋体"/>
                <w:spacing w:val="-6"/>
                <w:sz w:val="24"/>
                <w:szCs w:val="24"/>
              </w:rPr>
              <w:t>中府〔2016〕23号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5</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南区办事处关于报送《南区办事处关于规范性文件清理结果的公告》备案审查的函</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中南规字〔2018〕1号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中南规字〔2018〕1号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6</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南区办事处印发南区农村集体经济组织经营管理制度的通知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中南办〔2019〕9号           中南规字〔2019〕1号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r>
              <w:rPr>
                <w:rFonts w:hint="eastAsia" w:ascii="宋体" w:cs="宋体"/>
                <w:color w:val="000000"/>
                <w:kern w:val="0"/>
                <w:sz w:val="24"/>
                <w:szCs w:val="24"/>
                <w:shd w:val="clear" w:color="auto" w:fill="FFFFFF"/>
              </w:rPr>
              <w:t>中南规字〔2019〕1号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FF"/>
                <w:kern w:val="0"/>
                <w:sz w:val="24"/>
                <w:szCs w:val="24"/>
                <w:shd w:val="clear" w:color="auto" w:fill="FFFFFF"/>
                <w:lang w:val="en-US" w:eastAsia="zh-CN"/>
              </w:rPr>
            </w:pPr>
            <w:r>
              <w:rPr>
                <w:rFonts w:hint="eastAsia" w:ascii="宋体" w:hAnsi="宋体" w:cs="宋体"/>
                <w:color w:val="0000FF"/>
                <w:kern w:val="0"/>
                <w:sz w:val="24"/>
                <w:szCs w:val="24"/>
                <w:shd w:val="clear" w:color="auto" w:fill="FFFFFF"/>
                <w:lang w:val="en-US" w:eastAsia="zh-CN"/>
              </w:rPr>
              <w:t>7</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南区办事处印发南区招商引资项目引进管理制度（试行）的通知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中南办〔2019〕31号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00"/>
                <w:kern w:val="0"/>
                <w:sz w:val="24"/>
                <w:szCs w:val="24"/>
                <w:shd w:val="clear" w:color="auto" w:fill="FFFFFF"/>
                <w:lang w:eastAsia="zh-CN"/>
              </w:rPr>
            </w:pPr>
            <w:r>
              <w:rPr>
                <w:rFonts w:hint="eastAsia" w:ascii="宋体" w:hAnsi="宋体" w:cs="宋体"/>
                <w:color w:val="000000"/>
                <w:kern w:val="0"/>
                <w:sz w:val="24"/>
                <w:szCs w:val="24"/>
                <w:shd w:val="clear" w:color="auto" w:fill="FFFFFF"/>
                <w:lang w:eastAsia="zh-CN"/>
              </w:rPr>
              <w:t>待修订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8</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南区办事处印发南区经济发展专项资金试行管理制度的通知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cs="宋体"/>
                <w:color w:val="000000"/>
                <w:kern w:val="0"/>
                <w:sz w:val="24"/>
                <w:szCs w:val="24"/>
                <w:shd w:val="clear" w:color="auto" w:fill="FFFFFF"/>
              </w:rPr>
            </w:pPr>
            <w:r>
              <w:rPr>
                <w:rFonts w:hint="eastAsia" w:ascii="宋体" w:cs="宋体"/>
                <w:color w:val="000000"/>
                <w:kern w:val="0"/>
                <w:sz w:val="24"/>
                <w:szCs w:val="24"/>
                <w:shd w:val="clear" w:color="auto" w:fill="FFFFFF"/>
              </w:rPr>
              <w:t xml:space="preserve">中南办〔2019〕34号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中南规字〔2019〕2号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r>
              <w:rPr>
                <w:rFonts w:hint="eastAsia" w:ascii="宋体" w:cs="宋体"/>
                <w:color w:val="000000"/>
                <w:kern w:val="0"/>
                <w:sz w:val="24"/>
                <w:szCs w:val="24"/>
                <w:shd w:val="clear" w:color="auto" w:fill="FFFFFF"/>
              </w:rPr>
              <w:t>中南规字〔2019〕2号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9</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南区办事处印发南区科技企业孵化器专项资金管理制度(试行)的通知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cs="宋体"/>
                <w:color w:val="000000"/>
                <w:kern w:val="0"/>
                <w:sz w:val="24"/>
                <w:szCs w:val="24"/>
                <w:shd w:val="clear" w:color="auto" w:fill="FFFFFF"/>
              </w:rPr>
            </w:pPr>
            <w:r>
              <w:rPr>
                <w:rFonts w:hint="eastAsia" w:ascii="宋体" w:cs="宋体"/>
                <w:color w:val="000000"/>
                <w:kern w:val="0"/>
                <w:sz w:val="24"/>
                <w:szCs w:val="24"/>
                <w:shd w:val="clear" w:color="auto" w:fill="FFFFFF"/>
              </w:rPr>
              <w:t xml:space="preserve">中南办〔2019〕45号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中南规字〔2019〕3号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r>
              <w:rPr>
                <w:rFonts w:hint="eastAsia" w:ascii="宋体" w:cs="宋体"/>
                <w:color w:val="000000"/>
                <w:kern w:val="0"/>
                <w:sz w:val="24"/>
                <w:szCs w:val="24"/>
                <w:shd w:val="clear" w:color="auto" w:fill="FFFFFF"/>
              </w:rPr>
              <w:t>中南规字〔2019〕3号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10</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南区办事处印发加强港澳青年创新创业基地建设工作方案（试行）的通知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中南办〔2019〕46号    中南规字〔2019〕4号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r>
              <w:rPr>
                <w:rFonts w:hint="eastAsia" w:ascii="宋体" w:cs="宋体"/>
                <w:color w:val="000000"/>
                <w:kern w:val="0"/>
                <w:sz w:val="24"/>
                <w:szCs w:val="24"/>
                <w:shd w:val="clear" w:color="auto" w:fill="FFFFFF"/>
              </w:rPr>
              <w:t>中南规字〔2019〕4号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hAns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11</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南区办事处印发南区港澳青年创新创业孵化基地认定和管理制度（试行）的通知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20" w:firstLineChars="50"/>
              <w:jc w:val="center"/>
              <w:textAlignment w:val="auto"/>
              <w:outlineLvl w:val="9"/>
              <w:rPr>
                <w:rFonts w:ascii="宋体" w:cs="宋体"/>
                <w:spacing w:val="-6"/>
                <w:sz w:val="24"/>
                <w:szCs w:val="24"/>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ascii="宋体" w:cs="宋体"/>
                <w:spacing w:val="-6"/>
                <w:sz w:val="24"/>
                <w:szCs w:val="24"/>
              </w:rPr>
            </w:pPr>
            <w:r>
              <w:rPr>
                <w:rFonts w:hint="eastAsia" w:ascii="宋体" w:cs="宋体"/>
                <w:spacing w:val="-6"/>
                <w:sz w:val="24"/>
                <w:szCs w:val="24"/>
              </w:rPr>
              <w:t>中南办〔2019〕47号    中南规字〔2019〕5号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r>
              <w:rPr>
                <w:rFonts w:hint="eastAsia" w:ascii="宋体" w:cs="宋体"/>
                <w:spacing w:val="-6"/>
                <w:sz w:val="24"/>
                <w:szCs w:val="24"/>
              </w:rPr>
              <w:t>中南规字〔2019〕5号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12</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南区办事处印发关于进一步加强企业人才培养引进工作的行动方案（试行）的通知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20" w:firstLineChars="50"/>
              <w:jc w:val="center"/>
              <w:textAlignment w:val="auto"/>
              <w:outlineLvl w:val="9"/>
              <w:rPr>
                <w:rFonts w:ascii="宋体" w:cs="宋体"/>
                <w:spacing w:val="-6"/>
                <w:sz w:val="24"/>
                <w:szCs w:val="24"/>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hint="eastAsia" w:ascii="宋体" w:cs="宋体"/>
                <w:spacing w:val="-6"/>
                <w:sz w:val="24"/>
                <w:szCs w:val="24"/>
              </w:rPr>
            </w:pPr>
            <w:r>
              <w:rPr>
                <w:rFonts w:hint="eastAsia" w:ascii="宋体" w:cs="宋体"/>
                <w:spacing w:val="-6"/>
                <w:sz w:val="24"/>
                <w:szCs w:val="24"/>
              </w:rPr>
              <w:t xml:space="preserve">中南办〔2019〕53号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hint="eastAsia" w:ascii="宋体" w:cs="宋体"/>
                <w:spacing w:val="-6"/>
                <w:sz w:val="24"/>
                <w:szCs w:val="24"/>
              </w:rPr>
            </w:pPr>
            <w:r>
              <w:rPr>
                <w:rFonts w:hint="eastAsia" w:ascii="宋体" w:cs="宋体"/>
                <w:spacing w:val="-6"/>
                <w:sz w:val="24"/>
                <w:szCs w:val="24"/>
              </w:rPr>
              <w:t>中南规字〔2019〕6号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cs="宋体"/>
                <w:spacing w:val="-6"/>
                <w:sz w:val="24"/>
                <w:szCs w:val="24"/>
              </w:rPr>
            </w:pPr>
            <w:r>
              <w:rPr>
                <w:rFonts w:hint="eastAsia" w:ascii="宋体" w:cs="宋体"/>
                <w:spacing w:val="-6"/>
                <w:sz w:val="24"/>
                <w:szCs w:val="24"/>
              </w:rPr>
              <w:t>中南规字〔2019〕6号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13</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南区办事处关于修订规范性文件的通知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20" w:firstLineChars="50"/>
              <w:jc w:val="center"/>
              <w:textAlignment w:val="auto"/>
              <w:outlineLvl w:val="9"/>
              <w:rPr>
                <w:rFonts w:ascii="宋体" w:cs="宋体"/>
                <w:spacing w:val="-6"/>
                <w:sz w:val="24"/>
                <w:szCs w:val="24"/>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hint="eastAsia" w:ascii="宋体" w:cs="宋体"/>
                <w:spacing w:val="-6"/>
                <w:sz w:val="24"/>
                <w:szCs w:val="24"/>
              </w:rPr>
            </w:pPr>
            <w:r>
              <w:rPr>
                <w:rFonts w:hint="eastAsia" w:ascii="宋体" w:cs="宋体"/>
                <w:spacing w:val="-6"/>
                <w:sz w:val="24"/>
                <w:szCs w:val="24"/>
              </w:rPr>
              <w:t>中南办〔2019〕54号    中南规字〔2019〕7号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cs="宋体"/>
                <w:spacing w:val="-6"/>
                <w:sz w:val="24"/>
                <w:szCs w:val="24"/>
              </w:rPr>
            </w:pPr>
            <w:r>
              <w:rPr>
                <w:rFonts w:hint="eastAsia" w:ascii="宋体" w:cs="宋体"/>
                <w:spacing w:val="-6"/>
                <w:sz w:val="24"/>
                <w:szCs w:val="24"/>
              </w:rPr>
              <w:t>中南规字〔2019〕7号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14</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南区办事处关于废止部分行政文件的通知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20" w:firstLineChars="50"/>
              <w:jc w:val="center"/>
              <w:textAlignment w:val="auto"/>
              <w:outlineLvl w:val="9"/>
              <w:rPr>
                <w:rFonts w:ascii="宋体" w:cs="宋体"/>
                <w:spacing w:val="-6"/>
                <w:sz w:val="24"/>
                <w:szCs w:val="24"/>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hint="eastAsia" w:ascii="宋体" w:cs="宋体"/>
                <w:spacing w:val="-6"/>
                <w:sz w:val="24"/>
                <w:szCs w:val="24"/>
              </w:rPr>
            </w:pPr>
            <w:r>
              <w:rPr>
                <w:rFonts w:hint="eastAsia" w:ascii="宋体" w:cs="宋体"/>
                <w:spacing w:val="-6"/>
                <w:sz w:val="24"/>
                <w:szCs w:val="24"/>
              </w:rPr>
              <w:t xml:space="preserve">中南办〔2020〕10号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hint="eastAsia" w:ascii="宋体" w:cs="宋体"/>
                <w:spacing w:val="-6"/>
                <w:sz w:val="24"/>
                <w:szCs w:val="24"/>
              </w:rPr>
            </w:pPr>
            <w:r>
              <w:rPr>
                <w:rFonts w:hint="eastAsia" w:ascii="宋体" w:cs="宋体"/>
                <w:spacing w:val="-6"/>
                <w:sz w:val="24"/>
                <w:szCs w:val="24"/>
              </w:rPr>
              <w:t>中南规字〔2020〕1号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cs="宋体"/>
                <w:spacing w:val="-6"/>
                <w:sz w:val="24"/>
                <w:szCs w:val="24"/>
              </w:rPr>
            </w:pPr>
            <w:r>
              <w:rPr>
                <w:rFonts w:hint="eastAsia" w:ascii="宋体" w:cs="宋体"/>
                <w:spacing w:val="-6"/>
                <w:sz w:val="24"/>
                <w:szCs w:val="24"/>
              </w:rPr>
              <w:t>中南规字〔2020〕1号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宋体" w:hAnsi="宋体" w:eastAsia="宋体" w:cs="宋体"/>
                <w:color w:val="000000"/>
                <w:kern w:val="0"/>
                <w:sz w:val="24"/>
                <w:szCs w:val="24"/>
                <w:shd w:val="clear" w:color="auto" w:fill="FFFFFF"/>
                <w:lang w:val="en-US" w:eastAsia="zh-CN"/>
              </w:rPr>
            </w:pPr>
            <w:r>
              <w:rPr>
                <w:rFonts w:hint="eastAsia" w:ascii="宋体" w:hAnsi="宋体" w:cs="宋体"/>
                <w:color w:val="000000"/>
                <w:kern w:val="0"/>
                <w:sz w:val="24"/>
                <w:szCs w:val="24"/>
                <w:shd w:val="clear" w:color="auto" w:fill="FFFFFF"/>
                <w:lang w:val="en-US" w:eastAsia="zh-CN"/>
              </w:rPr>
              <w:t>15</w:t>
            </w:r>
          </w:p>
        </w:tc>
        <w:tc>
          <w:tcPr>
            <w:tcW w:w="47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cs="宋体"/>
                <w:color w:val="000000"/>
                <w:kern w:val="0"/>
                <w:sz w:val="24"/>
                <w:szCs w:val="24"/>
                <w:shd w:val="clear" w:color="auto" w:fill="FFFFFF"/>
              </w:rPr>
            </w:pPr>
            <w:r>
              <w:rPr>
                <w:rFonts w:hint="eastAsia" w:ascii="宋体" w:cs="宋体"/>
                <w:color w:val="000000"/>
                <w:kern w:val="0"/>
                <w:sz w:val="24"/>
                <w:szCs w:val="24"/>
                <w:shd w:val="clear" w:color="auto" w:fill="FFFFFF"/>
              </w:rPr>
              <w:t>南区办事处印发2019-2021年南区政策性农村住房保险实施方案的通知</w:t>
            </w:r>
          </w:p>
        </w:tc>
        <w:tc>
          <w:tcPr>
            <w:tcW w:w="22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20" w:firstLineChars="50"/>
              <w:jc w:val="center"/>
              <w:textAlignment w:val="auto"/>
              <w:outlineLvl w:val="9"/>
              <w:rPr>
                <w:rFonts w:ascii="宋体" w:cs="宋体"/>
                <w:spacing w:val="-6"/>
                <w:sz w:val="24"/>
                <w:szCs w:val="24"/>
              </w:rPr>
            </w:pPr>
            <w:r>
              <w:rPr>
                <w:rFonts w:hint="eastAsia" w:ascii="宋体" w:cs="宋体"/>
                <w:color w:val="000000"/>
                <w:kern w:val="0"/>
                <w:sz w:val="24"/>
                <w:szCs w:val="24"/>
                <w:shd w:val="clear" w:color="auto" w:fill="FFFFFF"/>
                <w:lang w:eastAsia="zh-CN"/>
              </w:rPr>
              <w:t>镇区规范性文件</w:t>
            </w:r>
          </w:p>
        </w:tc>
        <w:tc>
          <w:tcPr>
            <w:tcW w:w="26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hint="eastAsia" w:ascii="宋体" w:cs="宋体"/>
                <w:spacing w:val="-6"/>
                <w:sz w:val="24"/>
                <w:szCs w:val="24"/>
              </w:rPr>
            </w:pPr>
            <w:r>
              <w:rPr>
                <w:rFonts w:hint="eastAsia" w:ascii="宋体" w:cs="宋体"/>
                <w:spacing w:val="-6"/>
                <w:sz w:val="24"/>
                <w:szCs w:val="24"/>
              </w:rPr>
              <w:t xml:space="preserve">中南办〔2020〕11号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14" w:firstLineChars="50"/>
              <w:jc w:val="center"/>
              <w:textAlignment w:val="auto"/>
              <w:outlineLvl w:val="9"/>
              <w:rPr>
                <w:rFonts w:hint="eastAsia" w:ascii="宋体" w:cs="宋体"/>
                <w:spacing w:val="-6"/>
                <w:sz w:val="24"/>
                <w:szCs w:val="24"/>
              </w:rPr>
            </w:pPr>
            <w:r>
              <w:rPr>
                <w:rFonts w:hint="eastAsia" w:ascii="宋体" w:cs="宋体"/>
                <w:spacing w:val="-6"/>
                <w:sz w:val="24"/>
                <w:szCs w:val="24"/>
              </w:rPr>
              <w:t>中南规字〔2020〕2号</w:t>
            </w:r>
          </w:p>
        </w:tc>
        <w:tc>
          <w:tcPr>
            <w:tcW w:w="25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cs="宋体"/>
                <w:spacing w:val="-6"/>
                <w:sz w:val="24"/>
                <w:szCs w:val="24"/>
              </w:rPr>
            </w:pPr>
            <w:r>
              <w:rPr>
                <w:rFonts w:hint="eastAsia" w:ascii="宋体" w:cs="宋体"/>
                <w:spacing w:val="-6"/>
                <w:sz w:val="24"/>
                <w:szCs w:val="24"/>
              </w:rPr>
              <w:t>中南规字〔2020〕2号</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宋体" w:cs="宋体"/>
                <w:color w:val="000000"/>
                <w:kern w:val="0"/>
                <w:sz w:val="24"/>
                <w:szCs w:val="24"/>
                <w:shd w:val="clear" w:color="auto" w:fill="FFFFFF"/>
              </w:rPr>
            </w:pPr>
          </w:p>
        </w:tc>
      </w:tr>
    </w:tbl>
    <w:p>
      <w:pPr>
        <w:jc w:val="both"/>
        <w:rPr>
          <w:rFonts w:hint="eastAsia" w:ascii="方正小标宋简体" w:hAnsi="方正小标宋简体" w:eastAsia="方正小标宋简体" w:cs="方正小标宋简体"/>
          <w:b w:val="0"/>
          <w:bCs w:val="0"/>
          <w:spacing w:val="-6"/>
          <w:kern w:val="0"/>
          <w:sz w:val="44"/>
          <w:szCs w:val="44"/>
          <w:lang w:val="en-US" w:eastAsia="zh-CN"/>
        </w:rPr>
      </w:pPr>
    </w:p>
    <w:p/>
    <w:sectPr>
      <w:pgSz w:w="16838" w:h="11906" w:orient="landscape"/>
      <w:pgMar w:top="1587" w:right="2098" w:bottom="158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D7D71"/>
    <w:rsid w:val="7AFD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南区办事处</Company>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2020-10-14T10:04:00Z</dcterms:created>
  <dc:creator>NTKO</dc:creator>
  <cp:lastModifiedBy>NTKO</cp:lastModifiedBy>
  <dcterms:modified xsi:type="dcterms:W3CDTF">2020-10-14T10:07:15Z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