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1"/>
        <w:rPr>
          <w:rFonts w:eastAsia="方正小标宋简体"/>
          <w:bCs/>
          <w:color w:val="auto"/>
          <w:sz w:val="44"/>
          <w:szCs w:val="44"/>
          <w:highlight w:val="none"/>
        </w:rPr>
      </w:pPr>
      <w:bookmarkStart w:id="0" w:name="_Toc4495"/>
      <w:r>
        <w:rPr>
          <w:rFonts w:eastAsia="方正小标宋简体"/>
          <w:bCs/>
          <w:color w:val="auto"/>
          <w:sz w:val="44"/>
          <w:szCs w:val="44"/>
          <w:highlight w:val="none"/>
        </w:rPr>
        <w:t>中山火炬开发区孵化育成体系建设专项资金管理办法</w:t>
      </w:r>
    </w:p>
    <w:p>
      <w:pPr>
        <w:spacing w:line="700" w:lineRule="exact"/>
        <w:jc w:val="center"/>
        <w:outlineLvl w:val="1"/>
        <w:rPr>
          <w:rFonts w:eastAsia="方正小标宋简体"/>
          <w:bCs/>
          <w:color w:val="auto"/>
          <w:sz w:val="44"/>
          <w:szCs w:val="44"/>
          <w:highlight w:val="none"/>
        </w:rPr>
      </w:pPr>
      <w:bookmarkStart w:id="1" w:name="_GoBack"/>
      <w:bookmarkEnd w:id="1"/>
      <w:r>
        <w:rPr>
          <w:rFonts w:hint="eastAsia" w:eastAsia="方正小标宋简体"/>
          <w:bCs/>
          <w:color w:val="auto"/>
          <w:sz w:val="44"/>
          <w:szCs w:val="44"/>
          <w:highlight w:val="none"/>
        </w:rPr>
        <w:t>（征求意见稿）</w:t>
      </w:r>
      <w:bookmarkEnd w:id="0"/>
    </w:p>
    <w:p>
      <w:pPr>
        <w:jc w:val="center"/>
        <w:rPr>
          <w:rFonts w:eastAsia="仿宋_GB2312"/>
          <w:color w:val="auto"/>
          <w:sz w:val="32"/>
          <w:szCs w:val="32"/>
          <w:highlight w:val="none"/>
        </w:rPr>
      </w:pPr>
    </w:p>
    <w:p>
      <w:pPr>
        <w:jc w:val="center"/>
        <w:rPr>
          <w:rFonts w:eastAsia="黑体"/>
          <w:color w:val="auto"/>
          <w:sz w:val="32"/>
          <w:szCs w:val="32"/>
          <w:highlight w:val="none"/>
        </w:rPr>
      </w:pPr>
      <w:r>
        <w:rPr>
          <w:rFonts w:eastAsia="黑体"/>
          <w:color w:val="auto"/>
          <w:sz w:val="32"/>
          <w:szCs w:val="32"/>
          <w:highlight w:val="none"/>
        </w:rPr>
        <w:t>第一章   总  则</w:t>
      </w:r>
    </w:p>
    <w:p>
      <w:pPr>
        <w:ind w:firstLine="643" w:firstLineChars="200"/>
        <w:rPr>
          <w:rFonts w:eastAsia="仿宋_GB2312"/>
          <w:color w:val="auto"/>
          <w:sz w:val="32"/>
          <w:szCs w:val="32"/>
          <w:highlight w:val="none"/>
        </w:rPr>
      </w:pPr>
      <w:r>
        <w:rPr>
          <w:rFonts w:eastAsia="仿宋_GB2312"/>
          <w:b/>
          <w:color w:val="auto"/>
          <w:sz w:val="32"/>
          <w:szCs w:val="32"/>
          <w:highlight w:val="none"/>
        </w:rPr>
        <w:t>第一条</w:t>
      </w:r>
      <w:r>
        <w:rPr>
          <w:rFonts w:hint="eastAsia" w:eastAsia="仿宋_GB2312"/>
          <w:color w:val="auto"/>
          <w:sz w:val="32"/>
          <w:szCs w:val="32"/>
          <w:highlight w:val="none"/>
        </w:rPr>
        <w:t xml:space="preserve"> 为</w:t>
      </w:r>
      <w:r>
        <w:rPr>
          <w:rFonts w:eastAsia="仿宋_GB2312"/>
          <w:color w:val="auto"/>
          <w:sz w:val="32"/>
          <w:szCs w:val="32"/>
          <w:highlight w:val="none"/>
        </w:rPr>
        <w:t>深入推进我区</w:t>
      </w:r>
      <w:r>
        <w:rPr>
          <w:rFonts w:hint="eastAsia" w:eastAsia="仿宋_GB2312"/>
          <w:color w:val="auto"/>
          <w:sz w:val="32"/>
          <w:szCs w:val="32"/>
          <w:highlight w:val="none"/>
          <w:lang w:val="en-US" w:eastAsia="zh-CN"/>
        </w:rPr>
        <w:t>孵化育成体系建设，构建优良的科技创业生态，根据《中山市科技孵化育成体系专项资金使用办法》（中山科发〔2019〕307号）等文件精神，结合我区实际，</w:t>
      </w:r>
      <w:r>
        <w:rPr>
          <w:rFonts w:eastAsia="仿宋_GB2312"/>
          <w:color w:val="auto"/>
          <w:sz w:val="32"/>
          <w:szCs w:val="32"/>
          <w:highlight w:val="none"/>
        </w:rPr>
        <w:t>制定本办法。</w:t>
      </w:r>
    </w:p>
    <w:p>
      <w:pPr>
        <w:ind w:firstLine="643" w:firstLineChars="200"/>
        <w:rPr>
          <w:rFonts w:hint="default" w:eastAsia="仿宋_GB2312"/>
          <w:color w:val="auto"/>
          <w:sz w:val="32"/>
          <w:szCs w:val="32"/>
          <w:highlight w:val="none"/>
          <w:lang w:val="en-US" w:eastAsia="zh-CN"/>
        </w:rPr>
      </w:pPr>
      <w:r>
        <w:rPr>
          <w:rFonts w:eastAsia="仿宋_GB2312"/>
          <w:b/>
          <w:color w:val="auto"/>
          <w:sz w:val="32"/>
          <w:szCs w:val="32"/>
          <w:highlight w:val="none"/>
        </w:rPr>
        <w:t>第二条</w:t>
      </w:r>
      <w:r>
        <w:rPr>
          <w:rFonts w:eastAsia="仿宋_GB2312"/>
          <w:color w:val="auto"/>
          <w:sz w:val="32"/>
          <w:szCs w:val="32"/>
          <w:highlight w:val="none"/>
        </w:rPr>
        <w:t xml:space="preserve"> </w:t>
      </w:r>
      <w:r>
        <w:rPr>
          <w:rFonts w:hint="eastAsia" w:eastAsia="仿宋_GB2312"/>
          <w:color w:val="auto"/>
          <w:sz w:val="32"/>
          <w:szCs w:val="32"/>
          <w:highlight w:val="none"/>
          <w:lang w:val="en-US" w:eastAsia="zh-CN"/>
        </w:rPr>
        <w:t>孵化育成体系建设是指</w:t>
      </w:r>
      <w:r>
        <w:rPr>
          <w:rFonts w:hint="eastAsia" w:eastAsia="仿宋_GB2312"/>
          <w:color w:val="auto"/>
          <w:sz w:val="32"/>
          <w:szCs w:val="32"/>
          <w:highlight w:val="none"/>
        </w:rPr>
        <w:t>载体</w:t>
      </w:r>
      <w:r>
        <w:rPr>
          <w:rFonts w:hint="eastAsia" w:eastAsia="仿宋_GB2312"/>
          <w:color w:val="auto"/>
          <w:sz w:val="32"/>
          <w:szCs w:val="32"/>
          <w:highlight w:val="none"/>
          <w:lang w:val="en-US" w:eastAsia="zh-CN"/>
        </w:rPr>
        <w:t>建设</w:t>
      </w:r>
      <w:r>
        <w:rPr>
          <w:rFonts w:hint="eastAsia" w:eastAsia="仿宋_GB2312"/>
          <w:color w:val="auto"/>
          <w:sz w:val="32"/>
          <w:szCs w:val="32"/>
          <w:highlight w:val="none"/>
        </w:rPr>
        <w:t>、</w:t>
      </w:r>
      <w:r>
        <w:rPr>
          <w:rFonts w:hint="eastAsia" w:eastAsia="仿宋_GB2312"/>
          <w:color w:val="auto"/>
          <w:sz w:val="32"/>
          <w:szCs w:val="32"/>
          <w:highlight w:val="none"/>
          <w:lang w:val="en-US" w:eastAsia="zh-CN"/>
        </w:rPr>
        <w:t>企业培育、</w:t>
      </w:r>
      <w:r>
        <w:rPr>
          <w:rFonts w:hint="eastAsia" w:eastAsia="仿宋_GB2312"/>
          <w:color w:val="auto"/>
          <w:sz w:val="32"/>
          <w:szCs w:val="32"/>
          <w:highlight w:val="none"/>
        </w:rPr>
        <w:t>平台</w:t>
      </w:r>
      <w:r>
        <w:rPr>
          <w:rFonts w:hint="eastAsia" w:eastAsia="仿宋_GB2312"/>
          <w:color w:val="auto"/>
          <w:sz w:val="32"/>
          <w:szCs w:val="32"/>
          <w:highlight w:val="none"/>
          <w:lang w:val="en-US" w:eastAsia="zh-CN"/>
        </w:rPr>
        <w:t>服务</w:t>
      </w:r>
      <w:r>
        <w:rPr>
          <w:rFonts w:hint="eastAsia" w:eastAsia="仿宋_GB2312"/>
          <w:color w:val="auto"/>
          <w:sz w:val="32"/>
          <w:szCs w:val="32"/>
          <w:highlight w:val="none"/>
        </w:rPr>
        <w:t>、产业链接、金融</w:t>
      </w:r>
      <w:r>
        <w:rPr>
          <w:rFonts w:hint="eastAsia" w:eastAsia="仿宋_GB2312"/>
          <w:color w:val="auto"/>
          <w:sz w:val="32"/>
          <w:szCs w:val="32"/>
          <w:highlight w:val="none"/>
          <w:lang w:val="en-US" w:eastAsia="zh-CN"/>
        </w:rPr>
        <w:t>支撑</w:t>
      </w:r>
      <w:r>
        <w:rPr>
          <w:rFonts w:hint="eastAsia" w:eastAsia="仿宋_GB2312"/>
          <w:color w:val="auto"/>
          <w:sz w:val="32"/>
          <w:szCs w:val="32"/>
          <w:highlight w:val="none"/>
        </w:rPr>
        <w:t>、人才集聚、国际合作、氛围</w:t>
      </w:r>
      <w:r>
        <w:rPr>
          <w:rFonts w:hint="eastAsia" w:eastAsia="仿宋_GB2312"/>
          <w:color w:val="auto"/>
          <w:sz w:val="32"/>
          <w:szCs w:val="32"/>
          <w:highlight w:val="none"/>
          <w:lang w:val="en-US" w:eastAsia="zh-CN"/>
        </w:rPr>
        <w:t>营造</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生态打造等</w:t>
      </w:r>
      <w:r>
        <w:rPr>
          <w:rFonts w:hint="eastAsia" w:eastAsia="仿宋_GB2312"/>
          <w:color w:val="auto"/>
          <w:sz w:val="32"/>
          <w:szCs w:val="32"/>
          <w:highlight w:val="none"/>
        </w:rPr>
        <w:t>要素</w:t>
      </w:r>
      <w:r>
        <w:rPr>
          <w:rFonts w:hint="eastAsia" w:eastAsia="仿宋_GB2312"/>
          <w:color w:val="auto"/>
          <w:sz w:val="32"/>
          <w:szCs w:val="32"/>
          <w:highlight w:val="none"/>
          <w:lang w:eastAsia="zh-CN"/>
        </w:rPr>
        <w:t>的集聚和体系化。</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三</w:t>
      </w:r>
      <w:r>
        <w:rPr>
          <w:rFonts w:eastAsia="仿宋_GB2312"/>
          <w:b/>
          <w:color w:val="auto"/>
          <w:sz w:val="32"/>
          <w:szCs w:val="32"/>
          <w:highlight w:val="none"/>
        </w:rPr>
        <w:t>条</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孵化载体是指涵盖众创空间、科技企业孵化器、科技企业加速器、</w:t>
      </w:r>
      <w:r>
        <w:rPr>
          <w:rFonts w:hint="eastAsia" w:eastAsia="仿宋_GB2312"/>
          <w:color w:val="auto"/>
          <w:sz w:val="32"/>
          <w:szCs w:val="32"/>
          <w:highlight w:val="none"/>
        </w:rPr>
        <w:t>科技产业园区等多种形态孵化载体的统称，是</w:t>
      </w:r>
      <w:r>
        <w:rPr>
          <w:rFonts w:hint="eastAsia" w:eastAsia="仿宋_GB2312"/>
          <w:color w:val="auto"/>
          <w:sz w:val="32"/>
          <w:szCs w:val="32"/>
          <w:highlight w:val="none"/>
          <w:lang w:val="en-US" w:eastAsia="zh-CN"/>
        </w:rPr>
        <w:t>孵化育成体系建设</w:t>
      </w:r>
      <w:r>
        <w:rPr>
          <w:rFonts w:hint="eastAsia" w:eastAsia="仿宋_GB2312"/>
          <w:color w:val="auto"/>
          <w:sz w:val="32"/>
          <w:szCs w:val="32"/>
          <w:highlight w:val="none"/>
        </w:rPr>
        <w:t>的重要组成部分，是引导各类人才创新创业、满足企业不同成长阶段需求、加速科技成果转化、培育新兴产业、以创业带动就业的重要平台。</w:t>
      </w:r>
    </w:p>
    <w:p>
      <w:pPr>
        <w:spacing w:line="574"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众创空间是指以创业者、创业团队、初创企业为服务对象，主要功能是通过提供工作空间、网络空间、社交空间和资源共享空间以及低成本、便利化、全要素、开放式的孵化服务，帮助创业者把想法变成产品、把产品变成项目、把项目变成企业。</w:t>
      </w:r>
    </w:p>
    <w:p>
      <w:pPr>
        <w:spacing w:line="574"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科技企业孵化器（以下简称“孵化器”）是指以科技企业为服务对象，主要功能是通过提供物理空间、共享设施、技术服务、咨询服务、投资融资、创业辅导、资源对接等服务，降低创业成本，提高创业存活率，促进企业成长。</w:t>
      </w:r>
    </w:p>
    <w:p>
      <w:pPr>
        <w:spacing w:line="574"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科技企业加速器（以下简称“加速器”）是指以高成长科技企业为服务对象，主要功能是通过提供满足企业加速成长的发展空间、配备小试、中试等专业技术平台，提供企业规模化发展的技术研发、资本对接、市场拓展等深层次孵化服务，加速科技企业做大做强。</w:t>
      </w:r>
    </w:p>
    <w:p>
      <w:pPr>
        <w:spacing w:line="574"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科技产业园区是指市政府重点建设的集研发、孵化、加速和科技成果转化为一体的科技园区。</w:t>
      </w:r>
    </w:p>
    <w:p>
      <w:pPr>
        <w:spacing w:line="574" w:lineRule="exact"/>
        <w:ind w:firstLine="640" w:firstLineChars="200"/>
        <w:rPr>
          <w:rFonts w:hint="eastAsia" w:hAnsi="仿宋_GB2312" w:eastAsia="仿宋_GB2312" w:cs="仿宋_GB2312"/>
          <w:color w:val="auto"/>
          <w:spacing w:val="-6"/>
          <w:sz w:val="32"/>
          <w:szCs w:val="32"/>
          <w:highlight w:val="none"/>
        </w:rPr>
      </w:pPr>
      <w:r>
        <w:rPr>
          <w:rFonts w:eastAsia="仿宋_GB2312"/>
          <w:color w:val="auto"/>
          <w:sz w:val="32"/>
          <w:szCs w:val="32"/>
          <w:highlight w:val="none"/>
        </w:rPr>
        <w:t>重点孵化载体是指</w:t>
      </w:r>
      <w:r>
        <w:rPr>
          <w:rFonts w:eastAsia="仿宋_GB2312"/>
          <w:color w:val="auto"/>
          <w:spacing w:val="-6"/>
          <w:sz w:val="32"/>
          <w:szCs w:val="32"/>
          <w:highlight w:val="none"/>
        </w:rPr>
        <w:t>国家、省科技部门认定的孵化器或省、市科技部门认定的加速器或</w:t>
      </w:r>
      <w:r>
        <w:rPr>
          <w:rFonts w:hint="eastAsia" w:eastAsia="仿宋_GB2312"/>
          <w:color w:val="auto"/>
          <w:spacing w:val="-6"/>
          <w:sz w:val="32"/>
          <w:szCs w:val="32"/>
          <w:highlight w:val="none"/>
          <w:lang w:val="en-US" w:eastAsia="zh-CN"/>
        </w:rPr>
        <w:t>市政府批准建设</w:t>
      </w:r>
      <w:r>
        <w:rPr>
          <w:rFonts w:eastAsia="仿宋_GB2312"/>
          <w:color w:val="auto"/>
          <w:spacing w:val="-6"/>
          <w:sz w:val="32"/>
          <w:szCs w:val="32"/>
          <w:highlight w:val="none"/>
        </w:rPr>
        <w:t>的科技产业园区。</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四</w:t>
      </w:r>
      <w:r>
        <w:rPr>
          <w:rFonts w:eastAsia="仿宋_GB2312"/>
          <w:b/>
          <w:color w:val="auto"/>
          <w:sz w:val="32"/>
          <w:szCs w:val="32"/>
          <w:highlight w:val="none"/>
        </w:rPr>
        <w:t>条</w:t>
      </w:r>
      <w:r>
        <w:rPr>
          <w:rFonts w:eastAsia="仿宋_GB2312"/>
          <w:color w:val="auto"/>
          <w:sz w:val="32"/>
          <w:szCs w:val="32"/>
          <w:highlight w:val="none"/>
        </w:rPr>
        <w:t xml:space="preserve"> 设立孵化育成体系</w:t>
      </w:r>
      <w:r>
        <w:rPr>
          <w:rFonts w:hint="eastAsia" w:eastAsia="仿宋_GB2312"/>
          <w:color w:val="auto"/>
          <w:sz w:val="32"/>
          <w:szCs w:val="32"/>
          <w:highlight w:val="none"/>
          <w:lang w:val="en-US" w:eastAsia="zh-CN"/>
        </w:rPr>
        <w:t>建设</w:t>
      </w:r>
      <w:r>
        <w:rPr>
          <w:rFonts w:eastAsia="仿宋_GB2312"/>
          <w:color w:val="auto"/>
          <w:sz w:val="32"/>
          <w:szCs w:val="32"/>
          <w:highlight w:val="none"/>
        </w:rPr>
        <w:t>专项资金，每年从区科技创新发展专项资金中列支</w:t>
      </w:r>
      <w:r>
        <w:rPr>
          <w:rFonts w:hint="eastAsia" w:eastAsia="仿宋_GB2312"/>
          <w:color w:val="auto"/>
          <w:sz w:val="32"/>
          <w:szCs w:val="32"/>
          <w:highlight w:val="none"/>
        </w:rPr>
        <w:t>。</w:t>
      </w:r>
      <w:r>
        <w:rPr>
          <w:rFonts w:eastAsia="仿宋_GB2312"/>
          <w:color w:val="auto"/>
          <w:sz w:val="32"/>
          <w:szCs w:val="32"/>
          <w:highlight w:val="none"/>
        </w:rPr>
        <w:t>每年度的资助和奖励额度可根据当年财政预算的实际情况进行一定调整。</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五</w:t>
      </w:r>
      <w:r>
        <w:rPr>
          <w:rFonts w:eastAsia="仿宋_GB2312"/>
          <w:b/>
          <w:color w:val="auto"/>
          <w:sz w:val="32"/>
          <w:szCs w:val="32"/>
          <w:highlight w:val="none"/>
        </w:rPr>
        <w:t>条</w:t>
      </w:r>
      <w:r>
        <w:rPr>
          <w:rFonts w:hint="eastAsia" w:eastAsia="仿宋_GB2312" w:cs="Times New Roman"/>
          <w:color w:val="auto"/>
          <w:spacing w:val="6"/>
          <w:sz w:val="32"/>
          <w:szCs w:val="32"/>
          <w:highlight w:val="none"/>
        </w:rPr>
        <w:t xml:space="preserve"> </w:t>
      </w:r>
      <w:r>
        <w:rPr>
          <w:rFonts w:eastAsia="仿宋_GB2312"/>
          <w:color w:val="auto"/>
          <w:sz w:val="32"/>
          <w:szCs w:val="32"/>
          <w:highlight w:val="none"/>
        </w:rPr>
        <w:t>中山火炬高技术产业开发区创新创业中心（以下简称“区创新创业中心”）具体负责孵化育成体系专项资金的申</w:t>
      </w:r>
      <w:r>
        <w:rPr>
          <w:rFonts w:hint="eastAsia" w:eastAsia="仿宋_GB2312"/>
          <w:color w:val="auto"/>
          <w:sz w:val="32"/>
          <w:szCs w:val="32"/>
          <w:highlight w:val="none"/>
          <w:lang w:val="en-US" w:eastAsia="zh-CN"/>
        </w:rPr>
        <w:t>报</w:t>
      </w:r>
      <w:r>
        <w:rPr>
          <w:rFonts w:eastAsia="仿宋_GB2312"/>
          <w:color w:val="auto"/>
          <w:sz w:val="32"/>
          <w:szCs w:val="32"/>
          <w:highlight w:val="none"/>
        </w:rPr>
        <w:t>、评审、管理、监督工作。</w:t>
      </w:r>
    </w:p>
    <w:p>
      <w:pPr>
        <w:ind w:firstLine="640" w:firstLineChars="200"/>
        <w:rPr>
          <w:rFonts w:hint="eastAsia" w:eastAsia="仿宋_GB2312"/>
          <w:color w:val="auto"/>
          <w:sz w:val="32"/>
          <w:szCs w:val="32"/>
          <w:highlight w:val="none"/>
        </w:rPr>
      </w:pPr>
    </w:p>
    <w:p>
      <w:pPr>
        <w:jc w:val="center"/>
        <w:rPr>
          <w:rFonts w:hint="eastAsia" w:eastAsia="黑体"/>
          <w:b/>
          <w:color w:val="auto"/>
          <w:sz w:val="32"/>
          <w:szCs w:val="32"/>
          <w:highlight w:val="none"/>
          <w:lang w:val="en-US" w:eastAsia="zh-CN"/>
        </w:rPr>
      </w:pPr>
      <w:r>
        <w:rPr>
          <w:rFonts w:hint="eastAsia" w:eastAsia="黑体"/>
          <w:color w:val="auto"/>
          <w:sz w:val="32"/>
          <w:szCs w:val="32"/>
          <w:highlight w:val="none"/>
        </w:rPr>
        <w:t xml:space="preserve">第二章  </w:t>
      </w:r>
      <w:r>
        <w:rPr>
          <w:rFonts w:hint="eastAsia" w:eastAsia="黑体"/>
          <w:color w:val="auto"/>
          <w:sz w:val="32"/>
          <w:szCs w:val="32"/>
          <w:highlight w:val="none"/>
          <w:lang w:eastAsia="zh-CN"/>
        </w:rPr>
        <w:t>在孵企业及</w:t>
      </w:r>
      <w:r>
        <w:rPr>
          <w:rFonts w:hint="eastAsia" w:eastAsia="黑体"/>
          <w:color w:val="auto"/>
          <w:sz w:val="32"/>
          <w:szCs w:val="32"/>
          <w:highlight w:val="none"/>
          <w:lang w:val="en-US" w:eastAsia="zh-CN"/>
        </w:rPr>
        <w:t>孵化载体</w:t>
      </w:r>
      <w:r>
        <w:rPr>
          <w:rFonts w:hint="eastAsia" w:eastAsia="黑体"/>
          <w:color w:val="auto"/>
          <w:sz w:val="32"/>
          <w:szCs w:val="32"/>
          <w:highlight w:val="none"/>
        </w:rPr>
        <w:t>认定</w:t>
      </w:r>
      <w:r>
        <w:rPr>
          <w:rFonts w:hint="eastAsia" w:eastAsia="黑体"/>
          <w:color w:val="auto"/>
          <w:sz w:val="32"/>
          <w:szCs w:val="32"/>
          <w:highlight w:val="none"/>
          <w:lang w:val="en-US" w:eastAsia="zh-CN"/>
        </w:rPr>
        <w:t>条件</w:t>
      </w:r>
    </w:p>
    <w:p>
      <w:pPr>
        <w:ind w:firstLine="640"/>
        <w:rPr>
          <w:rFonts w:hint="eastAsia" w:eastAsia="仿宋_GB2312"/>
          <w:color w:val="auto"/>
          <w:sz w:val="32"/>
          <w:szCs w:val="32"/>
          <w:highlight w:val="none"/>
        </w:rPr>
      </w:pPr>
      <w:r>
        <w:rPr>
          <w:rFonts w:hint="eastAsia" w:eastAsia="仿宋_GB2312"/>
          <w:b/>
          <w:color w:val="auto"/>
          <w:sz w:val="32"/>
          <w:szCs w:val="32"/>
          <w:highlight w:val="none"/>
        </w:rPr>
        <w:t>第</w:t>
      </w:r>
      <w:r>
        <w:rPr>
          <w:rFonts w:hint="eastAsia" w:eastAsia="仿宋_GB2312"/>
          <w:b/>
          <w:color w:val="auto"/>
          <w:sz w:val="32"/>
          <w:szCs w:val="32"/>
          <w:highlight w:val="none"/>
          <w:lang w:eastAsia="zh-CN"/>
        </w:rPr>
        <w:t>六</w:t>
      </w:r>
      <w:r>
        <w:rPr>
          <w:rFonts w:hint="eastAsia" w:eastAsia="仿宋_GB2312"/>
          <w:b/>
          <w:color w:val="auto"/>
          <w:sz w:val="32"/>
          <w:szCs w:val="32"/>
          <w:highlight w:val="none"/>
        </w:rPr>
        <w:t>条</w:t>
      </w:r>
      <w:r>
        <w:rPr>
          <w:rFonts w:hint="eastAsia" w:eastAsia="仿宋_GB2312"/>
          <w:color w:val="auto"/>
          <w:sz w:val="32"/>
          <w:szCs w:val="32"/>
          <w:highlight w:val="none"/>
        </w:rPr>
        <w:t xml:space="preserve"> 孵化器</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加速器、科技产业园区内的在孵企业应具备以下条件：</w:t>
      </w:r>
    </w:p>
    <w:p>
      <w:pPr>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（一）企业注册地和主要研发地、办公场所须在本孵化器、加速器、科技产业园区内。</w:t>
      </w:r>
    </w:p>
    <w:p>
      <w:pPr>
        <w:ind w:firstLine="640" w:firstLineChars="200"/>
        <w:rPr>
          <w:rFonts w:hint="eastAsia" w:eastAsia="仿宋_GB2312"/>
          <w:strike/>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企业所从事的项目需符合区产业发展方向</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（三）</w:t>
      </w:r>
      <w:r>
        <w:rPr>
          <w:rFonts w:hint="eastAsia" w:eastAsia="仿宋_GB2312"/>
          <w:color w:val="auto"/>
          <w:sz w:val="32"/>
          <w:szCs w:val="32"/>
          <w:highlight w:val="none"/>
        </w:rPr>
        <w:t>至少具有已授权</w:t>
      </w:r>
      <w:r>
        <w:rPr>
          <w:rFonts w:eastAsia="仿宋_GB2312"/>
          <w:color w:val="auto"/>
          <w:sz w:val="32"/>
          <w:szCs w:val="32"/>
          <w:highlight w:val="none"/>
        </w:rPr>
        <w:t>发明专利、实用新型专利、计算机软件著作权、植物新品种权、集成电路布图设计专有权</w:t>
      </w:r>
      <w:r>
        <w:rPr>
          <w:rFonts w:hint="eastAsia" w:eastAsia="仿宋_GB2312"/>
          <w:color w:val="auto"/>
          <w:sz w:val="32"/>
          <w:szCs w:val="32"/>
          <w:highlight w:val="none"/>
        </w:rPr>
        <w:t>等知识产权中任意一种；如通过转让获得的，则需提供转让变更成功的官方证明文件，知识产权的所有权需在企业名下。</w:t>
      </w:r>
    </w:p>
    <w:p>
      <w:pPr>
        <w:ind w:firstLine="640" w:firstLineChars="200"/>
        <w:rPr>
          <w:rFonts w:hint="eastAsia" w:eastAsia="仿宋_GB2312"/>
          <w:color w:val="auto"/>
          <w:sz w:val="32"/>
          <w:szCs w:val="32"/>
          <w:highlight w:val="none"/>
        </w:rPr>
      </w:pPr>
      <w:r>
        <w:rPr>
          <w:rFonts w:hint="eastAsia" w:eastAsia="仿宋_GB2312"/>
          <w:color w:val="auto"/>
          <w:sz w:val="32"/>
          <w:szCs w:val="32"/>
          <w:highlight w:val="none"/>
        </w:rPr>
        <w:t>（四）</w:t>
      </w:r>
      <w:r>
        <w:rPr>
          <w:rFonts w:eastAsia="仿宋_GB2312"/>
          <w:color w:val="auto"/>
          <w:sz w:val="32"/>
          <w:szCs w:val="32"/>
          <w:highlight w:val="none"/>
        </w:rPr>
        <w:t>进入孵化器时属新注册企业或申请进入孵化器前企业成立时间不超过24个月，进入加速器时企业成立时间不超过</w:t>
      </w:r>
      <w:r>
        <w:rPr>
          <w:rFonts w:hint="eastAsia" w:eastAsia="仿宋_GB2312"/>
          <w:color w:val="auto"/>
          <w:sz w:val="32"/>
          <w:szCs w:val="32"/>
          <w:highlight w:val="none"/>
        </w:rPr>
        <w:t>3</w:t>
      </w:r>
      <w:r>
        <w:rPr>
          <w:rFonts w:eastAsia="仿宋_GB2312"/>
          <w:color w:val="auto"/>
          <w:sz w:val="32"/>
          <w:szCs w:val="32"/>
          <w:highlight w:val="none"/>
        </w:rPr>
        <w:t>6个月</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（五）</w:t>
      </w:r>
      <w:r>
        <w:rPr>
          <w:rFonts w:eastAsia="仿宋_GB2312"/>
          <w:color w:val="auto"/>
          <w:sz w:val="32"/>
          <w:szCs w:val="32"/>
          <w:highlight w:val="none"/>
        </w:rPr>
        <w:t>孵化器内在孵企业的孵化场地面积不超过1000平方米</w:t>
      </w:r>
      <w:r>
        <w:rPr>
          <w:rFonts w:hint="eastAsia" w:eastAsia="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eastAsia="仿宋_GB2312"/>
          <w:color w:val="auto"/>
          <w:sz w:val="32"/>
          <w:szCs w:val="32"/>
          <w:highlight w:val="none"/>
        </w:rPr>
        <w:t>（六）在孵期限不超过</w:t>
      </w:r>
      <w:r>
        <w:rPr>
          <w:rFonts w:hint="eastAsia" w:eastAsia="仿宋_GB2312"/>
          <w:color w:val="auto"/>
          <w:sz w:val="32"/>
          <w:szCs w:val="32"/>
          <w:highlight w:val="none"/>
        </w:rPr>
        <w:t>48</w:t>
      </w:r>
      <w:r>
        <w:rPr>
          <w:rFonts w:eastAsia="仿宋_GB2312"/>
          <w:color w:val="auto"/>
          <w:sz w:val="32"/>
          <w:szCs w:val="32"/>
          <w:highlight w:val="none"/>
        </w:rPr>
        <w:t>个月，</w:t>
      </w:r>
      <w:r>
        <w:rPr>
          <w:rFonts w:hint="eastAsia" w:eastAsia="仿宋_GB2312"/>
          <w:color w:val="auto"/>
          <w:sz w:val="32"/>
          <w:szCs w:val="32"/>
          <w:highlight w:val="none"/>
        </w:rPr>
        <w:t>从事生物医药、集成电路设计、现代农业等特殊领域的创业企业，孵化时间不超过60个月</w:t>
      </w:r>
      <w:r>
        <w:rPr>
          <w:rFonts w:eastAsia="仿宋_GB2312"/>
          <w:color w:val="auto"/>
          <w:sz w:val="32"/>
          <w:szCs w:val="32"/>
          <w:highlight w:val="none"/>
        </w:rPr>
        <w:t>。</w:t>
      </w:r>
    </w:p>
    <w:p>
      <w:pPr>
        <w:ind w:firstLine="640"/>
        <w:rPr>
          <w:rFonts w:eastAsia="仿宋_GB2312"/>
          <w:color w:val="auto"/>
          <w:spacing w:val="-6"/>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七</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区创新创业中心负责开展</w:t>
      </w:r>
      <w:r>
        <w:rPr>
          <w:rFonts w:hint="eastAsia" w:eastAsia="仿宋_GB2312"/>
          <w:color w:val="auto"/>
          <w:spacing w:val="-6"/>
          <w:sz w:val="32"/>
          <w:szCs w:val="32"/>
          <w:highlight w:val="none"/>
        </w:rPr>
        <w:t>我</w:t>
      </w:r>
      <w:r>
        <w:rPr>
          <w:rFonts w:eastAsia="仿宋_GB2312"/>
          <w:color w:val="auto"/>
          <w:spacing w:val="-6"/>
          <w:sz w:val="32"/>
          <w:szCs w:val="32"/>
          <w:highlight w:val="none"/>
        </w:rPr>
        <w:t>区专业科技企业孵化器（简称“专业孵化器”）的认定工作，申报单位应具备以下条件：</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（一）在我区注册的独立法人单位，并经国家、省、市科技部门认定的孵化器。</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（二）孵化器具备完善的运营管理体系和孵化服务机制，运营机构注册已满3年，并已在区创新创业中心完成备案。</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（三）孵化场地集中，可自主支配的孵化场地面积不低于1</w:t>
      </w:r>
      <w:r>
        <w:rPr>
          <w:rFonts w:ascii="仿宋_GB2312" w:hAnsi="仿宋_GB2312" w:eastAsia="仿宋_GB2312" w:cs="仿宋_GB2312"/>
          <w:color w:val="auto"/>
          <w:sz w:val="32"/>
          <w:szCs w:val="32"/>
          <w:highlight w:val="none"/>
          <w:shd w:val="clear" w:color="auto" w:fill="FFFFFF"/>
        </w:rPr>
        <w:t>0</w:t>
      </w:r>
      <w:r>
        <w:rPr>
          <w:rFonts w:hint="eastAsia" w:ascii="仿宋_GB2312" w:hAnsi="仿宋_GB2312" w:eastAsia="仿宋_GB2312" w:cs="仿宋_GB2312"/>
          <w:color w:val="auto"/>
          <w:sz w:val="32"/>
          <w:szCs w:val="32"/>
          <w:highlight w:val="none"/>
          <w:shd w:val="clear" w:color="auto" w:fill="FFFFFF"/>
        </w:rPr>
        <w:t>000平方米，其中在孵企业使用面积（含公共服务面积）占80%以上</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属租赁场地的，需保证自申请之日起5年以上有效租赁期。</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（四）孵化器配备自有种子资金或合作的孵化资金规模不低于500万元人民币，获得投融资的在孵企业占比不低于10%，并有不少于4个的资金使用案例。</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五）孵化器拥有独立的、职业化的服务队伍不少于6人，专业孵化服务人员（具有创业、投融资、企业管理、知识产权运营等经验或经过创业服务相关培训的孵化器专职工作人员、且经孵化器单位购买社保）占机构总人数80%以上，每10家在孵企业至少配备1名专业孵化服务人员和1名创业导师（接受科技部门、行业协会或孵化器聘任，能对创业企业、创业者提供专业化、实践性辅导服务的企业家、投资专家、管理咨询专家）。</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（六）孵化器在孵企业中拥有已授权知识产权的企业占在孵企业总数的30%以上。</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（七）孵化器在孵企业不少于40家。</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（八）围绕我区主导产业，有清晰的专业化孵化方向及发展规划。</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（九）在同一产业领域从事研发、生产的企业占在孵企业总数的75%以上，且提供细分产业的精准孵化服务，拥有可自主支配的建设在孵化载体内</w:t>
      </w:r>
      <w:r>
        <w:rPr>
          <w:rFonts w:hint="eastAsia" w:ascii="仿宋_GB2312" w:hAnsi="仿宋_GB2312" w:eastAsia="仿宋_GB2312" w:cs="仿宋_GB2312"/>
          <w:color w:val="auto"/>
          <w:sz w:val="32"/>
          <w:szCs w:val="32"/>
          <w:highlight w:val="none"/>
          <w:shd w:val="clear" w:color="auto" w:fill="FFFFFF"/>
          <w:lang w:val="en-US" w:eastAsia="zh-CN"/>
        </w:rPr>
        <w:t>的</w:t>
      </w:r>
      <w:r>
        <w:rPr>
          <w:rFonts w:hint="eastAsia" w:ascii="仿宋_GB2312" w:hAnsi="仿宋_GB2312" w:eastAsia="仿宋_GB2312" w:cs="仿宋_GB2312"/>
          <w:color w:val="auto"/>
          <w:sz w:val="32"/>
          <w:szCs w:val="32"/>
          <w:highlight w:val="none"/>
          <w:shd w:val="clear" w:color="auto" w:fill="FFFFFF"/>
        </w:rPr>
        <w:t>公共服务平台，能够提供研究开发、检验检测、小试中试等专业技术服务。</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（十）当年申报指南明确的其他要求。</w:t>
      </w:r>
    </w:p>
    <w:p>
      <w:pPr>
        <w:ind w:firstLine="640" w:firstLineChars="200"/>
        <w:rPr>
          <w:rFonts w:hint="eastAsia" w:ascii="仿宋_GB2312" w:hAnsi="仿宋_GB2312" w:eastAsia="仿宋_GB2312" w:cs="仿宋_GB2312"/>
          <w:color w:val="auto"/>
          <w:sz w:val="32"/>
          <w:szCs w:val="32"/>
          <w:highlight w:val="none"/>
          <w:shd w:val="clear" w:color="auto" w:fill="FFFFFF"/>
        </w:rPr>
      </w:pPr>
    </w:p>
    <w:p>
      <w:pPr>
        <w:jc w:val="center"/>
        <w:rPr>
          <w:rFonts w:hint="eastAsia" w:ascii="仿宋_GB2312" w:hAnsi="仿宋_GB2312" w:eastAsia="仿宋_GB2312" w:cs="仿宋_GB2312"/>
          <w:color w:val="auto"/>
          <w:sz w:val="32"/>
          <w:szCs w:val="32"/>
          <w:highlight w:val="none"/>
          <w:shd w:val="clear" w:color="auto" w:fill="FFFFFF"/>
        </w:rPr>
      </w:pPr>
      <w:r>
        <w:rPr>
          <w:rFonts w:hint="eastAsia" w:eastAsia="黑体"/>
          <w:color w:val="auto"/>
          <w:sz w:val="32"/>
          <w:szCs w:val="32"/>
          <w:highlight w:val="none"/>
        </w:rPr>
        <w:t xml:space="preserve">第三章  </w:t>
      </w:r>
      <w:r>
        <w:rPr>
          <w:rFonts w:eastAsia="黑体"/>
          <w:color w:val="auto"/>
          <w:sz w:val="32"/>
          <w:szCs w:val="32"/>
          <w:highlight w:val="none"/>
        </w:rPr>
        <w:t>支持范围</w:t>
      </w:r>
      <w:r>
        <w:rPr>
          <w:rFonts w:hint="eastAsia" w:eastAsia="黑体"/>
          <w:color w:val="auto"/>
          <w:sz w:val="32"/>
          <w:szCs w:val="32"/>
          <w:highlight w:val="none"/>
        </w:rPr>
        <w:t>及标准</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八</w:t>
      </w:r>
      <w:r>
        <w:rPr>
          <w:rFonts w:eastAsia="仿宋_GB2312"/>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符合如下条件的</w:t>
      </w:r>
      <w:r>
        <w:rPr>
          <w:rFonts w:hint="eastAsia" w:eastAsia="仿宋_GB2312"/>
          <w:color w:val="auto"/>
          <w:spacing w:val="-6"/>
          <w:sz w:val="32"/>
          <w:szCs w:val="32"/>
          <w:highlight w:val="none"/>
        </w:rPr>
        <w:t>孵化载体</w:t>
      </w:r>
      <w:r>
        <w:rPr>
          <w:rFonts w:hint="eastAsia" w:eastAsia="仿宋_GB2312"/>
          <w:color w:val="auto"/>
          <w:sz w:val="32"/>
          <w:szCs w:val="32"/>
          <w:highlight w:val="none"/>
        </w:rPr>
        <w:t>运营单位，</w:t>
      </w:r>
      <w:r>
        <w:rPr>
          <w:rFonts w:eastAsia="仿宋_GB2312"/>
          <w:color w:val="auto"/>
          <w:sz w:val="32"/>
          <w:szCs w:val="32"/>
          <w:highlight w:val="none"/>
        </w:rPr>
        <w:t>可申请孵化育成体系</w:t>
      </w:r>
      <w:r>
        <w:rPr>
          <w:rFonts w:hint="eastAsia" w:eastAsia="仿宋_GB2312"/>
          <w:color w:val="auto"/>
          <w:sz w:val="32"/>
          <w:szCs w:val="32"/>
          <w:highlight w:val="none"/>
          <w:lang w:val="en-US" w:eastAsia="zh-CN"/>
        </w:rPr>
        <w:t>建设</w:t>
      </w:r>
      <w:r>
        <w:rPr>
          <w:rFonts w:eastAsia="仿宋_GB2312"/>
          <w:color w:val="auto"/>
          <w:sz w:val="32"/>
          <w:szCs w:val="32"/>
          <w:highlight w:val="none"/>
        </w:rPr>
        <w:t>专项资金：</w:t>
      </w:r>
    </w:p>
    <w:p>
      <w:pPr>
        <w:ind w:firstLine="640"/>
        <w:rPr>
          <w:rFonts w:hint="eastAsia" w:eastAsia="仿宋_GB2312"/>
          <w:color w:val="auto"/>
          <w:sz w:val="32"/>
          <w:szCs w:val="32"/>
          <w:highlight w:val="none"/>
        </w:rPr>
      </w:pPr>
      <w:r>
        <w:rPr>
          <w:rFonts w:eastAsia="仿宋_GB2312"/>
          <w:color w:val="auto"/>
          <w:sz w:val="32"/>
          <w:szCs w:val="32"/>
          <w:highlight w:val="none"/>
        </w:rPr>
        <w:t>（一）经国家、省、市科技部门认定的众创空间、孵化器、加速器</w:t>
      </w:r>
      <w:r>
        <w:rPr>
          <w:rFonts w:hint="eastAsia" w:eastAsia="仿宋_GB2312"/>
          <w:color w:val="auto"/>
          <w:sz w:val="32"/>
          <w:szCs w:val="32"/>
          <w:highlight w:val="none"/>
          <w:lang w:eastAsia="zh-CN"/>
        </w:rPr>
        <w:t>；</w:t>
      </w:r>
      <w:r>
        <w:rPr>
          <w:rFonts w:eastAsia="仿宋_GB2312"/>
          <w:color w:val="auto"/>
          <w:sz w:val="32"/>
          <w:szCs w:val="32"/>
          <w:highlight w:val="none"/>
        </w:rPr>
        <w:t>经市政府批准建设的科技产业园区</w:t>
      </w:r>
      <w:r>
        <w:rPr>
          <w:rFonts w:hint="eastAsia" w:eastAsia="仿宋_GB2312"/>
          <w:color w:val="auto"/>
          <w:sz w:val="32"/>
          <w:szCs w:val="32"/>
          <w:highlight w:val="none"/>
          <w:lang w:eastAsia="zh-CN"/>
        </w:rPr>
        <w:t>；</w:t>
      </w:r>
      <w:r>
        <w:rPr>
          <w:rFonts w:eastAsia="仿宋_GB2312"/>
          <w:color w:val="auto"/>
          <w:sz w:val="32"/>
          <w:szCs w:val="32"/>
          <w:highlight w:val="none"/>
        </w:rPr>
        <w:t>经区科技部门认定的专业孵化器</w:t>
      </w:r>
      <w:r>
        <w:rPr>
          <w:rFonts w:hint="eastAsia" w:eastAsia="仿宋_GB2312"/>
          <w:color w:val="auto"/>
          <w:sz w:val="32"/>
          <w:szCs w:val="32"/>
          <w:highlight w:val="none"/>
        </w:rPr>
        <w:t>。</w:t>
      </w:r>
    </w:p>
    <w:p>
      <w:pPr>
        <w:ind w:firstLine="640"/>
        <w:rPr>
          <w:rFonts w:hint="eastAsia" w:eastAsia="仿宋_GB2312"/>
          <w:color w:val="auto"/>
          <w:sz w:val="32"/>
          <w:szCs w:val="32"/>
          <w:highlight w:val="none"/>
        </w:rPr>
      </w:pPr>
      <w:r>
        <w:rPr>
          <w:rFonts w:eastAsia="仿宋_GB2312"/>
          <w:color w:val="auto"/>
          <w:sz w:val="32"/>
          <w:szCs w:val="32"/>
          <w:highlight w:val="none"/>
        </w:rPr>
        <w:t>（二）在</w:t>
      </w:r>
      <w:r>
        <w:rPr>
          <w:rFonts w:hint="eastAsia" w:eastAsia="仿宋_GB2312"/>
          <w:color w:val="auto"/>
          <w:sz w:val="32"/>
          <w:szCs w:val="32"/>
          <w:highlight w:val="none"/>
        </w:rPr>
        <w:t>我</w:t>
      </w:r>
      <w:r>
        <w:rPr>
          <w:rFonts w:eastAsia="仿宋_GB2312"/>
          <w:color w:val="auto"/>
          <w:sz w:val="32"/>
          <w:szCs w:val="32"/>
          <w:highlight w:val="none"/>
        </w:rPr>
        <w:t>区注册的法人单位</w:t>
      </w:r>
      <w:r>
        <w:rPr>
          <w:rFonts w:hint="eastAsia" w:eastAsia="仿宋_GB2312"/>
          <w:color w:val="auto"/>
          <w:sz w:val="32"/>
          <w:szCs w:val="32"/>
          <w:highlight w:val="none"/>
        </w:rPr>
        <w:t>。</w:t>
      </w:r>
    </w:p>
    <w:p>
      <w:pPr>
        <w:ind w:firstLine="640"/>
        <w:rPr>
          <w:rFonts w:eastAsia="仿宋_GB2312"/>
          <w:color w:val="auto"/>
          <w:sz w:val="32"/>
          <w:szCs w:val="32"/>
          <w:highlight w:val="none"/>
        </w:rPr>
      </w:pPr>
      <w:r>
        <w:rPr>
          <w:rFonts w:eastAsia="仿宋_GB2312"/>
          <w:color w:val="auto"/>
          <w:sz w:val="32"/>
          <w:szCs w:val="32"/>
          <w:highlight w:val="none"/>
        </w:rPr>
        <w:t>（三）</w:t>
      </w:r>
      <w:r>
        <w:rPr>
          <w:rFonts w:hint="eastAsia" w:eastAsia="仿宋_GB2312"/>
          <w:color w:val="auto"/>
          <w:sz w:val="32"/>
          <w:szCs w:val="32"/>
          <w:highlight w:val="none"/>
        </w:rPr>
        <w:t>已</w:t>
      </w:r>
      <w:r>
        <w:rPr>
          <w:rFonts w:eastAsia="仿宋_GB2312"/>
          <w:color w:val="auto"/>
          <w:sz w:val="32"/>
          <w:szCs w:val="32"/>
          <w:highlight w:val="none"/>
        </w:rPr>
        <w:t>在区创新创业中心备案。</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九</w:t>
      </w:r>
      <w:r>
        <w:rPr>
          <w:rFonts w:eastAsia="仿宋_GB2312"/>
          <w:b/>
          <w:color w:val="auto"/>
          <w:sz w:val="32"/>
          <w:szCs w:val="32"/>
          <w:highlight w:val="none"/>
        </w:rPr>
        <w:t>条</w:t>
      </w:r>
      <w:r>
        <w:rPr>
          <w:rFonts w:eastAsia="仿宋_GB2312"/>
          <w:color w:val="auto"/>
          <w:sz w:val="32"/>
          <w:szCs w:val="32"/>
          <w:highlight w:val="none"/>
        </w:rPr>
        <w:t xml:space="preserve"> 对于新认定的国家级、省级孵化器，分别一次性给予300万元、100万元的资助；对于新认定的国家级</w:t>
      </w:r>
      <w:r>
        <w:rPr>
          <w:rFonts w:hint="eastAsia" w:eastAsia="仿宋_GB2312"/>
          <w:color w:val="auto"/>
          <w:sz w:val="32"/>
          <w:szCs w:val="32"/>
          <w:highlight w:val="none"/>
        </w:rPr>
        <w:t>备案</w:t>
      </w:r>
      <w:r>
        <w:rPr>
          <w:rFonts w:eastAsia="仿宋_GB2312"/>
          <w:color w:val="auto"/>
          <w:sz w:val="32"/>
          <w:szCs w:val="32"/>
          <w:highlight w:val="none"/>
        </w:rPr>
        <w:t>众创空间、广东省众创空间试点单位，分别一次性给予50万元、25万元的资助。</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同一孵化载体获得不同级别认定的，按照“就高不就低”原则给予资助，不予累加</w:t>
      </w:r>
      <w:r>
        <w:rPr>
          <w:rFonts w:hint="eastAsia" w:eastAsia="仿宋_GB2312"/>
          <w:color w:val="auto"/>
          <w:sz w:val="32"/>
          <w:szCs w:val="32"/>
          <w:highlight w:val="none"/>
        </w:rPr>
        <w:t>；逐级获得认定的，奖励差额部分</w:t>
      </w:r>
      <w:r>
        <w:rPr>
          <w:rFonts w:eastAsia="仿宋_GB2312"/>
          <w:color w:val="auto"/>
          <w:sz w:val="32"/>
          <w:szCs w:val="32"/>
          <w:highlight w:val="none"/>
        </w:rPr>
        <w:t>。</w:t>
      </w:r>
    </w:p>
    <w:p>
      <w:pPr>
        <w:ind w:firstLine="640"/>
        <w:jc w:val="both"/>
        <w:rPr>
          <w:rFonts w:hint="eastAsia" w:eastAsia="仿宋_GB2312"/>
          <w:color w:val="auto"/>
          <w:spacing w:val="-6"/>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十</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对于新认定的专业孵化器，一次性给予400万元的资助。</w:t>
      </w:r>
    </w:p>
    <w:p>
      <w:pPr>
        <w:ind w:firstLine="640"/>
        <w:jc w:val="both"/>
        <w:rPr>
          <w:rFonts w:hint="eastAsia" w:eastAsia="仿宋_GB2312"/>
          <w:color w:val="auto"/>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一</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每年组织市级以上孵化载体纳入市级</w:t>
      </w:r>
      <w:r>
        <w:rPr>
          <w:rFonts w:hint="eastAsia" w:eastAsia="仿宋_GB2312"/>
          <w:color w:val="auto"/>
          <w:spacing w:val="-6"/>
          <w:sz w:val="32"/>
          <w:szCs w:val="32"/>
          <w:highlight w:val="none"/>
        </w:rPr>
        <w:t>以上</w:t>
      </w:r>
      <w:r>
        <w:rPr>
          <w:rFonts w:eastAsia="仿宋_GB2312"/>
          <w:color w:val="auto"/>
          <w:spacing w:val="-6"/>
          <w:sz w:val="32"/>
          <w:szCs w:val="32"/>
          <w:highlight w:val="none"/>
        </w:rPr>
        <w:t>科技部门建立的运营评价体系进行评价，</w:t>
      </w:r>
      <w:r>
        <w:rPr>
          <w:rFonts w:hint="eastAsia" w:eastAsia="仿宋_GB2312"/>
          <w:color w:val="auto"/>
          <w:spacing w:val="-6"/>
          <w:sz w:val="32"/>
          <w:szCs w:val="32"/>
          <w:highlight w:val="none"/>
        </w:rPr>
        <w:t>国家级科技企业孵化器年度考核评价结果为A或B等级的，分别一次性给予100万元或8</w:t>
      </w:r>
      <w:r>
        <w:rPr>
          <w:rFonts w:eastAsia="仿宋_GB2312"/>
          <w:color w:val="auto"/>
          <w:spacing w:val="-6"/>
          <w:sz w:val="32"/>
          <w:szCs w:val="32"/>
          <w:highlight w:val="none"/>
        </w:rPr>
        <w:t>0万元</w:t>
      </w:r>
      <w:r>
        <w:rPr>
          <w:rFonts w:hint="eastAsia" w:eastAsia="仿宋_GB2312"/>
          <w:color w:val="auto"/>
          <w:spacing w:val="-6"/>
          <w:sz w:val="32"/>
          <w:szCs w:val="32"/>
          <w:highlight w:val="none"/>
        </w:rPr>
        <w:t>的资助；广东省科技企业孵化器</w:t>
      </w:r>
      <w:r>
        <w:rPr>
          <w:rFonts w:hint="eastAsia" w:eastAsia="仿宋_GB2312"/>
          <w:color w:val="auto"/>
          <w:sz w:val="32"/>
          <w:szCs w:val="32"/>
          <w:highlight w:val="none"/>
        </w:rPr>
        <w:t>（含国际、粤港澳台孵化器）</w:t>
      </w:r>
      <w:r>
        <w:rPr>
          <w:rFonts w:hint="eastAsia" w:eastAsia="仿宋_GB2312"/>
          <w:color w:val="auto"/>
          <w:spacing w:val="-6"/>
          <w:sz w:val="32"/>
          <w:szCs w:val="32"/>
          <w:highlight w:val="none"/>
        </w:rPr>
        <w:t>年度运营</w:t>
      </w:r>
      <w:r>
        <w:rPr>
          <w:rFonts w:eastAsia="仿宋_GB2312"/>
          <w:color w:val="auto"/>
          <w:sz w:val="32"/>
          <w:szCs w:val="32"/>
          <w:highlight w:val="none"/>
        </w:rPr>
        <w:t>评价结果为A等级的，一次性给予50万</w:t>
      </w:r>
      <w:r>
        <w:rPr>
          <w:rFonts w:hint="eastAsia" w:eastAsia="仿宋_GB2312"/>
          <w:color w:val="auto"/>
          <w:sz w:val="32"/>
          <w:szCs w:val="32"/>
          <w:highlight w:val="none"/>
        </w:rPr>
        <w:t>元</w:t>
      </w:r>
      <w:r>
        <w:rPr>
          <w:rFonts w:eastAsia="仿宋_GB2312"/>
          <w:color w:val="auto"/>
          <w:sz w:val="32"/>
          <w:szCs w:val="32"/>
          <w:highlight w:val="none"/>
        </w:rPr>
        <w:t>的资助</w:t>
      </w:r>
      <w:r>
        <w:rPr>
          <w:rFonts w:hint="eastAsia" w:eastAsia="仿宋_GB2312"/>
          <w:color w:val="auto"/>
          <w:sz w:val="32"/>
          <w:szCs w:val="32"/>
          <w:highlight w:val="none"/>
        </w:rPr>
        <w:t>。</w:t>
      </w:r>
    </w:p>
    <w:p>
      <w:pPr>
        <w:ind w:firstLine="640"/>
        <w:jc w:val="both"/>
        <w:rPr>
          <w:rFonts w:hint="eastAsia" w:eastAsia="仿宋_GB2312"/>
          <w:color w:val="auto"/>
          <w:sz w:val="32"/>
          <w:szCs w:val="32"/>
          <w:highlight w:val="none"/>
        </w:rPr>
      </w:pPr>
      <w:r>
        <w:rPr>
          <w:rFonts w:hint="eastAsia" w:eastAsia="仿宋_GB2312"/>
          <w:color w:val="auto"/>
          <w:sz w:val="32"/>
          <w:szCs w:val="32"/>
          <w:highlight w:val="none"/>
        </w:rPr>
        <w:t>同一孵化载体在同一年度内获得不同级别考核评价结果为A等级的，按照“就高不就低”原则给予资助，不予累加。</w:t>
      </w:r>
    </w:p>
    <w:p>
      <w:pPr>
        <w:widowControl/>
        <w:ind w:firstLine="643" w:firstLineChars="200"/>
        <w:jc w:val="both"/>
        <w:rPr>
          <w:rFonts w:hint="eastAsia" w:eastAsia="仿宋_GB2312"/>
          <w:b/>
          <w:color w:val="auto"/>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二</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对于重点孵化载体自建或合作共建的海外孵化器</w:t>
      </w:r>
      <w:r>
        <w:rPr>
          <w:rFonts w:hint="eastAsia" w:eastAsia="仿宋_GB2312"/>
          <w:color w:val="auto"/>
          <w:spacing w:val="-6"/>
          <w:sz w:val="32"/>
          <w:szCs w:val="32"/>
          <w:highlight w:val="none"/>
          <w:lang w:eastAsia="zh-CN"/>
        </w:rPr>
        <w:t>或</w:t>
      </w:r>
      <w:r>
        <w:rPr>
          <w:rFonts w:eastAsia="仿宋_GB2312"/>
          <w:color w:val="auto"/>
          <w:spacing w:val="-6"/>
          <w:sz w:val="32"/>
          <w:szCs w:val="32"/>
          <w:highlight w:val="none"/>
        </w:rPr>
        <w:t>离岸分支机构，按照建设实际投入额</w:t>
      </w:r>
      <w:r>
        <w:rPr>
          <w:rFonts w:hint="eastAsia" w:eastAsia="仿宋_GB2312"/>
          <w:color w:val="auto"/>
          <w:spacing w:val="-6"/>
          <w:sz w:val="32"/>
          <w:szCs w:val="32"/>
          <w:highlight w:val="none"/>
        </w:rPr>
        <w:t>的3</w:t>
      </w:r>
      <w:r>
        <w:rPr>
          <w:rFonts w:eastAsia="仿宋_GB2312"/>
          <w:color w:val="auto"/>
          <w:spacing w:val="-6"/>
          <w:sz w:val="32"/>
          <w:szCs w:val="32"/>
          <w:highlight w:val="none"/>
        </w:rPr>
        <w:t>0%一次性最高给予</w:t>
      </w:r>
      <w:r>
        <w:rPr>
          <w:rFonts w:hint="eastAsia" w:eastAsia="仿宋_GB2312"/>
          <w:color w:val="auto"/>
          <w:spacing w:val="-6"/>
          <w:sz w:val="32"/>
          <w:szCs w:val="32"/>
          <w:highlight w:val="none"/>
        </w:rPr>
        <w:t>1</w:t>
      </w:r>
      <w:r>
        <w:rPr>
          <w:rFonts w:eastAsia="仿宋_GB2312"/>
          <w:color w:val="auto"/>
          <w:spacing w:val="-6"/>
          <w:sz w:val="32"/>
          <w:szCs w:val="32"/>
          <w:highlight w:val="none"/>
        </w:rPr>
        <w:t>00万元的补助。</w:t>
      </w:r>
    </w:p>
    <w:p>
      <w:pPr>
        <w:widowControl/>
        <w:ind w:firstLine="643" w:firstLineChars="200"/>
        <w:jc w:val="both"/>
        <w:rPr>
          <w:rFonts w:eastAsia="仿宋_GB2312"/>
          <w:color w:val="auto"/>
          <w:spacing w:val="-6"/>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三</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鼓励市内龙头企业</w:t>
      </w:r>
      <w:r>
        <w:rPr>
          <w:rFonts w:hint="eastAsia" w:eastAsia="仿宋_GB2312"/>
          <w:color w:val="auto"/>
          <w:spacing w:val="-6"/>
          <w:sz w:val="32"/>
          <w:szCs w:val="32"/>
          <w:highlight w:val="none"/>
        </w:rPr>
        <w:t>积极</w:t>
      </w:r>
      <w:r>
        <w:rPr>
          <w:rFonts w:eastAsia="仿宋_GB2312"/>
          <w:color w:val="auto"/>
          <w:spacing w:val="-6"/>
          <w:sz w:val="32"/>
          <w:szCs w:val="32"/>
          <w:highlight w:val="none"/>
        </w:rPr>
        <w:t>参与</w:t>
      </w:r>
      <w:r>
        <w:rPr>
          <w:rFonts w:hint="eastAsia" w:eastAsia="仿宋_GB2312"/>
          <w:color w:val="auto"/>
          <w:spacing w:val="-6"/>
          <w:sz w:val="32"/>
          <w:szCs w:val="32"/>
          <w:highlight w:val="none"/>
        </w:rPr>
        <w:t>我</w:t>
      </w:r>
      <w:r>
        <w:rPr>
          <w:rFonts w:eastAsia="仿宋_GB2312"/>
          <w:color w:val="auto"/>
          <w:spacing w:val="-6"/>
          <w:sz w:val="32"/>
          <w:szCs w:val="32"/>
          <w:highlight w:val="none"/>
        </w:rPr>
        <w:t>区重点孵化载体建设，对于龙头企业自建的重点孵化载体或参与建设并成功经市级以上科技部门认定的加速器、经市政府批准建设的科技产业园区，按照运营单位实际投入额</w:t>
      </w:r>
      <w:r>
        <w:rPr>
          <w:rFonts w:hint="eastAsia" w:eastAsia="仿宋_GB2312"/>
          <w:color w:val="auto"/>
          <w:spacing w:val="-6"/>
          <w:sz w:val="32"/>
          <w:szCs w:val="32"/>
          <w:highlight w:val="none"/>
        </w:rPr>
        <w:t>的</w:t>
      </w:r>
      <w:r>
        <w:rPr>
          <w:rFonts w:eastAsia="仿宋_GB2312"/>
          <w:color w:val="auto"/>
          <w:spacing w:val="-6"/>
          <w:sz w:val="32"/>
          <w:szCs w:val="32"/>
          <w:highlight w:val="none"/>
        </w:rPr>
        <w:t>30%一次性最高给予运营单位1000万元的补助。</w:t>
      </w:r>
    </w:p>
    <w:p>
      <w:pPr>
        <w:widowControl/>
        <w:ind w:firstLine="643" w:firstLineChars="200"/>
        <w:jc w:val="both"/>
        <w:rPr>
          <w:rFonts w:eastAsia="仿宋_GB2312"/>
          <w:color w:val="auto"/>
          <w:spacing w:val="-6"/>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四</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对于重点孵化载体</w:t>
      </w:r>
      <w:r>
        <w:rPr>
          <w:rFonts w:hint="eastAsia" w:eastAsia="仿宋_GB2312"/>
          <w:color w:val="auto"/>
          <w:spacing w:val="-6"/>
          <w:sz w:val="32"/>
          <w:szCs w:val="32"/>
          <w:highlight w:val="none"/>
        </w:rPr>
        <w:t>为</w:t>
      </w:r>
      <w:r>
        <w:rPr>
          <w:rFonts w:eastAsia="仿宋_GB2312"/>
          <w:color w:val="auto"/>
          <w:spacing w:val="-6"/>
          <w:sz w:val="32"/>
          <w:szCs w:val="32"/>
          <w:highlight w:val="none"/>
        </w:rPr>
        <w:t>公共实验室、公共技术研发和服务平台建设所购置的公共科学仪器设备，按照其实际出资额</w:t>
      </w:r>
      <w:r>
        <w:rPr>
          <w:rFonts w:hint="eastAsia" w:eastAsia="仿宋_GB2312"/>
          <w:color w:val="auto"/>
          <w:spacing w:val="-6"/>
          <w:sz w:val="32"/>
          <w:szCs w:val="32"/>
          <w:highlight w:val="none"/>
        </w:rPr>
        <w:t>的3</w:t>
      </w:r>
      <w:r>
        <w:rPr>
          <w:rFonts w:eastAsia="仿宋_GB2312"/>
          <w:color w:val="auto"/>
          <w:spacing w:val="-6"/>
          <w:sz w:val="32"/>
          <w:szCs w:val="32"/>
          <w:highlight w:val="none"/>
        </w:rPr>
        <w:t>0%一次性最高给予</w:t>
      </w:r>
      <w:r>
        <w:rPr>
          <w:rFonts w:hint="eastAsia" w:eastAsia="仿宋_GB2312"/>
          <w:color w:val="auto"/>
          <w:spacing w:val="-6"/>
          <w:sz w:val="32"/>
          <w:szCs w:val="32"/>
          <w:highlight w:val="none"/>
        </w:rPr>
        <w:t>2</w:t>
      </w:r>
      <w:r>
        <w:rPr>
          <w:rFonts w:eastAsia="仿宋_GB2312"/>
          <w:color w:val="auto"/>
          <w:spacing w:val="-6"/>
          <w:sz w:val="32"/>
          <w:szCs w:val="32"/>
          <w:highlight w:val="none"/>
        </w:rPr>
        <w:t>00万元的补助。</w:t>
      </w:r>
    </w:p>
    <w:p>
      <w:pPr>
        <w:widowControl/>
        <w:ind w:firstLine="643" w:firstLineChars="200"/>
        <w:jc w:val="both"/>
        <w:rPr>
          <w:rFonts w:eastAsia="仿宋_GB2312"/>
          <w:color w:val="auto"/>
          <w:spacing w:val="-6"/>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五</w:t>
      </w:r>
      <w:r>
        <w:rPr>
          <w:rFonts w:eastAsia="仿宋_GB2312"/>
          <w:b/>
          <w:color w:val="auto"/>
          <w:sz w:val="32"/>
          <w:szCs w:val="32"/>
          <w:highlight w:val="none"/>
        </w:rPr>
        <w:t>条</w:t>
      </w:r>
      <w:r>
        <w:rPr>
          <w:rFonts w:eastAsia="仿宋_GB2312"/>
          <w:color w:val="auto"/>
          <w:sz w:val="32"/>
          <w:szCs w:val="32"/>
          <w:highlight w:val="none"/>
        </w:rPr>
        <w:t xml:space="preserve"> </w:t>
      </w:r>
      <w:r>
        <w:rPr>
          <w:rFonts w:eastAsia="仿宋_GB2312"/>
          <w:color w:val="auto"/>
          <w:spacing w:val="-6"/>
          <w:sz w:val="32"/>
          <w:szCs w:val="32"/>
          <w:highlight w:val="none"/>
        </w:rPr>
        <w:t>成功引进港澳台在孵企业注册并已入驻的，</w:t>
      </w:r>
      <w:r>
        <w:rPr>
          <w:rFonts w:hint="eastAsia" w:eastAsia="仿宋_GB2312"/>
          <w:color w:val="auto"/>
          <w:spacing w:val="-6"/>
          <w:sz w:val="32"/>
          <w:szCs w:val="32"/>
          <w:highlight w:val="none"/>
          <w:lang w:val="en-US" w:eastAsia="zh-CN"/>
        </w:rPr>
        <w:t>按照</w:t>
      </w:r>
      <w:r>
        <w:rPr>
          <w:rFonts w:hint="eastAsia" w:eastAsia="仿宋_GB2312"/>
          <w:color w:val="auto"/>
          <w:spacing w:val="-6"/>
          <w:sz w:val="32"/>
          <w:szCs w:val="32"/>
          <w:highlight w:val="none"/>
        </w:rPr>
        <w:t>2万元/家</w:t>
      </w:r>
      <w:r>
        <w:rPr>
          <w:rFonts w:hint="eastAsia" w:eastAsia="仿宋_GB2312"/>
          <w:color w:val="auto"/>
          <w:spacing w:val="-6"/>
          <w:sz w:val="32"/>
          <w:szCs w:val="32"/>
          <w:highlight w:val="none"/>
          <w:lang w:val="en-US" w:eastAsia="zh-CN"/>
        </w:rPr>
        <w:t>的标准</w:t>
      </w:r>
      <w:r>
        <w:rPr>
          <w:rFonts w:eastAsia="仿宋_GB2312"/>
          <w:color w:val="auto"/>
          <w:spacing w:val="-6"/>
          <w:sz w:val="32"/>
          <w:szCs w:val="32"/>
          <w:highlight w:val="none"/>
        </w:rPr>
        <w:t>给予孵化器、加速器、科技产业园区奖励，每年</w:t>
      </w:r>
      <w:r>
        <w:rPr>
          <w:rFonts w:hint="eastAsia" w:eastAsia="仿宋_GB2312"/>
          <w:color w:val="auto"/>
          <w:spacing w:val="-6"/>
          <w:sz w:val="32"/>
          <w:szCs w:val="32"/>
          <w:highlight w:val="none"/>
          <w:lang w:val="en-US" w:eastAsia="zh-CN"/>
        </w:rPr>
        <w:t>合计</w:t>
      </w:r>
      <w:r>
        <w:rPr>
          <w:rFonts w:eastAsia="仿宋_GB2312"/>
          <w:color w:val="auto"/>
          <w:spacing w:val="-6"/>
          <w:sz w:val="32"/>
          <w:szCs w:val="32"/>
          <w:highlight w:val="none"/>
        </w:rPr>
        <w:t>最高奖励</w:t>
      </w:r>
      <w:r>
        <w:rPr>
          <w:rFonts w:hint="eastAsia" w:eastAsia="仿宋_GB2312"/>
          <w:color w:val="auto"/>
          <w:spacing w:val="-6"/>
          <w:sz w:val="32"/>
          <w:szCs w:val="32"/>
          <w:highlight w:val="none"/>
        </w:rPr>
        <w:t>3</w:t>
      </w:r>
      <w:r>
        <w:rPr>
          <w:rFonts w:eastAsia="仿宋_GB2312"/>
          <w:color w:val="auto"/>
          <w:spacing w:val="-6"/>
          <w:sz w:val="32"/>
          <w:szCs w:val="32"/>
          <w:highlight w:val="none"/>
        </w:rPr>
        <w:t>0万元。</w:t>
      </w:r>
    </w:p>
    <w:p>
      <w:pPr>
        <w:ind w:firstLine="643" w:firstLineChars="200"/>
        <w:jc w:val="both"/>
        <w:rPr>
          <w:rFonts w:eastAsia="仿宋_GB2312"/>
          <w:color w:val="auto"/>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六</w:t>
      </w:r>
      <w:r>
        <w:rPr>
          <w:rFonts w:eastAsia="仿宋_GB2312"/>
          <w:b/>
          <w:color w:val="auto"/>
          <w:sz w:val="32"/>
          <w:szCs w:val="32"/>
          <w:highlight w:val="none"/>
        </w:rPr>
        <w:t>条</w:t>
      </w:r>
      <w:r>
        <w:rPr>
          <w:rFonts w:eastAsia="仿宋_GB2312"/>
          <w:color w:val="auto"/>
          <w:sz w:val="32"/>
          <w:szCs w:val="32"/>
          <w:highlight w:val="none"/>
        </w:rPr>
        <w:t xml:space="preserve"> 对于</w:t>
      </w:r>
      <w:r>
        <w:rPr>
          <w:rFonts w:eastAsia="仿宋_GB2312"/>
          <w:color w:val="auto"/>
          <w:spacing w:val="-6"/>
          <w:sz w:val="32"/>
          <w:szCs w:val="32"/>
          <w:highlight w:val="none"/>
        </w:rPr>
        <w:t>孵化器、加速器、科技产业园区在企业培育方面</w:t>
      </w:r>
      <w:r>
        <w:rPr>
          <w:rFonts w:hint="eastAsia" w:eastAsia="仿宋_GB2312"/>
          <w:color w:val="auto"/>
          <w:spacing w:val="-6"/>
          <w:sz w:val="32"/>
          <w:szCs w:val="32"/>
          <w:highlight w:val="none"/>
          <w:lang w:val="en-US" w:eastAsia="zh-CN"/>
        </w:rPr>
        <w:t>取得</w:t>
      </w:r>
      <w:r>
        <w:rPr>
          <w:rFonts w:eastAsia="仿宋_GB2312"/>
          <w:color w:val="auto"/>
          <w:spacing w:val="-6"/>
          <w:sz w:val="32"/>
          <w:szCs w:val="32"/>
          <w:highlight w:val="none"/>
        </w:rPr>
        <w:t>成效的，给予以下奖励：</w:t>
      </w:r>
    </w:p>
    <w:p>
      <w:pPr>
        <w:ind w:firstLine="640" w:firstLineChars="200"/>
        <w:jc w:val="both"/>
        <w:rPr>
          <w:rFonts w:hint="eastAsia"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rPr>
        <w:t>在孵企业、毕业企业在包括主板、创业板、科创板、中小板、香港主板上市的，一次性给予</w:t>
      </w:r>
      <w:r>
        <w:rPr>
          <w:rFonts w:eastAsia="仿宋_GB2312"/>
          <w:color w:val="auto"/>
          <w:sz w:val="32"/>
          <w:szCs w:val="32"/>
          <w:highlight w:val="none"/>
        </w:rPr>
        <w:t>10</w:t>
      </w:r>
      <w:r>
        <w:rPr>
          <w:rFonts w:hint="eastAsia" w:eastAsia="仿宋_GB2312"/>
          <w:color w:val="auto"/>
          <w:sz w:val="32"/>
          <w:szCs w:val="32"/>
          <w:highlight w:val="none"/>
        </w:rPr>
        <w:t>0万元/家奖励。</w:t>
      </w:r>
    </w:p>
    <w:p>
      <w:pPr>
        <w:ind w:firstLine="640" w:firstLineChars="200"/>
        <w:jc w:val="both"/>
        <w:rPr>
          <w:rFonts w:hint="eastAsia" w:eastAsia="仿宋_GB2312"/>
          <w:color w:val="auto"/>
          <w:sz w:val="32"/>
          <w:szCs w:val="32"/>
          <w:highlight w:val="none"/>
        </w:rPr>
      </w:pPr>
      <w:r>
        <w:rPr>
          <w:rFonts w:eastAsia="仿宋_GB2312"/>
          <w:color w:val="auto"/>
          <w:sz w:val="32"/>
          <w:szCs w:val="32"/>
          <w:highlight w:val="none"/>
        </w:rPr>
        <w:t>（二）</w:t>
      </w:r>
      <w:r>
        <w:rPr>
          <w:rFonts w:hint="eastAsia" w:eastAsia="仿宋_GB2312"/>
          <w:color w:val="auto"/>
          <w:sz w:val="32"/>
          <w:szCs w:val="32"/>
          <w:highlight w:val="none"/>
        </w:rPr>
        <w:t>在孵企业首次通过高企认定，一次性给予3万元/家奖励。</w:t>
      </w:r>
    </w:p>
    <w:p>
      <w:pPr>
        <w:ind w:firstLine="640" w:firstLineChars="200"/>
        <w:jc w:val="both"/>
        <w:rPr>
          <w:rFonts w:hint="eastAsia" w:eastAsia="仿宋_GB2312"/>
          <w:color w:val="auto"/>
          <w:sz w:val="32"/>
          <w:szCs w:val="32"/>
          <w:highlight w:val="none"/>
        </w:rPr>
      </w:pPr>
      <w:r>
        <w:rPr>
          <w:rFonts w:eastAsia="仿宋_GB2312"/>
          <w:color w:val="auto"/>
          <w:sz w:val="32"/>
          <w:szCs w:val="32"/>
          <w:highlight w:val="none"/>
        </w:rPr>
        <w:t>（三）</w:t>
      </w:r>
      <w:r>
        <w:rPr>
          <w:rFonts w:hint="eastAsia" w:eastAsia="仿宋_GB2312"/>
          <w:color w:val="auto"/>
          <w:sz w:val="32"/>
          <w:szCs w:val="32"/>
          <w:highlight w:val="none"/>
        </w:rPr>
        <w:t>在孵企业在中国创新创业大赛国赛获奖，一次性给予</w:t>
      </w:r>
      <w:r>
        <w:rPr>
          <w:rFonts w:eastAsia="仿宋_GB2312"/>
          <w:color w:val="auto"/>
          <w:sz w:val="32"/>
          <w:szCs w:val="32"/>
          <w:highlight w:val="none"/>
        </w:rPr>
        <w:t>30</w:t>
      </w:r>
      <w:r>
        <w:rPr>
          <w:rFonts w:hint="eastAsia" w:eastAsia="仿宋_GB2312"/>
          <w:color w:val="auto"/>
          <w:sz w:val="32"/>
          <w:szCs w:val="32"/>
          <w:highlight w:val="none"/>
        </w:rPr>
        <w:t>万元/家奖励。</w:t>
      </w:r>
    </w:p>
    <w:p>
      <w:pPr>
        <w:ind w:firstLine="640" w:firstLineChars="200"/>
        <w:jc w:val="both"/>
        <w:rPr>
          <w:rFonts w:hint="eastAsia" w:eastAsia="仿宋_GB2312"/>
          <w:color w:val="auto"/>
          <w:sz w:val="32"/>
          <w:szCs w:val="32"/>
          <w:highlight w:val="none"/>
        </w:rPr>
      </w:pPr>
      <w:r>
        <w:rPr>
          <w:rFonts w:eastAsia="仿宋_GB2312"/>
          <w:color w:val="auto"/>
          <w:sz w:val="32"/>
          <w:szCs w:val="32"/>
          <w:highlight w:val="none"/>
        </w:rPr>
        <w:t>（四）</w:t>
      </w:r>
      <w:r>
        <w:rPr>
          <w:rFonts w:hint="eastAsia" w:eastAsia="仿宋_GB2312"/>
          <w:color w:val="auto"/>
          <w:sz w:val="32"/>
          <w:szCs w:val="32"/>
          <w:highlight w:val="none"/>
        </w:rPr>
        <w:t>在孵企业在中国创新创业大赛省赛获奖，一次性给予10万元/家奖励。</w:t>
      </w:r>
    </w:p>
    <w:p>
      <w:pPr>
        <w:ind w:firstLine="640" w:firstLineChars="200"/>
        <w:jc w:val="both"/>
        <w:rPr>
          <w:rFonts w:eastAsia="仿宋_GB2312"/>
          <w:color w:val="auto"/>
          <w:sz w:val="32"/>
          <w:szCs w:val="32"/>
          <w:highlight w:val="none"/>
        </w:rPr>
      </w:pPr>
      <w:r>
        <w:rPr>
          <w:rFonts w:hint="eastAsia" w:eastAsia="仿宋_GB2312"/>
          <w:color w:val="auto"/>
          <w:sz w:val="32"/>
          <w:szCs w:val="32"/>
          <w:highlight w:val="none"/>
        </w:rPr>
        <w:t>（五）在孵企业在中国创新创业大赛市赛获奖，一次性给予</w:t>
      </w:r>
      <w:r>
        <w:rPr>
          <w:rFonts w:eastAsia="仿宋_GB2312"/>
          <w:color w:val="auto"/>
          <w:sz w:val="32"/>
          <w:szCs w:val="32"/>
          <w:highlight w:val="none"/>
        </w:rPr>
        <w:t>5</w:t>
      </w:r>
      <w:r>
        <w:rPr>
          <w:rFonts w:hint="eastAsia" w:eastAsia="仿宋_GB2312"/>
          <w:color w:val="auto"/>
          <w:sz w:val="32"/>
          <w:szCs w:val="32"/>
          <w:highlight w:val="none"/>
        </w:rPr>
        <w:t>万元/家奖励。</w:t>
      </w:r>
    </w:p>
    <w:p>
      <w:pPr>
        <w:ind w:firstLine="640" w:firstLineChars="200"/>
        <w:jc w:val="both"/>
        <w:rPr>
          <w:rFonts w:hint="eastAsia" w:eastAsia="仿宋_GB2312"/>
          <w:color w:val="auto"/>
          <w:sz w:val="32"/>
          <w:szCs w:val="32"/>
          <w:highlight w:val="none"/>
        </w:rPr>
      </w:pPr>
      <w:r>
        <w:rPr>
          <w:rFonts w:hint="eastAsia" w:eastAsia="仿宋_GB2312"/>
          <w:color w:val="auto"/>
          <w:sz w:val="32"/>
          <w:szCs w:val="32"/>
          <w:highlight w:val="none"/>
        </w:rPr>
        <w:t>同一企业在同一年度中国创新创业大赛不同级别获奖的，按照“就高不就低”原则给予本条所规定的孵化载体奖励，不重复</w:t>
      </w:r>
      <w:r>
        <w:rPr>
          <w:rFonts w:hint="eastAsia" w:eastAsia="仿宋_GB2312"/>
          <w:color w:val="auto"/>
          <w:sz w:val="32"/>
          <w:szCs w:val="32"/>
          <w:highlight w:val="none"/>
          <w:lang w:val="en-US" w:eastAsia="zh-CN"/>
        </w:rPr>
        <w:t>支持</w:t>
      </w:r>
      <w:r>
        <w:rPr>
          <w:rFonts w:hint="eastAsia" w:eastAsia="仿宋_GB2312"/>
          <w:color w:val="auto"/>
          <w:sz w:val="32"/>
          <w:szCs w:val="32"/>
          <w:highlight w:val="none"/>
        </w:rPr>
        <w:t>。</w:t>
      </w:r>
    </w:p>
    <w:p>
      <w:pPr>
        <w:ind w:firstLine="643" w:firstLineChars="200"/>
        <w:jc w:val="both"/>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rPr>
        <w:t>十</w:t>
      </w:r>
      <w:r>
        <w:rPr>
          <w:rFonts w:hint="eastAsia" w:eastAsia="仿宋_GB2312"/>
          <w:b/>
          <w:color w:val="auto"/>
          <w:sz w:val="32"/>
          <w:szCs w:val="32"/>
          <w:highlight w:val="none"/>
          <w:lang w:val="en-US" w:eastAsia="zh-CN"/>
        </w:rPr>
        <w:t>七</w:t>
      </w:r>
      <w:r>
        <w:rPr>
          <w:rFonts w:eastAsia="仿宋_GB2312"/>
          <w:b/>
          <w:color w:val="auto"/>
          <w:sz w:val="32"/>
          <w:szCs w:val="32"/>
          <w:highlight w:val="none"/>
        </w:rPr>
        <w:t>条</w:t>
      </w:r>
      <w:r>
        <w:rPr>
          <w:rFonts w:hint="eastAsia" w:eastAsia="仿宋_GB2312"/>
          <w:color w:val="auto"/>
          <w:sz w:val="32"/>
          <w:szCs w:val="32"/>
          <w:highlight w:val="none"/>
        </w:rPr>
        <w:t xml:space="preserve"> 符合以下条件之一的</w:t>
      </w:r>
      <w:r>
        <w:rPr>
          <w:rFonts w:eastAsia="仿宋_GB2312"/>
          <w:color w:val="auto"/>
          <w:spacing w:val="-6"/>
          <w:sz w:val="32"/>
          <w:szCs w:val="32"/>
          <w:highlight w:val="none"/>
        </w:rPr>
        <w:t>孵化器内单个</w:t>
      </w:r>
      <w:r>
        <w:rPr>
          <w:rFonts w:eastAsia="仿宋_GB2312"/>
          <w:color w:val="auto"/>
          <w:sz w:val="32"/>
          <w:szCs w:val="32"/>
          <w:highlight w:val="none"/>
        </w:rPr>
        <w:t>在孵企业</w:t>
      </w:r>
      <w:r>
        <w:rPr>
          <w:rFonts w:hint="eastAsia" w:eastAsia="仿宋_GB2312"/>
          <w:color w:val="auto"/>
          <w:sz w:val="32"/>
          <w:szCs w:val="32"/>
          <w:highlight w:val="none"/>
        </w:rPr>
        <w:t>可获得</w:t>
      </w:r>
      <w:r>
        <w:rPr>
          <w:rFonts w:eastAsia="仿宋_GB2312"/>
          <w:color w:val="auto"/>
          <w:sz w:val="32"/>
          <w:szCs w:val="32"/>
          <w:highlight w:val="none"/>
        </w:rPr>
        <w:t>累计不超过</w:t>
      </w:r>
      <w:r>
        <w:rPr>
          <w:rFonts w:hint="eastAsia" w:eastAsia="仿宋_GB2312"/>
          <w:color w:val="auto"/>
          <w:sz w:val="32"/>
          <w:szCs w:val="32"/>
          <w:highlight w:val="none"/>
        </w:rPr>
        <w:t>1</w:t>
      </w:r>
      <w:r>
        <w:rPr>
          <w:rFonts w:eastAsia="仿宋_GB2312"/>
          <w:color w:val="auto"/>
          <w:sz w:val="32"/>
          <w:szCs w:val="32"/>
          <w:highlight w:val="none"/>
        </w:rPr>
        <w:t>00万元的租金补助：</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rPr>
        <w:t>2</w:t>
      </w:r>
      <w:r>
        <w:rPr>
          <w:rFonts w:eastAsia="仿宋_GB2312"/>
          <w:color w:val="auto"/>
          <w:sz w:val="32"/>
          <w:szCs w:val="32"/>
          <w:highlight w:val="none"/>
        </w:rPr>
        <w:t>021年</w:t>
      </w:r>
      <w:r>
        <w:rPr>
          <w:rFonts w:hint="eastAsia" w:eastAsia="仿宋_GB2312"/>
          <w:color w:val="auto"/>
          <w:sz w:val="32"/>
          <w:szCs w:val="32"/>
          <w:highlight w:val="none"/>
        </w:rPr>
        <w:t>1月1日起入驻</w:t>
      </w:r>
      <w:r>
        <w:rPr>
          <w:rFonts w:eastAsia="仿宋_GB2312"/>
          <w:color w:val="auto"/>
          <w:sz w:val="32"/>
          <w:szCs w:val="32"/>
          <w:highlight w:val="none"/>
        </w:rPr>
        <w:t>国家级孵化器的在孵企业，自入驻后的下一个</w:t>
      </w:r>
      <w:r>
        <w:rPr>
          <w:rFonts w:hint="eastAsia" w:eastAsia="仿宋_GB2312"/>
          <w:color w:val="auto"/>
          <w:sz w:val="32"/>
          <w:szCs w:val="32"/>
          <w:highlight w:val="none"/>
          <w:lang w:eastAsia="zh-CN"/>
        </w:rPr>
        <w:t>会计年度</w:t>
      </w:r>
      <w:r>
        <w:rPr>
          <w:rFonts w:eastAsia="仿宋_GB2312"/>
          <w:color w:val="auto"/>
          <w:sz w:val="32"/>
          <w:szCs w:val="32"/>
          <w:highlight w:val="none"/>
        </w:rPr>
        <w:t>可一次性享受全年租金全额补助</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（二）在孵企业首次通过高企认定</w:t>
      </w:r>
      <w:r>
        <w:rPr>
          <w:rFonts w:hint="eastAsia" w:eastAsia="仿宋_GB2312"/>
          <w:color w:val="auto"/>
          <w:sz w:val="32"/>
          <w:szCs w:val="32"/>
          <w:highlight w:val="none"/>
          <w:lang w:val="en-US" w:eastAsia="zh-CN"/>
        </w:rPr>
        <w:t>的</w:t>
      </w:r>
      <w:r>
        <w:rPr>
          <w:rFonts w:hint="eastAsia" w:eastAsia="仿宋_GB2312"/>
          <w:color w:val="auto"/>
          <w:sz w:val="32"/>
          <w:szCs w:val="32"/>
          <w:highlight w:val="none"/>
        </w:rPr>
        <w:t>，可一次性享受认定当年度实际租金全额</w:t>
      </w:r>
      <w:r>
        <w:rPr>
          <w:rFonts w:eastAsia="仿宋_GB2312"/>
          <w:color w:val="auto"/>
          <w:sz w:val="32"/>
          <w:szCs w:val="32"/>
          <w:highlight w:val="none"/>
        </w:rPr>
        <w:t>补助</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（三）</w:t>
      </w:r>
      <w:r>
        <w:rPr>
          <w:rFonts w:hint="eastAsia" w:eastAsia="仿宋_GB2312"/>
          <w:color w:val="auto"/>
          <w:sz w:val="32"/>
          <w:szCs w:val="32"/>
          <w:highlight w:val="none"/>
        </w:rPr>
        <w:t>在孵企业入围中国创新创业大赛国赛的，可享受自入围当年起两个年度</w:t>
      </w:r>
      <w:r>
        <w:rPr>
          <w:rFonts w:hint="eastAsia" w:eastAsia="仿宋_GB2312"/>
          <w:color w:val="auto"/>
          <w:sz w:val="32"/>
          <w:szCs w:val="32"/>
          <w:highlight w:val="none"/>
          <w:lang w:val="en-US" w:eastAsia="zh-CN"/>
        </w:rPr>
        <w:t>的</w:t>
      </w:r>
      <w:r>
        <w:rPr>
          <w:rFonts w:hint="eastAsia" w:eastAsia="仿宋_GB2312"/>
          <w:color w:val="auto"/>
          <w:sz w:val="32"/>
          <w:szCs w:val="32"/>
          <w:highlight w:val="none"/>
        </w:rPr>
        <w:t>实际租金全额</w:t>
      </w:r>
      <w:r>
        <w:rPr>
          <w:rFonts w:eastAsia="仿宋_GB2312"/>
          <w:color w:val="auto"/>
          <w:sz w:val="32"/>
          <w:szCs w:val="32"/>
          <w:highlight w:val="none"/>
        </w:rPr>
        <w:t>补助</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（四）</w:t>
      </w:r>
      <w:r>
        <w:rPr>
          <w:rFonts w:hint="eastAsia" w:eastAsia="仿宋_GB2312"/>
          <w:color w:val="auto"/>
          <w:sz w:val="32"/>
          <w:szCs w:val="32"/>
          <w:highlight w:val="none"/>
        </w:rPr>
        <w:t>在孵企业在中国创新创业大赛省赛决赛获奖的，可享受自获奖当年度实际租金全额</w:t>
      </w:r>
      <w:r>
        <w:rPr>
          <w:rFonts w:eastAsia="仿宋_GB2312"/>
          <w:color w:val="auto"/>
          <w:sz w:val="32"/>
          <w:szCs w:val="32"/>
          <w:highlight w:val="none"/>
        </w:rPr>
        <w:t>补助</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eastAsia="仿宋_GB2312"/>
          <w:color w:val="auto"/>
          <w:sz w:val="32"/>
          <w:szCs w:val="32"/>
          <w:highlight w:val="none"/>
        </w:rPr>
        <w:t>（五）</w:t>
      </w:r>
      <w:r>
        <w:rPr>
          <w:rFonts w:hint="eastAsia" w:eastAsia="仿宋_GB2312"/>
          <w:color w:val="auto"/>
          <w:sz w:val="32"/>
          <w:szCs w:val="32"/>
          <w:highlight w:val="none"/>
        </w:rPr>
        <w:t>在孵企业在中国创新创业大赛市赛决赛获奖的，可享受自获奖当年度实际租金5</w:t>
      </w:r>
      <w:r>
        <w:rPr>
          <w:rFonts w:eastAsia="仿宋_GB2312"/>
          <w:color w:val="auto"/>
          <w:sz w:val="32"/>
          <w:szCs w:val="32"/>
          <w:highlight w:val="none"/>
        </w:rPr>
        <w:t>0%补助</w:t>
      </w:r>
      <w:r>
        <w:rPr>
          <w:rFonts w:hint="eastAsia" w:eastAsia="仿宋_GB2312"/>
          <w:color w:val="auto"/>
          <w:sz w:val="32"/>
          <w:szCs w:val="32"/>
          <w:highlight w:val="none"/>
        </w:rPr>
        <w:t>。</w:t>
      </w:r>
    </w:p>
    <w:p>
      <w:pPr>
        <w:ind w:firstLine="640" w:firstLineChars="200"/>
        <w:rPr>
          <w:rFonts w:hint="eastAsia" w:eastAsia="仿宋_GB2312"/>
          <w:color w:val="auto"/>
          <w:sz w:val="32"/>
          <w:szCs w:val="32"/>
          <w:highlight w:val="none"/>
        </w:rPr>
      </w:pPr>
      <w:r>
        <w:rPr>
          <w:rFonts w:hint="eastAsia" w:eastAsia="仿宋_GB2312"/>
          <w:color w:val="auto"/>
          <w:sz w:val="32"/>
          <w:szCs w:val="32"/>
          <w:highlight w:val="none"/>
        </w:rPr>
        <w:t>同一企业在同一年度内同时满足多项租金</w:t>
      </w:r>
      <w:r>
        <w:rPr>
          <w:rFonts w:eastAsia="仿宋_GB2312"/>
          <w:color w:val="auto"/>
          <w:sz w:val="32"/>
          <w:szCs w:val="32"/>
          <w:highlight w:val="none"/>
        </w:rPr>
        <w:t>补助</w:t>
      </w:r>
      <w:r>
        <w:rPr>
          <w:rFonts w:hint="eastAsia" w:eastAsia="仿宋_GB2312"/>
          <w:color w:val="auto"/>
          <w:sz w:val="32"/>
          <w:szCs w:val="32"/>
          <w:highlight w:val="none"/>
        </w:rPr>
        <w:t>条件的，按照“就高不就低”原则给予补助，不予累加，</w:t>
      </w:r>
      <w:r>
        <w:rPr>
          <w:rFonts w:hint="eastAsia" w:eastAsia="仿宋_GB2312"/>
          <w:color w:val="auto"/>
          <w:sz w:val="32"/>
          <w:szCs w:val="32"/>
          <w:highlight w:val="none"/>
          <w:lang w:val="en-US" w:eastAsia="zh-CN"/>
        </w:rPr>
        <w:t>且</w:t>
      </w:r>
      <w:r>
        <w:rPr>
          <w:rFonts w:hint="eastAsia" w:eastAsia="仿宋_GB2312"/>
          <w:color w:val="auto"/>
          <w:sz w:val="32"/>
          <w:szCs w:val="32"/>
          <w:highlight w:val="none"/>
        </w:rPr>
        <w:t>租金</w:t>
      </w:r>
      <w:r>
        <w:rPr>
          <w:rFonts w:eastAsia="仿宋_GB2312"/>
          <w:color w:val="auto"/>
          <w:sz w:val="32"/>
          <w:szCs w:val="32"/>
          <w:highlight w:val="none"/>
        </w:rPr>
        <w:t>补助</w:t>
      </w:r>
      <w:r>
        <w:rPr>
          <w:rFonts w:hint="eastAsia" w:eastAsia="仿宋_GB2312"/>
          <w:color w:val="auto"/>
          <w:sz w:val="32"/>
          <w:szCs w:val="32"/>
          <w:highlight w:val="none"/>
        </w:rPr>
        <w:t>有效时段需在孵化期限范围内。</w:t>
      </w:r>
    </w:p>
    <w:p>
      <w:pPr>
        <w:ind w:firstLine="643" w:firstLineChars="200"/>
        <w:rPr>
          <w:rFonts w:hint="eastAsia" w:eastAsia="仿宋_GB2312"/>
          <w:color w:val="auto"/>
          <w:spacing w:val="-6"/>
          <w:sz w:val="32"/>
          <w:szCs w:val="32"/>
          <w:highlight w:val="none"/>
        </w:rPr>
      </w:pPr>
      <w:r>
        <w:rPr>
          <w:rFonts w:eastAsia="仿宋_GB2312"/>
          <w:b/>
          <w:color w:val="auto"/>
          <w:sz w:val="32"/>
          <w:szCs w:val="32"/>
          <w:highlight w:val="none"/>
        </w:rPr>
        <w:t>第十</w:t>
      </w:r>
      <w:r>
        <w:rPr>
          <w:rFonts w:hint="eastAsia" w:eastAsia="仿宋_GB2312"/>
          <w:b/>
          <w:color w:val="auto"/>
          <w:sz w:val="32"/>
          <w:szCs w:val="32"/>
          <w:highlight w:val="none"/>
          <w:lang w:val="en-US" w:eastAsia="zh-CN"/>
        </w:rPr>
        <w:t>八</w:t>
      </w:r>
      <w:r>
        <w:rPr>
          <w:rFonts w:eastAsia="仿宋_GB2312"/>
          <w:b/>
          <w:color w:val="auto"/>
          <w:sz w:val="32"/>
          <w:szCs w:val="32"/>
          <w:highlight w:val="none"/>
        </w:rPr>
        <w:t>条</w:t>
      </w:r>
      <w:r>
        <w:rPr>
          <w:rFonts w:eastAsia="仿宋_GB2312"/>
          <w:color w:val="auto"/>
          <w:sz w:val="32"/>
          <w:szCs w:val="32"/>
          <w:highlight w:val="none"/>
        </w:rPr>
        <w:t xml:space="preserve"> </w:t>
      </w:r>
      <w:r>
        <w:rPr>
          <w:rFonts w:hint="eastAsia" w:eastAsia="仿宋_GB2312"/>
          <w:color w:val="auto"/>
          <w:sz w:val="32"/>
          <w:szCs w:val="32"/>
          <w:highlight w:val="none"/>
          <w:lang w:val="en-US" w:eastAsia="zh-CN"/>
        </w:rPr>
        <w:t>对于</w:t>
      </w:r>
      <w:r>
        <w:rPr>
          <w:rFonts w:eastAsia="仿宋_GB2312"/>
          <w:color w:val="auto"/>
          <w:sz w:val="32"/>
          <w:szCs w:val="32"/>
          <w:highlight w:val="none"/>
        </w:rPr>
        <w:t>当年</w:t>
      </w:r>
      <w:r>
        <w:rPr>
          <w:rFonts w:hint="eastAsia" w:eastAsia="仿宋_GB2312"/>
          <w:color w:val="auto"/>
          <w:spacing w:val="-6"/>
          <w:sz w:val="32"/>
          <w:szCs w:val="32"/>
          <w:highlight w:val="none"/>
        </w:rPr>
        <w:t>从我区孵化器中毕业，符合国家级孵化器毕业条件不少于两条且注册地仍在我区的企业，一次性给予毕业企业</w:t>
      </w:r>
      <w:r>
        <w:rPr>
          <w:rFonts w:eastAsia="仿宋_GB2312"/>
          <w:color w:val="auto"/>
          <w:spacing w:val="-6"/>
          <w:sz w:val="32"/>
          <w:szCs w:val="32"/>
          <w:highlight w:val="none"/>
        </w:rPr>
        <w:t>5</w:t>
      </w:r>
      <w:r>
        <w:rPr>
          <w:rFonts w:hint="eastAsia" w:eastAsia="仿宋_GB2312"/>
          <w:color w:val="auto"/>
          <w:spacing w:val="-6"/>
          <w:sz w:val="32"/>
          <w:szCs w:val="32"/>
          <w:highlight w:val="none"/>
        </w:rPr>
        <w:t>0万元的奖励。</w:t>
      </w:r>
    </w:p>
    <w:p>
      <w:pPr>
        <w:ind w:firstLine="643" w:firstLineChars="200"/>
        <w:rPr>
          <w:rFonts w:eastAsia="仿宋_GB2312"/>
          <w:color w:val="auto"/>
          <w:sz w:val="32"/>
          <w:szCs w:val="32"/>
          <w:highlight w:val="none"/>
        </w:rPr>
      </w:pPr>
      <w:r>
        <w:rPr>
          <w:rFonts w:hint="eastAsia" w:eastAsia="仿宋_GB2312"/>
          <w:b/>
          <w:bCs/>
          <w:color w:val="auto"/>
          <w:sz w:val="32"/>
          <w:szCs w:val="32"/>
          <w:highlight w:val="none"/>
          <w:lang w:eastAsia="zh-CN"/>
        </w:rPr>
        <w:t>第十九条</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特别重大的孵化载体资助事项，由区管委会另行议定。</w:t>
      </w:r>
    </w:p>
    <w:p>
      <w:pPr>
        <w:rPr>
          <w:rFonts w:hint="eastAsia" w:eastAsia="仿宋_GB2312"/>
          <w:color w:val="auto"/>
          <w:sz w:val="32"/>
          <w:szCs w:val="32"/>
          <w:highlight w:val="none"/>
        </w:rPr>
      </w:pPr>
    </w:p>
    <w:p>
      <w:pPr>
        <w:tabs>
          <w:tab w:val="left" w:pos="4020"/>
        </w:tabs>
        <w:jc w:val="center"/>
        <w:rPr>
          <w:rFonts w:hint="default" w:eastAsia="黑体"/>
          <w:color w:val="auto"/>
          <w:sz w:val="32"/>
          <w:szCs w:val="32"/>
          <w:highlight w:val="none"/>
          <w:lang w:val="en-US" w:eastAsia="zh-CN"/>
        </w:rPr>
      </w:pPr>
      <w:r>
        <w:rPr>
          <w:rFonts w:eastAsia="黑体"/>
          <w:color w:val="auto"/>
          <w:sz w:val="32"/>
          <w:szCs w:val="32"/>
          <w:highlight w:val="none"/>
        </w:rPr>
        <w:t>第</w:t>
      </w:r>
      <w:r>
        <w:rPr>
          <w:rFonts w:hint="eastAsia" w:eastAsia="黑体"/>
          <w:color w:val="auto"/>
          <w:sz w:val="32"/>
          <w:szCs w:val="32"/>
          <w:highlight w:val="none"/>
        </w:rPr>
        <w:t>四</w:t>
      </w:r>
      <w:r>
        <w:rPr>
          <w:rFonts w:eastAsia="黑体"/>
          <w:color w:val="auto"/>
          <w:sz w:val="32"/>
          <w:szCs w:val="32"/>
          <w:highlight w:val="none"/>
        </w:rPr>
        <w:t>章  申报</w:t>
      </w:r>
      <w:r>
        <w:rPr>
          <w:rFonts w:hint="eastAsia" w:eastAsia="黑体"/>
          <w:color w:val="auto"/>
          <w:sz w:val="32"/>
          <w:szCs w:val="32"/>
          <w:highlight w:val="none"/>
          <w:lang w:val="en-US" w:eastAsia="zh-CN"/>
        </w:rPr>
        <w:t>与管理</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eastAsia="zh-CN"/>
        </w:rPr>
        <w:t>二十</w:t>
      </w:r>
      <w:r>
        <w:rPr>
          <w:rFonts w:eastAsia="仿宋_GB2312"/>
          <w:b/>
          <w:color w:val="auto"/>
          <w:sz w:val="32"/>
          <w:szCs w:val="32"/>
          <w:highlight w:val="none"/>
        </w:rPr>
        <w:t>条</w:t>
      </w:r>
      <w:r>
        <w:rPr>
          <w:rFonts w:eastAsia="仿宋_GB2312"/>
          <w:color w:val="auto"/>
          <w:sz w:val="32"/>
          <w:szCs w:val="32"/>
          <w:highlight w:val="none"/>
        </w:rPr>
        <w:t xml:space="preserve"> 申报流程如下：</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rPr>
        <w:t>申请时间及申报要求以当年发布的申报通知及申报指南为准，书面申请材料由区创新创业中心统一受理。</w:t>
      </w:r>
    </w:p>
    <w:p>
      <w:pPr>
        <w:spacing w:line="64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对于符合申报条件的申报单位，如无特殊情况，本办法所列明的资助项目均可同时申报。</w:t>
      </w:r>
    </w:p>
    <w:p>
      <w:pPr>
        <w:spacing w:line="6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在孵企业、毕业企业申请资金支持的，由所在（原）孵化载体</w:t>
      </w:r>
      <w:r>
        <w:rPr>
          <w:rFonts w:hint="eastAsia" w:eastAsia="仿宋_GB2312"/>
          <w:color w:val="auto"/>
          <w:sz w:val="32"/>
          <w:szCs w:val="32"/>
          <w:highlight w:val="none"/>
        </w:rPr>
        <w:t>对</w:t>
      </w:r>
      <w:r>
        <w:rPr>
          <w:rFonts w:eastAsia="仿宋_GB2312"/>
          <w:color w:val="auto"/>
          <w:sz w:val="32"/>
          <w:szCs w:val="32"/>
          <w:highlight w:val="none"/>
        </w:rPr>
        <w:t>申报单位提交的材料</w:t>
      </w:r>
      <w:r>
        <w:rPr>
          <w:rFonts w:hint="eastAsia" w:eastAsia="仿宋_GB2312"/>
          <w:color w:val="auto"/>
          <w:sz w:val="32"/>
          <w:szCs w:val="32"/>
          <w:highlight w:val="none"/>
        </w:rPr>
        <w:t>进行初审后，报送给相关区属总公司或主管单位进行审查并推荐；</w:t>
      </w:r>
      <w:r>
        <w:rPr>
          <w:rFonts w:eastAsia="仿宋_GB2312"/>
          <w:color w:val="auto"/>
          <w:sz w:val="32"/>
          <w:szCs w:val="32"/>
          <w:highlight w:val="none"/>
        </w:rPr>
        <w:t>孵化载体申请资金支持的，由</w:t>
      </w:r>
      <w:r>
        <w:rPr>
          <w:rFonts w:hint="eastAsia" w:eastAsia="仿宋_GB2312"/>
          <w:color w:val="auto"/>
          <w:sz w:val="32"/>
          <w:szCs w:val="32"/>
          <w:highlight w:val="none"/>
        </w:rPr>
        <w:t>相关区属</w:t>
      </w:r>
      <w:r>
        <w:rPr>
          <w:rFonts w:eastAsia="仿宋_GB2312"/>
          <w:color w:val="auto"/>
          <w:sz w:val="32"/>
          <w:szCs w:val="32"/>
          <w:highlight w:val="none"/>
        </w:rPr>
        <w:t>总公司</w:t>
      </w:r>
      <w:r>
        <w:rPr>
          <w:rFonts w:hint="eastAsia" w:eastAsia="仿宋_GB2312"/>
          <w:color w:val="auto"/>
          <w:sz w:val="32"/>
          <w:szCs w:val="32"/>
          <w:highlight w:val="none"/>
        </w:rPr>
        <w:t>或</w:t>
      </w:r>
      <w:r>
        <w:rPr>
          <w:rFonts w:eastAsia="仿宋_GB2312"/>
          <w:color w:val="auto"/>
          <w:sz w:val="32"/>
          <w:szCs w:val="32"/>
          <w:highlight w:val="none"/>
        </w:rPr>
        <w:t>主管单位对申报单位提交的材料进行审查并推荐。</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（三）</w:t>
      </w:r>
      <w:r>
        <w:rPr>
          <w:rFonts w:hint="eastAsia" w:eastAsia="仿宋_GB2312"/>
          <w:color w:val="auto"/>
          <w:sz w:val="32"/>
          <w:szCs w:val="32"/>
          <w:highlight w:val="none"/>
        </w:rPr>
        <w:t>区</w:t>
      </w:r>
      <w:r>
        <w:rPr>
          <w:rFonts w:eastAsia="仿宋_GB2312"/>
          <w:color w:val="auto"/>
          <w:sz w:val="32"/>
          <w:szCs w:val="32"/>
          <w:highlight w:val="none"/>
        </w:rPr>
        <w:t>创新创业中心组织专家对申报单位提交的材料进行</w:t>
      </w:r>
      <w:r>
        <w:rPr>
          <w:rFonts w:hint="eastAsia" w:eastAsia="仿宋_GB2312"/>
          <w:color w:val="auto"/>
          <w:sz w:val="32"/>
          <w:szCs w:val="32"/>
          <w:highlight w:val="none"/>
          <w:lang w:eastAsia="zh-CN"/>
        </w:rPr>
        <w:t>评审并出具专家意见，确定初步支持方案</w:t>
      </w:r>
      <w:r>
        <w:rPr>
          <w:rFonts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（四）区经科局</w:t>
      </w:r>
      <w:r>
        <w:rPr>
          <w:rFonts w:hint="eastAsia" w:eastAsia="仿宋_GB2312"/>
          <w:color w:val="auto"/>
          <w:sz w:val="32"/>
          <w:szCs w:val="32"/>
          <w:highlight w:val="none"/>
          <w:lang w:eastAsia="zh-CN"/>
        </w:rPr>
        <w:t>审核初步支持方案</w:t>
      </w:r>
      <w:r>
        <w:rPr>
          <w:rFonts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（五）根据</w:t>
      </w:r>
      <w:r>
        <w:rPr>
          <w:rFonts w:eastAsia="仿宋_GB2312" w:cs="Times New Roman"/>
          <w:color w:val="auto"/>
          <w:spacing w:val="6"/>
          <w:sz w:val="32"/>
          <w:szCs w:val="32"/>
          <w:highlight w:val="none"/>
        </w:rPr>
        <w:t>区经科局</w:t>
      </w:r>
      <w:r>
        <w:rPr>
          <w:rFonts w:hint="eastAsia" w:eastAsia="仿宋_GB2312" w:cs="Times New Roman"/>
          <w:color w:val="auto"/>
          <w:spacing w:val="6"/>
          <w:sz w:val="32"/>
          <w:szCs w:val="32"/>
          <w:highlight w:val="none"/>
          <w:lang w:val="en-US" w:eastAsia="zh-CN"/>
        </w:rPr>
        <w:t>审核</w:t>
      </w:r>
      <w:r>
        <w:rPr>
          <w:rFonts w:eastAsia="仿宋_GB2312"/>
          <w:color w:val="auto"/>
          <w:sz w:val="32"/>
          <w:szCs w:val="32"/>
          <w:highlight w:val="none"/>
        </w:rPr>
        <w:t>结果</w:t>
      </w:r>
      <w:r>
        <w:rPr>
          <w:rFonts w:hint="eastAsia" w:eastAsia="仿宋_GB2312"/>
          <w:color w:val="auto"/>
          <w:sz w:val="32"/>
          <w:szCs w:val="32"/>
          <w:highlight w:val="none"/>
        </w:rPr>
        <w:t>报区管委会审批</w:t>
      </w:r>
      <w:r>
        <w:rPr>
          <w:rFonts w:eastAsia="仿宋_GB2312"/>
          <w:color w:val="auto"/>
          <w:sz w:val="32"/>
          <w:szCs w:val="32"/>
          <w:highlight w:val="none"/>
        </w:rPr>
        <w:t>，</w:t>
      </w:r>
      <w:r>
        <w:rPr>
          <w:rFonts w:hint="eastAsia" w:eastAsia="仿宋_GB2312"/>
          <w:color w:val="auto"/>
          <w:sz w:val="32"/>
          <w:szCs w:val="32"/>
          <w:highlight w:val="none"/>
          <w:lang w:eastAsia="zh-CN"/>
        </w:rPr>
        <w:t>通过后</w:t>
      </w:r>
      <w:r>
        <w:rPr>
          <w:rFonts w:eastAsia="仿宋_GB2312"/>
          <w:color w:val="auto"/>
          <w:sz w:val="32"/>
          <w:szCs w:val="32"/>
          <w:highlight w:val="none"/>
        </w:rPr>
        <w:t>拨付资金。</w:t>
      </w:r>
    </w:p>
    <w:p>
      <w:pPr>
        <w:ind w:firstLine="643" w:firstLineChars="200"/>
        <w:rPr>
          <w:rFonts w:eastAsia="仿宋_GB2312"/>
          <w:color w:val="auto"/>
          <w:sz w:val="32"/>
          <w:szCs w:val="32"/>
          <w:highlight w:val="none"/>
        </w:rPr>
      </w:pPr>
      <w:r>
        <w:rPr>
          <w:rFonts w:eastAsia="仿宋_GB2312"/>
          <w:b/>
          <w:color w:val="auto"/>
          <w:sz w:val="32"/>
          <w:szCs w:val="32"/>
          <w:highlight w:val="none"/>
        </w:rPr>
        <w:t>第</w:t>
      </w:r>
      <w:r>
        <w:rPr>
          <w:rFonts w:hint="eastAsia" w:eastAsia="仿宋_GB2312"/>
          <w:b/>
          <w:color w:val="auto"/>
          <w:sz w:val="32"/>
          <w:szCs w:val="32"/>
          <w:highlight w:val="none"/>
          <w:lang w:val="en-US" w:eastAsia="zh-CN"/>
        </w:rPr>
        <w:t>二十一</w:t>
      </w:r>
      <w:r>
        <w:rPr>
          <w:rFonts w:eastAsia="仿宋_GB2312"/>
          <w:b/>
          <w:color w:val="auto"/>
          <w:sz w:val="32"/>
          <w:szCs w:val="32"/>
          <w:highlight w:val="none"/>
        </w:rPr>
        <w:t>条</w:t>
      </w:r>
      <w:r>
        <w:rPr>
          <w:rFonts w:eastAsia="仿宋_GB2312"/>
          <w:color w:val="auto"/>
          <w:sz w:val="32"/>
          <w:szCs w:val="32"/>
          <w:highlight w:val="none"/>
        </w:rPr>
        <w:t xml:space="preserve"> 孵化育成体系</w:t>
      </w:r>
      <w:r>
        <w:rPr>
          <w:rFonts w:hint="eastAsia" w:eastAsia="仿宋_GB2312"/>
          <w:color w:val="auto"/>
          <w:sz w:val="32"/>
          <w:szCs w:val="32"/>
          <w:highlight w:val="none"/>
          <w:lang w:val="en-US" w:eastAsia="zh-CN"/>
        </w:rPr>
        <w:t>建设</w:t>
      </w:r>
      <w:r>
        <w:rPr>
          <w:rFonts w:eastAsia="仿宋_GB2312"/>
          <w:color w:val="auto"/>
          <w:sz w:val="32"/>
          <w:szCs w:val="32"/>
          <w:highlight w:val="none"/>
        </w:rPr>
        <w:t>专项资金需用于孵化载体后续建设、发展，包括但不限于场地改扩建、服务平台和服务功能扩展、设备购置、运营团队专业化水平建设及薪酬激励、产业布局、对外交流与合作、吸引社会资本设立孵化基金、实施在孵企业租金</w:t>
      </w:r>
      <w:r>
        <w:rPr>
          <w:rFonts w:hint="eastAsia" w:eastAsia="仿宋_GB2312"/>
          <w:color w:val="auto"/>
          <w:sz w:val="32"/>
          <w:szCs w:val="32"/>
          <w:highlight w:val="none"/>
        </w:rPr>
        <w:t>减免</w:t>
      </w:r>
      <w:r>
        <w:rPr>
          <w:rFonts w:eastAsia="仿宋_GB2312"/>
          <w:color w:val="auto"/>
          <w:sz w:val="32"/>
          <w:szCs w:val="32"/>
          <w:highlight w:val="none"/>
        </w:rPr>
        <w:t>、扶持在孵企业发展等。</w:t>
      </w:r>
    </w:p>
    <w:p>
      <w:pPr>
        <w:ind w:firstLine="643" w:firstLineChars="200"/>
        <w:rPr>
          <w:rFonts w:eastAsia="仿宋_GB2312"/>
          <w:color w:val="auto"/>
          <w:sz w:val="32"/>
          <w:szCs w:val="32"/>
          <w:highlight w:val="none"/>
        </w:rPr>
      </w:pPr>
      <w:r>
        <w:rPr>
          <w:rFonts w:eastAsia="仿宋_GB2312"/>
          <w:b/>
          <w:color w:val="auto"/>
          <w:sz w:val="32"/>
          <w:szCs w:val="32"/>
          <w:highlight w:val="none"/>
        </w:rPr>
        <w:t>第二</w:t>
      </w:r>
      <w:r>
        <w:rPr>
          <w:rFonts w:hint="eastAsia" w:eastAsia="仿宋_GB2312"/>
          <w:b/>
          <w:color w:val="auto"/>
          <w:sz w:val="32"/>
          <w:szCs w:val="32"/>
          <w:highlight w:val="none"/>
        </w:rPr>
        <w:t>十</w:t>
      </w:r>
      <w:r>
        <w:rPr>
          <w:rFonts w:hint="eastAsia" w:eastAsia="仿宋_GB2312"/>
          <w:b/>
          <w:color w:val="auto"/>
          <w:sz w:val="32"/>
          <w:szCs w:val="32"/>
          <w:highlight w:val="none"/>
          <w:lang w:val="en-US" w:eastAsia="zh-CN"/>
        </w:rPr>
        <w:t>二</w:t>
      </w:r>
      <w:r>
        <w:rPr>
          <w:rFonts w:eastAsia="仿宋_GB2312"/>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专项资金须单独列账、专款专用。项目建设单位如有弄虚作假、截留、挪用</w:t>
      </w:r>
      <w:r>
        <w:rPr>
          <w:rFonts w:hint="eastAsia" w:eastAsia="仿宋_GB2312"/>
          <w:color w:val="auto"/>
          <w:sz w:val="32"/>
          <w:szCs w:val="32"/>
          <w:highlight w:val="none"/>
        </w:rPr>
        <w:t>专项资金</w:t>
      </w:r>
      <w:r>
        <w:rPr>
          <w:rFonts w:eastAsia="仿宋_GB2312"/>
          <w:color w:val="auto"/>
          <w:sz w:val="32"/>
          <w:szCs w:val="32"/>
          <w:highlight w:val="none"/>
        </w:rPr>
        <w:t>等行为，区管委会将收回支持资金并依法追究相关人员的责任。</w:t>
      </w:r>
    </w:p>
    <w:p>
      <w:pPr>
        <w:ind w:firstLine="640" w:firstLineChars="200"/>
        <w:rPr>
          <w:rFonts w:hint="eastAsia" w:eastAsia="仿宋_GB2312"/>
          <w:color w:val="auto"/>
          <w:sz w:val="32"/>
          <w:szCs w:val="32"/>
          <w:highlight w:val="none"/>
        </w:rPr>
      </w:pPr>
    </w:p>
    <w:p>
      <w:pPr>
        <w:jc w:val="center"/>
        <w:rPr>
          <w:rFonts w:hint="eastAsia" w:ascii="黑体" w:eastAsia="黑体"/>
          <w:color w:val="auto"/>
          <w:sz w:val="32"/>
          <w:szCs w:val="32"/>
          <w:highlight w:val="none"/>
        </w:rPr>
      </w:pPr>
      <w:r>
        <w:rPr>
          <w:rFonts w:hint="eastAsia" w:ascii="黑体" w:eastAsia="黑体"/>
          <w:color w:val="auto"/>
          <w:sz w:val="32"/>
          <w:szCs w:val="32"/>
          <w:highlight w:val="none"/>
        </w:rPr>
        <w:t>第</w:t>
      </w:r>
      <w:r>
        <w:rPr>
          <w:rFonts w:hint="eastAsia" w:ascii="黑体" w:eastAsia="黑体"/>
          <w:color w:val="auto"/>
          <w:sz w:val="32"/>
          <w:szCs w:val="32"/>
          <w:highlight w:val="none"/>
          <w:lang w:val="en-US" w:eastAsia="zh-CN"/>
        </w:rPr>
        <w:t>五</w:t>
      </w:r>
      <w:r>
        <w:rPr>
          <w:rFonts w:hint="eastAsia" w:ascii="黑体" w:eastAsia="黑体"/>
          <w:color w:val="auto"/>
          <w:sz w:val="32"/>
          <w:szCs w:val="32"/>
          <w:highlight w:val="none"/>
        </w:rPr>
        <w:t>章  附 则</w:t>
      </w:r>
    </w:p>
    <w:p>
      <w:pPr>
        <w:spacing w:line="640" w:lineRule="exact"/>
        <w:ind w:right="26" w:firstLine="640" w:firstLineChars="200"/>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lang w:eastAsia="zh-CN"/>
        </w:rPr>
        <w:t>二十三</w:t>
      </w:r>
      <w:r>
        <w:rPr>
          <w:rFonts w:eastAsia="黑体"/>
          <w:color w:val="auto"/>
          <w:sz w:val="32"/>
          <w:szCs w:val="32"/>
          <w:highlight w:val="none"/>
        </w:rPr>
        <w:t>条</w:t>
      </w:r>
      <w:r>
        <w:rPr>
          <w:rFonts w:hint="eastAsia" w:eastAsia="黑体"/>
          <w:color w:val="auto"/>
          <w:sz w:val="32"/>
          <w:szCs w:val="32"/>
          <w:highlight w:val="none"/>
        </w:rPr>
        <w:t xml:space="preserve"> </w:t>
      </w:r>
      <w:r>
        <w:rPr>
          <w:rFonts w:eastAsia="仿宋_GB2312"/>
          <w:color w:val="auto"/>
          <w:sz w:val="32"/>
          <w:szCs w:val="32"/>
          <w:highlight w:val="none"/>
        </w:rPr>
        <w:t>本办法由区创新创业中心负责解释。</w:t>
      </w:r>
    </w:p>
    <w:p>
      <w:pPr>
        <w:spacing w:line="640" w:lineRule="exact"/>
        <w:ind w:right="26" w:firstLine="640" w:firstLineChars="200"/>
        <w:rPr>
          <w:rFonts w:hint="eastAsia"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lang w:eastAsia="zh-CN"/>
        </w:rPr>
        <w:t>二十四</w:t>
      </w:r>
      <w:r>
        <w:rPr>
          <w:rFonts w:eastAsia="黑体"/>
          <w:color w:val="auto"/>
          <w:sz w:val="32"/>
          <w:szCs w:val="32"/>
          <w:highlight w:val="none"/>
        </w:rPr>
        <w:t>条</w:t>
      </w:r>
      <w:r>
        <w:rPr>
          <w:rFonts w:eastAsia="仿宋_GB2312"/>
          <w:color w:val="auto"/>
          <w:sz w:val="32"/>
          <w:szCs w:val="32"/>
          <w:highlight w:val="none"/>
        </w:rPr>
        <w:t xml:space="preserve"> 本办法自</w:t>
      </w:r>
      <w:r>
        <w:rPr>
          <w:rFonts w:hint="eastAsia" w:eastAsia="仿宋_GB2312"/>
          <w:color w:val="auto"/>
          <w:sz w:val="32"/>
          <w:szCs w:val="32"/>
          <w:highlight w:val="none"/>
        </w:rPr>
        <w:t>20</w:t>
      </w:r>
      <w:r>
        <w:rPr>
          <w:rFonts w:eastAsia="仿宋_GB2312"/>
          <w:color w:val="auto"/>
          <w:sz w:val="32"/>
          <w:szCs w:val="32"/>
          <w:highlight w:val="none"/>
        </w:rPr>
        <w:t>2</w:t>
      </w:r>
      <w:r>
        <w:rPr>
          <w:rFonts w:hint="eastAsia" w:eastAsia="仿宋_GB2312"/>
          <w:color w:val="auto"/>
          <w:sz w:val="32"/>
          <w:szCs w:val="32"/>
          <w:highlight w:val="none"/>
        </w:rPr>
        <w:t>1</w:t>
      </w:r>
      <w:r>
        <w:rPr>
          <w:rFonts w:eastAsia="仿宋_GB2312"/>
          <w:color w:val="auto"/>
          <w:sz w:val="32"/>
          <w:szCs w:val="32"/>
          <w:highlight w:val="none"/>
        </w:rPr>
        <w:t>年1月1日起施行，</w:t>
      </w:r>
      <w:r>
        <w:rPr>
          <w:rFonts w:hint="eastAsia" w:eastAsia="仿宋_GB2312"/>
          <w:color w:val="auto"/>
          <w:sz w:val="32"/>
          <w:szCs w:val="32"/>
          <w:highlight w:val="none"/>
        </w:rPr>
        <w:t>有效期至2023年12月31日止</w:t>
      </w:r>
      <w:r>
        <w:rPr>
          <w:rFonts w:eastAsia="仿宋_GB2312"/>
          <w:color w:val="auto"/>
          <w:sz w:val="32"/>
          <w:szCs w:val="32"/>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611C2"/>
    <w:rsid w:val="5EC6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2020-09-28T01:59:00Z</dcterms:created>
  <dc:creator>Admin</dc:creator>
  <cp:lastModifiedBy>Admin</cp:lastModifiedBy>
  <dcterms:modified xsi:type="dcterms:W3CDTF">2020-09-28T02:00:07Z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