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pStyle w:val="3"/>
        <w:adjustRightInd w:val="0"/>
        <w:snapToGrid w:val="0"/>
        <w:spacing w:after="0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沙溪镇</w:t>
      </w:r>
      <w:r>
        <w:rPr>
          <w:rFonts w:hint="eastAsia" w:ascii="宋体" w:hAnsi="宋体" w:cs="宋体"/>
          <w:b/>
          <w:color w:val="auto"/>
          <w:sz w:val="44"/>
          <w:szCs w:val="44"/>
        </w:rPr>
        <w:t>人民调解“以案定补”个人账户</w:t>
      </w: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汇总</w:t>
      </w:r>
      <w:r>
        <w:rPr>
          <w:rFonts w:hint="eastAsia" w:ascii="宋体" w:hAnsi="宋体" w:cs="宋体"/>
          <w:b/>
          <w:color w:val="auto"/>
          <w:sz w:val="44"/>
          <w:szCs w:val="44"/>
        </w:rPr>
        <w:t>表</w:t>
      </w:r>
    </w:p>
    <w:p>
      <w:pPr>
        <w:pStyle w:val="3"/>
        <w:adjustRightInd w:val="0"/>
        <w:snapToGrid w:val="0"/>
        <w:spacing w:after="0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</w:p>
    <w:tbl>
      <w:tblPr>
        <w:tblStyle w:val="11"/>
        <w:tblW w:w="14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295"/>
        <w:gridCol w:w="1680"/>
        <w:gridCol w:w="2540"/>
        <w:gridCol w:w="2805"/>
        <w:gridCol w:w="2280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序号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调解组织名称</w:t>
            </w: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调解员姓名</w:t>
            </w:r>
          </w:p>
        </w:tc>
        <w:tc>
          <w:tcPr>
            <w:tcW w:w="2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个人银行账号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（中国建设银行）</w:t>
            </w: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开户行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6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7</w:t>
            </w:r>
          </w:p>
        </w:tc>
        <w:tc>
          <w:tcPr>
            <w:tcW w:w="2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5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195"/>
          <w:tab w:val="center" w:pos="708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制表人：                                        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人民调解委员会负责人：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0TxWT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1"/>
  <w:drawingGridVerticalSpacing w:val="54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2A"/>
    <w:rsid w:val="000851DC"/>
    <w:rsid w:val="000A4908"/>
    <w:rsid w:val="002C60A7"/>
    <w:rsid w:val="005120F7"/>
    <w:rsid w:val="005C38CB"/>
    <w:rsid w:val="006B38B4"/>
    <w:rsid w:val="00811988"/>
    <w:rsid w:val="00843EF0"/>
    <w:rsid w:val="009B3A2A"/>
    <w:rsid w:val="00C93280"/>
    <w:rsid w:val="00E71E32"/>
    <w:rsid w:val="1D9A39B7"/>
    <w:rsid w:val="3B424DFF"/>
    <w:rsid w:val="3F6C66D3"/>
    <w:rsid w:val="46074B65"/>
    <w:rsid w:val="638D6F44"/>
    <w:rsid w:val="6D891B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link w:val="7"/>
    <w:unhideWhenUsed/>
    <w:uiPriority w:val="1"/>
    <w:rPr>
      <w:rFonts w:ascii="Verdana" w:hAnsi="Verdana" w:eastAsia="宋体" w:cs="Times New Roman"/>
      <w:snapToGrid w:val="0"/>
      <w:kern w:val="0"/>
      <w:sz w:val="21"/>
      <w:szCs w:val="20"/>
      <w:lang w:eastAsia="en-US"/>
    </w:rPr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snapToGrid w:val="0"/>
      <w:kern w:val="0"/>
      <w:sz w:val="21"/>
      <w:szCs w:val="20"/>
      <w:lang w:eastAsia="en-US"/>
    </w:rPr>
  </w:style>
  <w:style w:type="character" w:styleId="8">
    <w:name w:val="page number"/>
    <w:basedOn w:val="6"/>
    <w:qFormat/>
    <w:uiPriority w:val="0"/>
    <w:rPr>
      <w:rFonts w:ascii="Verdana" w:hAnsi="Verdana" w:eastAsia="宋体"/>
      <w:snapToGrid w:val="0"/>
      <w:kern w:val="0"/>
      <w:sz w:val="21"/>
      <w:szCs w:val="20"/>
      <w:lang w:eastAsia="en-US"/>
    </w:rPr>
  </w:style>
  <w:style w:type="character" w:styleId="9">
    <w:name w:val="Hyperlink"/>
    <w:basedOn w:val="6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正文文本 Char"/>
    <w:basedOn w:val="6"/>
    <w:link w:val="3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4">
    <w:name w:val="页脚 Char"/>
    <w:basedOn w:val="6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7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755</Words>
  <Characters>4309</Characters>
  <Lines>35</Lines>
  <Paragraphs>10</Paragraphs>
  <TotalTime>0</TotalTime>
  <ScaleCrop>false</ScaleCrop>
  <LinksUpToDate>false</LinksUpToDate>
  <CharactersWithSpaces>5054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2018-10-26T10:04:00Z</dcterms:created>
  <dc:creator>user</dc:creator>
  <cp:lastModifiedBy>霍庆儒</cp:lastModifiedBy>
  <dcterms:modified xsi:type="dcterms:W3CDTF">2020-06-01T01:03:47Z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