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40" w:rsidRDefault="00E40838">
      <w:pPr>
        <w:spacing w:line="600" w:lineRule="exact"/>
        <w:jc w:val="center"/>
        <w:rPr>
          <w:rFonts w:ascii="黑体" w:eastAsia="黑体" w:hAnsi="黑体" w:cs="黑体"/>
          <w:sz w:val="36"/>
          <w:szCs w:val="36"/>
        </w:rPr>
      </w:pPr>
      <w:r>
        <w:rPr>
          <w:rFonts w:ascii="黑体" w:eastAsia="黑体" w:hAnsi="黑体" w:cs="黑体" w:hint="eastAsia"/>
          <w:sz w:val="36"/>
          <w:szCs w:val="36"/>
        </w:rPr>
        <w:t>中山火炬高技术产业开发区管理委员会</w:t>
      </w:r>
    </w:p>
    <w:p w:rsidR="00F03740" w:rsidRDefault="00E40838">
      <w:pPr>
        <w:spacing w:line="600" w:lineRule="exact"/>
        <w:jc w:val="center"/>
        <w:rPr>
          <w:rFonts w:ascii="黑体" w:eastAsia="黑体" w:hAnsi="黑体" w:cs="黑体"/>
          <w:sz w:val="36"/>
          <w:szCs w:val="36"/>
        </w:rPr>
      </w:pPr>
      <w:r>
        <w:rPr>
          <w:rFonts w:ascii="黑体" w:eastAsia="黑体" w:hAnsi="黑体" w:cs="黑体" w:hint="eastAsia"/>
          <w:sz w:val="36"/>
          <w:szCs w:val="36"/>
        </w:rPr>
        <w:t>关于废止部分规范性文件的决定（征求意见稿）</w:t>
      </w:r>
    </w:p>
    <w:p w:rsidR="00F03740" w:rsidRDefault="00F03740">
      <w:pPr>
        <w:spacing w:line="600" w:lineRule="exact"/>
        <w:rPr>
          <w:rFonts w:eastAsia="黑体"/>
          <w:color w:val="000000"/>
          <w:sz w:val="31"/>
          <w:szCs w:val="31"/>
        </w:rPr>
      </w:pPr>
    </w:p>
    <w:p w:rsidR="00F03740" w:rsidRDefault="00E40838">
      <w:pPr>
        <w:spacing w:line="600" w:lineRule="exact"/>
        <w:rPr>
          <w:color w:val="000000"/>
          <w:sz w:val="32"/>
          <w:szCs w:val="32"/>
        </w:rPr>
      </w:pPr>
      <w:r>
        <w:rPr>
          <w:color w:val="000000"/>
          <w:sz w:val="32"/>
          <w:szCs w:val="32"/>
        </w:rPr>
        <w:t>各有关部门：</w:t>
      </w:r>
    </w:p>
    <w:p w:rsidR="00F03740" w:rsidRDefault="00E40838">
      <w:pPr>
        <w:spacing w:line="600" w:lineRule="exact"/>
        <w:ind w:firstLine="630"/>
        <w:rPr>
          <w:color w:val="000000"/>
          <w:sz w:val="32"/>
          <w:szCs w:val="32"/>
        </w:rPr>
      </w:pPr>
      <w:r>
        <w:rPr>
          <w:color w:val="000000"/>
          <w:sz w:val="32"/>
          <w:szCs w:val="32"/>
        </w:rPr>
        <w:t>为进一步推动政府职能转变，加快法治政府建设，维护规范性文件的权威性和严肃性，根据</w:t>
      </w:r>
      <w:r>
        <w:rPr>
          <w:rFonts w:hint="eastAsia"/>
          <w:color w:val="000000"/>
          <w:sz w:val="32"/>
          <w:szCs w:val="32"/>
        </w:rPr>
        <w:t>市政</w:t>
      </w:r>
      <w:r>
        <w:rPr>
          <w:rFonts w:hint="eastAsia"/>
          <w:color w:val="000000"/>
          <w:sz w:val="32"/>
          <w:szCs w:val="32"/>
        </w:rPr>
        <w:t>府</w:t>
      </w:r>
      <w:r>
        <w:rPr>
          <w:rFonts w:hint="eastAsia"/>
          <w:color w:val="000000"/>
          <w:sz w:val="32"/>
          <w:szCs w:val="32"/>
        </w:rPr>
        <w:t>《清理与改革任务不相适应文件的工作方案》</w:t>
      </w:r>
      <w:r>
        <w:rPr>
          <w:rFonts w:hint="eastAsia"/>
          <w:color w:val="000000"/>
          <w:sz w:val="32"/>
          <w:szCs w:val="32"/>
        </w:rPr>
        <w:t>(</w:t>
      </w:r>
      <w:r>
        <w:rPr>
          <w:rFonts w:hint="eastAsia"/>
          <w:color w:val="000000"/>
          <w:sz w:val="32"/>
          <w:szCs w:val="32"/>
        </w:rPr>
        <w:t>中府办函</w:t>
      </w:r>
      <w:r>
        <w:rPr>
          <w:rFonts w:hint="eastAsia"/>
          <w:color w:val="000000"/>
          <w:sz w:val="32"/>
          <w:szCs w:val="32"/>
        </w:rPr>
        <w:t>(2014)155</w:t>
      </w:r>
      <w:r>
        <w:rPr>
          <w:rFonts w:hint="eastAsia"/>
          <w:color w:val="000000"/>
          <w:sz w:val="32"/>
          <w:szCs w:val="32"/>
        </w:rPr>
        <w:t>号</w:t>
      </w:r>
      <w:r>
        <w:rPr>
          <w:rFonts w:hint="eastAsia"/>
          <w:color w:val="000000"/>
          <w:sz w:val="32"/>
          <w:szCs w:val="32"/>
        </w:rPr>
        <w:t>)</w:t>
      </w:r>
      <w:r>
        <w:rPr>
          <w:rFonts w:hint="eastAsia"/>
          <w:color w:val="000000"/>
          <w:sz w:val="32"/>
          <w:szCs w:val="32"/>
        </w:rPr>
        <w:t>、《关于督促清理有效期即将届满文件的函》</w:t>
      </w:r>
      <w:r>
        <w:rPr>
          <w:color w:val="000000"/>
          <w:sz w:val="32"/>
          <w:szCs w:val="32"/>
        </w:rPr>
        <w:t>（</w:t>
      </w:r>
      <w:r>
        <w:rPr>
          <w:rFonts w:hint="eastAsia"/>
          <w:color w:val="000000"/>
          <w:sz w:val="32"/>
          <w:szCs w:val="32"/>
        </w:rPr>
        <w:t>中司</w:t>
      </w:r>
      <w:r>
        <w:rPr>
          <w:color w:val="000000"/>
          <w:sz w:val="32"/>
          <w:szCs w:val="32"/>
        </w:rPr>
        <w:t>函〔</w:t>
      </w:r>
      <w:r>
        <w:rPr>
          <w:rFonts w:hint="eastAsia"/>
          <w:color w:val="000000"/>
          <w:sz w:val="32"/>
          <w:szCs w:val="32"/>
        </w:rPr>
        <w:t>2020</w:t>
      </w:r>
      <w:r>
        <w:rPr>
          <w:color w:val="000000"/>
          <w:sz w:val="32"/>
          <w:szCs w:val="32"/>
        </w:rPr>
        <w:t>〕</w:t>
      </w:r>
      <w:r>
        <w:rPr>
          <w:rFonts w:hint="eastAsia"/>
          <w:color w:val="000000"/>
          <w:sz w:val="32"/>
          <w:szCs w:val="32"/>
        </w:rPr>
        <w:t>8</w:t>
      </w:r>
      <w:r>
        <w:rPr>
          <w:color w:val="000000"/>
          <w:sz w:val="32"/>
          <w:szCs w:val="32"/>
        </w:rPr>
        <w:t>号）有关做好规范性文件清理工作的要求，</w:t>
      </w:r>
      <w:r>
        <w:rPr>
          <w:rFonts w:hint="eastAsia"/>
          <w:color w:val="000000"/>
          <w:sz w:val="32"/>
          <w:szCs w:val="32"/>
        </w:rPr>
        <w:t>管委会</w:t>
      </w:r>
      <w:r>
        <w:rPr>
          <w:color w:val="000000"/>
          <w:sz w:val="32"/>
          <w:szCs w:val="32"/>
        </w:rPr>
        <w:t>决定对《</w:t>
      </w:r>
      <w:r>
        <w:rPr>
          <w:rFonts w:hint="eastAsia"/>
          <w:color w:val="000000"/>
          <w:sz w:val="32"/>
          <w:szCs w:val="32"/>
        </w:rPr>
        <w:t>关于印发</w:t>
      </w:r>
      <w:r>
        <w:rPr>
          <w:rFonts w:hint="eastAsia"/>
          <w:color w:val="000000"/>
          <w:sz w:val="32"/>
          <w:szCs w:val="32"/>
        </w:rPr>
        <w:t>&lt;</w:t>
      </w:r>
      <w:r>
        <w:rPr>
          <w:rFonts w:hint="eastAsia"/>
          <w:color w:val="000000"/>
          <w:sz w:val="32"/>
          <w:szCs w:val="32"/>
        </w:rPr>
        <w:t>中山火炬开发区征地补偿款分配与使用的暂行规定</w:t>
      </w:r>
      <w:r>
        <w:rPr>
          <w:rFonts w:hint="eastAsia"/>
          <w:color w:val="000000"/>
          <w:sz w:val="32"/>
          <w:szCs w:val="32"/>
        </w:rPr>
        <w:t>&gt;</w:t>
      </w:r>
      <w:r>
        <w:rPr>
          <w:rFonts w:hint="eastAsia"/>
          <w:color w:val="000000"/>
          <w:sz w:val="32"/>
          <w:szCs w:val="32"/>
        </w:rPr>
        <w:t>的通知</w:t>
      </w:r>
      <w:r>
        <w:rPr>
          <w:color w:val="000000"/>
          <w:sz w:val="32"/>
          <w:szCs w:val="32"/>
        </w:rPr>
        <w:t>》（</w:t>
      </w:r>
      <w:r>
        <w:rPr>
          <w:rFonts w:hint="eastAsia"/>
          <w:color w:val="000000"/>
          <w:sz w:val="32"/>
          <w:szCs w:val="32"/>
        </w:rPr>
        <w:t>中开管</w:t>
      </w:r>
      <w:r>
        <w:rPr>
          <w:color w:val="000000"/>
          <w:sz w:val="32"/>
          <w:szCs w:val="32"/>
        </w:rPr>
        <w:t>〔</w:t>
      </w:r>
      <w:r>
        <w:rPr>
          <w:rFonts w:hint="eastAsia"/>
          <w:color w:val="000000"/>
          <w:sz w:val="32"/>
          <w:szCs w:val="32"/>
        </w:rPr>
        <w:t>1998</w:t>
      </w:r>
      <w:r>
        <w:rPr>
          <w:color w:val="000000"/>
          <w:sz w:val="32"/>
          <w:szCs w:val="32"/>
        </w:rPr>
        <w:t>〕</w:t>
      </w:r>
      <w:r>
        <w:rPr>
          <w:rFonts w:hint="eastAsia"/>
          <w:color w:val="000000"/>
          <w:sz w:val="32"/>
          <w:szCs w:val="32"/>
        </w:rPr>
        <w:t>72</w:t>
      </w:r>
      <w:r>
        <w:rPr>
          <w:rFonts w:hint="eastAsia"/>
          <w:color w:val="000000"/>
          <w:sz w:val="32"/>
          <w:szCs w:val="32"/>
        </w:rPr>
        <w:t>号</w:t>
      </w:r>
      <w:r>
        <w:rPr>
          <w:color w:val="000000"/>
          <w:sz w:val="32"/>
          <w:szCs w:val="32"/>
        </w:rPr>
        <w:t>）等</w:t>
      </w:r>
      <w:r>
        <w:rPr>
          <w:rFonts w:hint="eastAsia"/>
          <w:color w:val="000000"/>
          <w:sz w:val="32"/>
          <w:szCs w:val="32"/>
        </w:rPr>
        <w:t>52</w:t>
      </w:r>
      <w:r>
        <w:rPr>
          <w:color w:val="000000"/>
          <w:sz w:val="32"/>
          <w:szCs w:val="32"/>
        </w:rPr>
        <w:t>份规范性文件予以废止。</w:t>
      </w:r>
      <w:r>
        <w:rPr>
          <w:color w:val="000000"/>
          <w:sz w:val="32"/>
          <w:szCs w:val="32"/>
        </w:rPr>
        <w:t>被废止的文件自本决定发布之日起不再执行。</w:t>
      </w:r>
    </w:p>
    <w:p w:rsidR="00F03740" w:rsidRDefault="00E40838">
      <w:pPr>
        <w:spacing w:line="600" w:lineRule="exact"/>
        <w:rPr>
          <w:color w:val="000000"/>
          <w:sz w:val="32"/>
          <w:szCs w:val="32"/>
        </w:rPr>
      </w:pPr>
      <w:r>
        <w:rPr>
          <w:color w:val="000000"/>
          <w:sz w:val="32"/>
          <w:szCs w:val="32"/>
        </w:rPr>
        <w:t xml:space="preserve">    </w:t>
      </w:r>
      <w:r>
        <w:rPr>
          <w:color w:val="000000"/>
          <w:sz w:val="32"/>
          <w:szCs w:val="32"/>
        </w:rPr>
        <w:t>附件：废止文件目录</w:t>
      </w:r>
    </w:p>
    <w:p w:rsidR="00F03740" w:rsidRDefault="00F03740">
      <w:pPr>
        <w:spacing w:line="600" w:lineRule="exact"/>
        <w:rPr>
          <w:rFonts w:eastAsia="黑体"/>
          <w:color w:val="000000"/>
          <w:sz w:val="31"/>
          <w:szCs w:val="31"/>
        </w:rPr>
      </w:pPr>
    </w:p>
    <w:p w:rsidR="00F03740" w:rsidRDefault="00F03740">
      <w:pPr>
        <w:spacing w:line="600" w:lineRule="exact"/>
        <w:rPr>
          <w:rFonts w:eastAsia="黑体"/>
          <w:color w:val="000000"/>
          <w:sz w:val="31"/>
          <w:szCs w:val="31"/>
        </w:rPr>
      </w:pPr>
    </w:p>
    <w:p w:rsidR="00F03740" w:rsidRDefault="00F03740">
      <w:pPr>
        <w:spacing w:line="600" w:lineRule="exact"/>
        <w:rPr>
          <w:rFonts w:eastAsia="黑体"/>
          <w:color w:val="000000"/>
          <w:sz w:val="31"/>
          <w:szCs w:val="31"/>
        </w:rPr>
      </w:pPr>
    </w:p>
    <w:p w:rsidR="00F03740" w:rsidRDefault="00F03740">
      <w:pPr>
        <w:spacing w:line="600" w:lineRule="exact"/>
        <w:rPr>
          <w:color w:val="000000"/>
          <w:sz w:val="32"/>
          <w:szCs w:val="32"/>
        </w:rPr>
      </w:pPr>
    </w:p>
    <w:p w:rsidR="00F03740" w:rsidRDefault="00E40838">
      <w:pPr>
        <w:spacing w:line="600" w:lineRule="exact"/>
        <w:jc w:val="right"/>
        <w:rPr>
          <w:color w:val="000000"/>
          <w:sz w:val="32"/>
          <w:szCs w:val="32"/>
        </w:rPr>
      </w:pPr>
      <w:r>
        <w:rPr>
          <w:rFonts w:hint="eastAsia"/>
          <w:color w:val="000000"/>
          <w:sz w:val="32"/>
          <w:szCs w:val="32"/>
        </w:rPr>
        <w:t>中山火炬高技术产业开发区管理委员会</w:t>
      </w:r>
    </w:p>
    <w:p w:rsidR="00F03740" w:rsidRDefault="00E40838" w:rsidP="007159A1">
      <w:pPr>
        <w:pStyle w:val="a5"/>
        <w:spacing w:before="84" w:beforeAutospacing="0" w:after="84" w:afterAutospacing="0"/>
        <w:ind w:firstLineChars="1400" w:firstLine="4480"/>
        <w:rPr>
          <w:rFonts w:ascii="Times New Roman" w:eastAsia="仿宋_GB2312" w:hAnsi="Times New Roman" w:cs="Times New Roman"/>
          <w:color w:val="000000"/>
          <w:kern w:val="2"/>
          <w:sz w:val="32"/>
          <w:szCs w:val="32"/>
        </w:rPr>
      </w:pPr>
      <w:r>
        <w:rPr>
          <w:rFonts w:ascii="Times New Roman" w:eastAsia="仿宋_GB2312" w:hAnsi="Times New Roman" w:cs="Times New Roman" w:hint="eastAsia"/>
          <w:color w:val="000000"/>
          <w:kern w:val="2"/>
          <w:sz w:val="32"/>
          <w:szCs w:val="32"/>
        </w:rPr>
        <w:t>2020</w:t>
      </w:r>
      <w:r>
        <w:rPr>
          <w:rFonts w:ascii="Times New Roman" w:eastAsia="仿宋_GB2312" w:hAnsi="Times New Roman" w:cs="Times New Roman"/>
          <w:color w:val="000000"/>
          <w:kern w:val="2"/>
          <w:sz w:val="32"/>
          <w:szCs w:val="32"/>
        </w:rPr>
        <w:t>年</w:t>
      </w:r>
      <w:r>
        <w:rPr>
          <w:rFonts w:ascii="Times New Roman" w:eastAsia="仿宋_GB2312" w:hAnsi="Times New Roman" w:cs="Times New Roman" w:hint="eastAsia"/>
          <w:color w:val="000000"/>
          <w:kern w:val="2"/>
          <w:sz w:val="32"/>
          <w:szCs w:val="32"/>
        </w:rPr>
        <w:t>5</w:t>
      </w:r>
      <w:r>
        <w:rPr>
          <w:rFonts w:ascii="Times New Roman" w:eastAsia="仿宋_GB2312" w:hAnsi="Times New Roman" w:cs="Times New Roman"/>
          <w:color w:val="000000"/>
          <w:kern w:val="2"/>
          <w:sz w:val="32"/>
          <w:szCs w:val="32"/>
        </w:rPr>
        <w:t>月</w:t>
      </w:r>
      <w:r>
        <w:rPr>
          <w:rFonts w:ascii="Times New Roman" w:eastAsia="仿宋_GB2312" w:hAnsi="Times New Roman" w:cs="Times New Roman" w:hint="eastAsia"/>
          <w:color w:val="000000"/>
          <w:kern w:val="2"/>
          <w:sz w:val="32"/>
          <w:szCs w:val="32"/>
        </w:rPr>
        <w:t>13</w:t>
      </w:r>
      <w:bookmarkStart w:id="0" w:name="_GoBack"/>
      <w:bookmarkEnd w:id="0"/>
      <w:r>
        <w:rPr>
          <w:rFonts w:ascii="Times New Roman" w:eastAsia="仿宋_GB2312" w:hAnsi="Times New Roman" w:cs="Times New Roman"/>
          <w:color w:val="000000"/>
          <w:kern w:val="2"/>
          <w:sz w:val="32"/>
          <w:szCs w:val="32"/>
        </w:rPr>
        <w:t>日</w:t>
      </w:r>
    </w:p>
    <w:p w:rsidR="00F03740" w:rsidRDefault="00F03740">
      <w:pPr>
        <w:spacing w:line="600" w:lineRule="exact"/>
        <w:rPr>
          <w:rFonts w:eastAsia="黑体"/>
          <w:color w:val="000000"/>
          <w:sz w:val="31"/>
          <w:szCs w:val="31"/>
        </w:rPr>
      </w:pPr>
    </w:p>
    <w:p w:rsidR="00F03740" w:rsidRDefault="00F03740">
      <w:pPr>
        <w:spacing w:line="600" w:lineRule="exact"/>
        <w:rPr>
          <w:rFonts w:eastAsia="黑体"/>
          <w:color w:val="000000"/>
          <w:sz w:val="31"/>
          <w:szCs w:val="31"/>
        </w:rPr>
      </w:pPr>
    </w:p>
    <w:p w:rsidR="00F03740" w:rsidRDefault="00F03740">
      <w:pPr>
        <w:spacing w:line="600" w:lineRule="exact"/>
        <w:rPr>
          <w:rFonts w:eastAsia="黑体" w:hAnsi="黑体"/>
          <w:color w:val="000000"/>
          <w:sz w:val="31"/>
          <w:szCs w:val="31"/>
        </w:rPr>
      </w:pPr>
    </w:p>
    <w:p w:rsidR="00F03740" w:rsidRDefault="00E40838">
      <w:pPr>
        <w:spacing w:line="600" w:lineRule="exact"/>
        <w:rPr>
          <w:rFonts w:eastAsia="黑体"/>
          <w:color w:val="000000"/>
          <w:sz w:val="31"/>
          <w:szCs w:val="31"/>
        </w:rPr>
      </w:pPr>
      <w:r>
        <w:rPr>
          <w:rFonts w:eastAsia="黑体" w:hAnsi="黑体"/>
          <w:color w:val="000000"/>
          <w:sz w:val="31"/>
          <w:szCs w:val="31"/>
        </w:rPr>
        <w:lastRenderedPageBreak/>
        <w:t>附件</w:t>
      </w:r>
    </w:p>
    <w:p w:rsidR="00F03740" w:rsidRDefault="00E40838">
      <w:pPr>
        <w:spacing w:line="600" w:lineRule="exact"/>
        <w:jc w:val="center"/>
        <w:rPr>
          <w:rFonts w:eastAsia="方正小标宋简体"/>
          <w:sz w:val="42"/>
          <w:szCs w:val="42"/>
        </w:rPr>
      </w:pPr>
      <w:r>
        <w:rPr>
          <w:rFonts w:eastAsia="方正小标宋简体"/>
          <w:sz w:val="42"/>
          <w:szCs w:val="42"/>
        </w:rPr>
        <w:t>废止文件目录</w:t>
      </w:r>
    </w:p>
    <w:p w:rsidR="00F03740" w:rsidRDefault="00E40838">
      <w:pPr>
        <w:spacing w:line="600" w:lineRule="exact"/>
        <w:jc w:val="center"/>
        <w:rPr>
          <w:sz w:val="32"/>
          <w:szCs w:val="32"/>
        </w:rPr>
      </w:pPr>
      <w:r>
        <w:rPr>
          <w:sz w:val="32"/>
          <w:szCs w:val="32"/>
        </w:rPr>
        <w:t>（共</w:t>
      </w:r>
      <w:r>
        <w:rPr>
          <w:rFonts w:hint="eastAsia"/>
          <w:sz w:val="32"/>
          <w:szCs w:val="32"/>
        </w:rPr>
        <w:t>52</w:t>
      </w:r>
      <w:r>
        <w:rPr>
          <w:sz w:val="32"/>
          <w:szCs w:val="32"/>
        </w:rPr>
        <w:t>份）</w:t>
      </w:r>
    </w:p>
    <w:tbl>
      <w:tblPr>
        <w:tblW w:w="8398" w:type="dxa"/>
        <w:tblCellMar>
          <w:left w:w="0" w:type="dxa"/>
          <w:right w:w="0" w:type="dxa"/>
        </w:tblCellMar>
        <w:tblLook w:val="04A0"/>
      </w:tblPr>
      <w:tblGrid>
        <w:gridCol w:w="838"/>
        <w:gridCol w:w="2700"/>
        <w:gridCol w:w="4860"/>
      </w:tblGrid>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03740" w:rsidRDefault="00E40838">
            <w:pPr>
              <w:spacing w:line="600" w:lineRule="exact"/>
              <w:jc w:val="center"/>
              <w:rPr>
                <w:rFonts w:eastAsia="黑体"/>
                <w:color w:val="000000"/>
                <w:sz w:val="32"/>
                <w:szCs w:val="32"/>
              </w:rPr>
            </w:pPr>
            <w:r>
              <w:rPr>
                <w:rFonts w:eastAsia="黑体" w:hAnsi="黑体"/>
                <w:color w:val="000000"/>
                <w:sz w:val="32"/>
                <w:szCs w:val="32"/>
              </w:rPr>
              <w:t>序号</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03740" w:rsidRDefault="00E40838">
            <w:pPr>
              <w:spacing w:line="600" w:lineRule="exact"/>
              <w:jc w:val="center"/>
              <w:rPr>
                <w:rFonts w:eastAsia="黑体"/>
                <w:color w:val="000000"/>
                <w:sz w:val="32"/>
                <w:szCs w:val="32"/>
              </w:rPr>
            </w:pPr>
            <w:r>
              <w:rPr>
                <w:rFonts w:eastAsia="黑体" w:hAnsi="黑体"/>
                <w:color w:val="000000"/>
                <w:sz w:val="32"/>
                <w:szCs w:val="32"/>
              </w:rPr>
              <w:t>文号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03740" w:rsidRDefault="00E40838">
            <w:pPr>
              <w:spacing w:line="600" w:lineRule="exact"/>
              <w:jc w:val="center"/>
              <w:rPr>
                <w:rFonts w:eastAsia="黑体"/>
                <w:color w:val="000000"/>
                <w:sz w:val="32"/>
                <w:szCs w:val="32"/>
              </w:rPr>
            </w:pPr>
            <w:r>
              <w:rPr>
                <w:rFonts w:eastAsia="黑体" w:hAnsi="黑体"/>
                <w:color w:val="000000"/>
                <w:sz w:val="32"/>
                <w:szCs w:val="32"/>
              </w:rPr>
              <w:t>文件名称</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w:t>
            </w:r>
            <w:r>
              <w:rPr>
                <w:rFonts w:hint="eastAsia"/>
                <w:sz w:val="28"/>
                <w:szCs w:val="32"/>
              </w:rPr>
              <w:t>1998</w:t>
            </w:r>
            <w:r>
              <w:rPr>
                <w:rFonts w:hint="eastAsia"/>
                <w:sz w:val="28"/>
                <w:szCs w:val="32"/>
              </w:rPr>
              <w:t>〕</w:t>
            </w:r>
            <w:r>
              <w:rPr>
                <w:rFonts w:hint="eastAsia"/>
                <w:sz w:val="28"/>
                <w:szCs w:val="32"/>
              </w:rPr>
              <w:t>72</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关于印发《中山火炬开发区征地补偿款分配与使用的暂行规定》的通知</w:t>
            </w:r>
          </w:p>
        </w:tc>
      </w:tr>
      <w:tr w:rsidR="00F03740">
        <w:trPr>
          <w:trHeight w:val="375"/>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w:t>
            </w:r>
            <w:r>
              <w:rPr>
                <w:sz w:val="28"/>
                <w:szCs w:val="32"/>
              </w:rPr>
              <w:t>1998</w:t>
            </w:r>
            <w:r>
              <w:rPr>
                <w:rFonts w:hint="eastAsia"/>
                <w:sz w:val="28"/>
                <w:szCs w:val="32"/>
              </w:rPr>
              <w:t>〕</w:t>
            </w:r>
            <w:r>
              <w:rPr>
                <w:sz w:val="28"/>
                <w:szCs w:val="32"/>
              </w:rPr>
              <w:t>112</w:t>
            </w:r>
            <w:r>
              <w:rPr>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关于进一步健全计划生育保障体制的通知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2017</w:t>
            </w:r>
            <w:r>
              <w:rPr>
                <w:rFonts w:hint="eastAsia"/>
                <w:sz w:val="28"/>
                <w:szCs w:val="32"/>
              </w:rPr>
              <w:t>〕</w:t>
            </w:r>
            <w:r>
              <w:rPr>
                <w:rFonts w:hint="eastAsia"/>
                <w:sz w:val="28"/>
                <w:szCs w:val="32"/>
              </w:rPr>
              <w:t>13</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《火炬区企业劳资诚信评级与企业扶持资金挂钩的实施办法》</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火炬委办〔</w:t>
            </w:r>
            <w:r>
              <w:rPr>
                <w:sz w:val="28"/>
                <w:szCs w:val="32"/>
              </w:rPr>
              <w:t>2017</w:t>
            </w:r>
            <w:r>
              <w:rPr>
                <w:rFonts w:hint="eastAsia"/>
                <w:sz w:val="28"/>
                <w:szCs w:val="32"/>
              </w:rPr>
              <w:t>〕</w:t>
            </w:r>
            <w:r>
              <w:rPr>
                <w:sz w:val="28"/>
                <w:szCs w:val="32"/>
              </w:rPr>
              <w:t>34</w:t>
            </w:r>
            <w:r>
              <w:rPr>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《中山火炬开发区促进征兵工作有关规定》</w:t>
            </w:r>
          </w:p>
        </w:tc>
      </w:tr>
      <w:tr w:rsidR="00F03740">
        <w:trPr>
          <w:trHeight w:val="375"/>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2017</w:t>
            </w:r>
            <w:r>
              <w:rPr>
                <w:rFonts w:hint="eastAsia"/>
                <w:sz w:val="28"/>
                <w:szCs w:val="32"/>
              </w:rPr>
              <w:t>〕</w:t>
            </w:r>
            <w:r>
              <w:rPr>
                <w:rFonts w:hint="eastAsia"/>
                <w:sz w:val="28"/>
                <w:szCs w:val="32"/>
              </w:rPr>
              <w:t>58</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《中山火炬开发区</w:t>
            </w:r>
            <w:r>
              <w:rPr>
                <w:rFonts w:hint="eastAsia"/>
                <w:sz w:val="28"/>
                <w:szCs w:val="32"/>
              </w:rPr>
              <w:t>2017</w:t>
            </w:r>
            <w:r>
              <w:rPr>
                <w:rFonts w:hint="eastAsia"/>
                <w:sz w:val="28"/>
                <w:szCs w:val="32"/>
              </w:rPr>
              <w:t>年度社会抚养费征收标准》</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2017</w:t>
            </w:r>
            <w:r>
              <w:rPr>
                <w:rFonts w:hint="eastAsia"/>
                <w:sz w:val="28"/>
                <w:szCs w:val="32"/>
              </w:rPr>
              <w:t>〕</w:t>
            </w:r>
            <w:r>
              <w:rPr>
                <w:rFonts w:hint="eastAsia"/>
                <w:sz w:val="28"/>
                <w:szCs w:val="32"/>
              </w:rPr>
              <w:t>110</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中山火炬开发区政府投资项目工程变更管理办法（备案）</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7</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2017</w:t>
            </w:r>
            <w:r>
              <w:rPr>
                <w:rFonts w:hint="eastAsia"/>
                <w:sz w:val="28"/>
                <w:szCs w:val="32"/>
              </w:rPr>
              <w:t>〕</w:t>
            </w:r>
            <w:r>
              <w:rPr>
                <w:rFonts w:hint="eastAsia"/>
                <w:sz w:val="28"/>
                <w:szCs w:val="32"/>
              </w:rPr>
              <w:t>31</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中山火炬开发区旅游产业发展扶持奖励暂行办法（试行）</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2018</w:t>
            </w:r>
            <w:r>
              <w:rPr>
                <w:rFonts w:hint="eastAsia"/>
                <w:sz w:val="28"/>
                <w:szCs w:val="32"/>
              </w:rPr>
              <w:t>〕</w:t>
            </w:r>
            <w:r>
              <w:rPr>
                <w:rFonts w:hint="eastAsia"/>
                <w:sz w:val="28"/>
                <w:szCs w:val="32"/>
              </w:rPr>
              <w:t>78</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调整火炬开发区户籍住房困难家庭保障性住房租赁补贴发放工作方案</w:t>
            </w:r>
          </w:p>
        </w:tc>
      </w:tr>
      <w:tr w:rsidR="00F03740">
        <w:trPr>
          <w:trHeight w:val="855"/>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9</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w:t>
            </w:r>
            <w:r>
              <w:rPr>
                <w:rFonts w:hint="eastAsia"/>
                <w:sz w:val="28"/>
                <w:szCs w:val="32"/>
              </w:rPr>
              <w:t>2002</w:t>
            </w:r>
            <w:r>
              <w:rPr>
                <w:rFonts w:hint="eastAsia"/>
                <w:sz w:val="28"/>
                <w:szCs w:val="32"/>
              </w:rPr>
              <w:t>〕</w:t>
            </w:r>
            <w:r>
              <w:rPr>
                <w:rFonts w:hint="eastAsia"/>
                <w:sz w:val="28"/>
                <w:szCs w:val="32"/>
              </w:rPr>
              <w:t>121</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关于重新印发《中山火炬开发区拥军优属若干规定》的通知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10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w:t>
            </w:r>
            <w:r>
              <w:rPr>
                <w:rFonts w:hint="eastAsia"/>
                <w:sz w:val="28"/>
                <w:szCs w:val="32"/>
              </w:rPr>
              <w:t>2004</w:t>
            </w:r>
            <w:r>
              <w:rPr>
                <w:rFonts w:hint="eastAsia"/>
                <w:sz w:val="28"/>
                <w:szCs w:val="32"/>
              </w:rPr>
              <w:t>〕</w:t>
            </w:r>
            <w:r>
              <w:rPr>
                <w:rFonts w:hint="eastAsia"/>
                <w:sz w:val="28"/>
                <w:szCs w:val="32"/>
              </w:rPr>
              <w:t>66</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火炬开发区民办教育促进暂行办法</w:t>
            </w:r>
          </w:p>
        </w:tc>
      </w:tr>
      <w:tr w:rsidR="00F03740">
        <w:trPr>
          <w:trHeight w:val="375"/>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11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w:t>
            </w:r>
            <w:r>
              <w:rPr>
                <w:rFonts w:hint="eastAsia"/>
                <w:sz w:val="28"/>
                <w:szCs w:val="32"/>
              </w:rPr>
              <w:t>2004</w:t>
            </w:r>
            <w:r>
              <w:rPr>
                <w:rFonts w:hint="eastAsia"/>
                <w:sz w:val="28"/>
                <w:szCs w:val="32"/>
              </w:rPr>
              <w:t>〕</w:t>
            </w:r>
            <w:r>
              <w:rPr>
                <w:rFonts w:hint="eastAsia"/>
                <w:sz w:val="28"/>
                <w:szCs w:val="32"/>
              </w:rPr>
              <w:t>123</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关于印发《中山火炬开发区新型农村合作医疗章程》的通知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12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2004</w:t>
            </w:r>
            <w:r>
              <w:rPr>
                <w:rFonts w:hint="eastAsia"/>
                <w:sz w:val="28"/>
                <w:szCs w:val="32"/>
              </w:rPr>
              <w:t>〕</w:t>
            </w:r>
            <w:r>
              <w:rPr>
                <w:rFonts w:hint="eastAsia"/>
                <w:sz w:val="28"/>
                <w:szCs w:val="32"/>
              </w:rPr>
              <w:t>16</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关于印发《中山火炬高技术产业开发区内河涌管理规定》的通知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13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w:t>
            </w:r>
            <w:r>
              <w:rPr>
                <w:rFonts w:hint="eastAsia"/>
                <w:sz w:val="28"/>
                <w:szCs w:val="32"/>
              </w:rPr>
              <w:t>2004</w:t>
            </w:r>
            <w:r>
              <w:rPr>
                <w:rFonts w:hint="eastAsia"/>
                <w:sz w:val="28"/>
                <w:szCs w:val="32"/>
              </w:rPr>
              <w:t>〕</w:t>
            </w:r>
            <w:r>
              <w:rPr>
                <w:rFonts w:hint="eastAsia"/>
                <w:sz w:val="28"/>
                <w:szCs w:val="32"/>
              </w:rPr>
              <w:t>70</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中山火炬开发区科学技术奖励办法</w:t>
            </w:r>
          </w:p>
        </w:tc>
      </w:tr>
      <w:tr w:rsidR="00F03740">
        <w:trPr>
          <w:trHeight w:val="375"/>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14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w:t>
            </w:r>
            <w:r>
              <w:rPr>
                <w:rFonts w:hint="eastAsia"/>
                <w:sz w:val="28"/>
                <w:szCs w:val="32"/>
              </w:rPr>
              <w:t>2004</w:t>
            </w:r>
            <w:r>
              <w:rPr>
                <w:rFonts w:hint="eastAsia"/>
                <w:sz w:val="28"/>
                <w:szCs w:val="32"/>
              </w:rPr>
              <w:t>〕</w:t>
            </w:r>
            <w:r>
              <w:rPr>
                <w:rFonts w:hint="eastAsia"/>
                <w:sz w:val="28"/>
                <w:szCs w:val="32"/>
              </w:rPr>
              <w:t>96</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关于印发《中山火炬高技术产业开发区农地生产、生活用房规划建设管理规定》的通知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15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2004</w:t>
            </w:r>
            <w:r>
              <w:rPr>
                <w:rFonts w:hint="eastAsia"/>
                <w:sz w:val="28"/>
                <w:szCs w:val="32"/>
              </w:rPr>
              <w:t>〕</w:t>
            </w:r>
            <w:r>
              <w:rPr>
                <w:rFonts w:hint="eastAsia"/>
                <w:sz w:val="28"/>
                <w:szCs w:val="32"/>
              </w:rPr>
              <w:t>61</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中山火炬开发区科学技术奖励办法实施细则</w:t>
            </w:r>
          </w:p>
        </w:tc>
      </w:tr>
      <w:tr w:rsidR="00F03740">
        <w:trPr>
          <w:trHeight w:val="375"/>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16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2004</w:t>
            </w:r>
            <w:r>
              <w:rPr>
                <w:rFonts w:hint="eastAsia"/>
                <w:sz w:val="28"/>
                <w:szCs w:val="32"/>
              </w:rPr>
              <w:t>〕</w:t>
            </w:r>
            <w:r>
              <w:rPr>
                <w:rFonts w:hint="eastAsia"/>
                <w:sz w:val="28"/>
                <w:szCs w:val="32"/>
              </w:rPr>
              <w:t>70</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关于印发《中山火炬开发区政府采购管理暂行规定》的通知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17</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w:t>
            </w:r>
            <w:r>
              <w:rPr>
                <w:rFonts w:hint="eastAsia"/>
                <w:sz w:val="28"/>
                <w:szCs w:val="32"/>
              </w:rPr>
              <w:t>2005</w:t>
            </w:r>
            <w:r>
              <w:rPr>
                <w:rFonts w:hint="eastAsia"/>
                <w:sz w:val="28"/>
                <w:szCs w:val="32"/>
              </w:rPr>
              <w:t>〕</w:t>
            </w:r>
            <w:r>
              <w:rPr>
                <w:rFonts w:hint="eastAsia"/>
                <w:sz w:val="28"/>
                <w:szCs w:val="32"/>
              </w:rPr>
              <w:t>43</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关于印发《中山火炬开发区零就业家庭就业援助实施办法》的通知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18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w:t>
            </w:r>
            <w:r>
              <w:rPr>
                <w:rFonts w:hint="eastAsia"/>
                <w:sz w:val="28"/>
                <w:szCs w:val="32"/>
              </w:rPr>
              <w:t>2005</w:t>
            </w:r>
            <w:r>
              <w:rPr>
                <w:rFonts w:hint="eastAsia"/>
                <w:sz w:val="28"/>
                <w:szCs w:val="32"/>
              </w:rPr>
              <w:t>〕</w:t>
            </w:r>
            <w:r>
              <w:rPr>
                <w:rFonts w:hint="eastAsia"/>
                <w:sz w:val="28"/>
                <w:szCs w:val="32"/>
              </w:rPr>
              <w:t>128</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w:t>
            </w:r>
            <w:r>
              <w:rPr>
                <w:rFonts w:hint="eastAsia"/>
                <w:sz w:val="28"/>
                <w:szCs w:val="32"/>
              </w:rPr>
              <w:t>2006</w:t>
            </w:r>
            <w:r>
              <w:rPr>
                <w:rFonts w:hint="eastAsia"/>
                <w:sz w:val="28"/>
                <w:szCs w:val="32"/>
              </w:rPr>
              <w:t>年中山火炬开发区农村合作医疗保障救助金试行办法》的通知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19</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2005</w:t>
            </w:r>
            <w:r>
              <w:rPr>
                <w:rFonts w:hint="eastAsia"/>
                <w:sz w:val="28"/>
                <w:szCs w:val="32"/>
              </w:rPr>
              <w:t>〕</w:t>
            </w:r>
            <w:r>
              <w:rPr>
                <w:rFonts w:hint="eastAsia"/>
                <w:sz w:val="28"/>
                <w:szCs w:val="32"/>
              </w:rPr>
              <w:t>29</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关于印发《火炬开发区扶困助学专项基金管理办法（试行）》的通知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20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w:t>
            </w:r>
            <w:r>
              <w:rPr>
                <w:rFonts w:hint="eastAsia"/>
                <w:sz w:val="28"/>
                <w:szCs w:val="32"/>
              </w:rPr>
              <w:t>2006</w:t>
            </w:r>
            <w:r>
              <w:rPr>
                <w:rFonts w:hint="eastAsia"/>
                <w:sz w:val="28"/>
                <w:szCs w:val="32"/>
              </w:rPr>
              <w:t>〕</w:t>
            </w:r>
            <w:r>
              <w:rPr>
                <w:rFonts w:hint="eastAsia"/>
                <w:sz w:val="28"/>
                <w:szCs w:val="32"/>
              </w:rPr>
              <w:t>22</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关于印发《中山火炬开发区农村粮食补助（暂行）规定》的通知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21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w:t>
            </w:r>
            <w:r>
              <w:rPr>
                <w:rFonts w:hint="eastAsia"/>
                <w:sz w:val="28"/>
                <w:szCs w:val="32"/>
              </w:rPr>
              <w:t>2006</w:t>
            </w:r>
            <w:r>
              <w:rPr>
                <w:rFonts w:hint="eastAsia"/>
                <w:sz w:val="28"/>
                <w:szCs w:val="32"/>
              </w:rPr>
              <w:t>〕</w:t>
            </w:r>
            <w:r>
              <w:rPr>
                <w:rFonts w:hint="eastAsia"/>
                <w:sz w:val="28"/>
                <w:szCs w:val="32"/>
              </w:rPr>
              <w:t>71</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关于印发《中山火炬开发区户外广告设置管理规定》的通知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22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w:t>
            </w:r>
            <w:r>
              <w:rPr>
                <w:rFonts w:hint="eastAsia"/>
                <w:sz w:val="28"/>
                <w:szCs w:val="32"/>
              </w:rPr>
              <w:t>2006</w:t>
            </w:r>
            <w:r>
              <w:rPr>
                <w:rFonts w:hint="eastAsia"/>
                <w:sz w:val="28"/>
                <w:szCs w:val="32"/>
              </w:rPr>
              <w:t>〕</w:t>
            </w:r>
            <w:r>
              <w:rPr>
                <w:rFonts w:hint="eastAsia"/>
                <w:sz w:val="28"/>
                <w:szCs w:val="32"/>
              </w:rPr>
              <w:t>105</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关于配套城市公共设施和市政公用设施有关事项的通知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23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2006</w:t>
            </w:r>
            <w:r>
              <w:rPr>
                <w:rFonts w:hint="eastAsia"/>
                <w:sz w:val="28"/>
                <w:szCs w:val="32"/>
              </w:rPr>
              <w:t>〕</w:t>
            </w:r>
            <w:r>
              <w:rPr>
                <w:rFonts w:hint="eastAsia"/>
                <w:sz w:val="28"/>
                <w:szCs w:val="32"/>
              </w:rPr>
              <w:t>50</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关于规范我区流动人口暂住证管理工作的通知</w:t>
            </w:r>
          </w:p>
        </w:tc>
      </w:tr>
      <w:tr w:rsidR="00F03740">
        <w:trPr>
          <w:trHeight w:val="375"/>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24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w:t>
            </w:r>
            <w:r>
              <w:rPr>
                <w:rFonts w:hint="eastAsia"/>
                <w:sz w:val="28"/>
                <w:szCs w:val="32"/>
              </w:rPr>
              <w:t>2007</w:t>
            </w:r>
            <w:r>
              <w:rPr>
                <w:rFonts w:hint="eastAsia"/>
                <w:sz w:val="28"/>
                <w:szCs w:val="32"/>
              </w:rPr>
              <w:t>〕</w:t>
            </w:r>
            <w:r>
              <w:rPr>
                <w:rFonts w:hint="eastAsia"/>
                <w:sz w:val="28"/>
                <w:szCs w:val="32"/>
              </w:rPr>
              <w:t>123</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关于印发《中山火炬开发区非上市股份有限公司申请股份报价转让试点资格认定办法》的通知</w:t>
            </w:r>
          </w:p>
        </w:tc>
      </w:tr>
      <w:tr w:rsidR="00F03740">
        <w:trPr>
          <w:trHeight w:val="855"/>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25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中开委〔</w:t>
            </w:r>
            <w:r>
              <w:rPr>
                <w:rFonts w:hint="eastAsia"/>
                <w:sz w:val="28"/>
                <w:szCs w:val="32"/>
              </w:rPr>
              <w:t>2007</w:t>
            </w:r>
            <w:r>
              <w:rPr>
                <w:rFonts w:hint="eastAsia"/>
                <w:sz w:val="28"/>
                <w:szCs w:val="32"/>
              </w:rPr>
              <w:t>〕</w:t>
            </w:r>
            <w:r>
              <w:rPr>
                <w:rFonts w:hint="eastAsia"/>
                <w:sz w:val="28"/>
                <w:szCs w:val="32"/>
              </w:rPr>
              <w:t>111</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关于对新入区大型高新技术企业给予经济适用房奖励和科创经费奖励的办法</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26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2008</w:t>
            </w:r>
            <w:r>
              <w:rPr>
                <w:rFonts w:hint="eastAsia"/>
                <w:sz w:val="28"/>
                <w:szCs w:val="32"/>
              </w:rPr>
              <w:t>〕</w:t>
            </w:r>
            <w:r>
              <w:rPr>
                <w:rFonts w:hint="eastAsia"/>
                <w:sz w:val="28"/>
                <w:szCs w:val="32"/>
              </w:rPr>
              <w:t>115</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关于印发《火炬开发区农业生产灾后复产资金补贴试行办法》的通知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27</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2008</w:t>
            </w:r>
            <w:r>
              <w:rPr>
                <w:rFonts w:hint="eastAsia"/>
                <w:sz w:val="28"/>
                <w:szCs w:val="32"/>
              </w:rPr>
              <w:t>〕</w:t>
            </w:r>
            <w:r>
              <w:rPr>
                <w:rFonts w:hint="eastAsia"/>
                <w:sz w:val="28"/>
                <w:szCs w:val="32"/>
              </w:rPr>
              <w:t>78</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关于印发《中山火炬开发区水利工程建设项目管理办法（试行）》的通知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28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2009</w:t>
            </w:r>
            <w:r>
              <w:rPr>
                <w:rFonts w:hint="eastAsia"/>
                <w:sz w:val="28"/>
                <w:szCs w:val="32"/>
              </w:rPr>
              <w:t>〕</w:t>
            </w:r>
            <w:r>
              <w:rPr>
                <w:rFonts w:hint="eastAsia"/>
                <w:sz w:val="28"/>
                <w:szCs w:val="32"/>
              </w:rPr>
              <w:t>9</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印发《关于完善我区社区股份合作经济组织管理的若干意见》的通知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29</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2009</w:t>
            </w:r>
            <w:r>
              <w:rPr>
                <w:rFonts w:hint="eastAsia"/>
                <w:sz w:val="28"/>
                <w:szCs w:val="32"/>
              </w:rPr>
              <w:t>〕</w:t>
            </w:r>
            <w:r>
              <w:rPr>
                <w:rFonts w:hint="eastAsia"/>
                <w:sz w:val="28"/>
                <w:szCs w:val="32"/>
              </w:rPr>
              <w:t>11</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印发《中山火炬开发区关于奖励名牌名标企业的办法》的通知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30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2009</w:t>
            </w:r>
            <w:r>
              <w:rPr>
                <w:rFonts w:hint="eastAsia"/>
                <w:sz w:val="28"/>
                <w:szCs w:val="32"/>
              </w:rPr>
              <w:t>〕</w:t>
            </w:r>
            <w:r>
              <w:rPr>
                <w:rFonts w:hint="eastAsia"/>
                <w:sz w:val="28"/>
                <w:szCs w:val="32"/>
              </w:rPr>
              <w:t>24</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关于印发中山火炬开发区红十字会社会捐赠款物管理暂行规定的通知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31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sz w:val="28"/>
                <w:szCs w:val="32"/>
              </w:rPr>
              <w:t>2010</w:t>
            </w:r>
            <w:r>
              <w:rPr>
                <w:sz w:val="28"/>
                <w:szCs w:val="32"/>
              </w:rPr>
              <w:t>〕</w:t>
            </w:r>
            <w:r>
              <w:rPr>
                <w:sz w:val="28"/>
                <w:szCs w:val="32"/>
              </w:rPr>
              <w:t>10</w:t>
            </w:r>
            <w:r>
              <w:rPr>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关于印发《中山火炬开发区城市市容管理规定（试行）》的通知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32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2010</w:t>
            </w:r>
            <w:r>
              <w:rPr>
                <w:rFonts w:hint="eastAsia"/>
                <w:sz w:val="28"/>
                <w:szCs w:val="32"/>
              </w:rPr>
              <w:t>〕</w:t>
            </w:r>
            <w:r>
              <w:rPr>
                <w:rFonts w:hint="eastAsia"/>
                <w:sz w:val="28"/>
                <w:szCs w:val="32"/>
              </w:rPr>
              <w:t>80</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关于修订印发《中山火炬开发区工业项目准入综合评价管理暂行办法》的通知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33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2010</w:t>
            </w:r>
            <w:r>
              <w:rPr>
                <w:rFonts w:hint="eastAsia"/>
                <w:sz w:val="28"/>
                <w:szCs w:val="32"/>
              </w:rPr>
              <w:t>〕</w:t>
            </w:r>
            <w:r>
              <w:rPr>
                <w:rFonts w:hint="eastAsia"/>
                <w:sz w:val="28"/>
                <w:szCs w:val="32"/>
              </w:rPr>
              <w:t>113</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关于印发《火炬开发区社区居民基本养老保险管理办法》的通知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34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2011</w:t>
            </w:r>
            <w:r>
              <w:rPr>
                <w:rFonts w:hint="eastAsia"/>
                <w:sz w:val="28"/>
                <w:szCs w:val="32"/>
              </w:rPr>
              <w:t>〕</w:t>
            </w:r>
            <w:r>
              <w:rPr>
                <w:rFonts w:hint="eastAsia"/>
                <w:sz w:val="28"/>
                <w:szCs w:val="32"/>
              </w:rPr>
              <w:t>118</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关于印发《中山火炬开发区社区工作坊就业奖励实施细则》的通知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35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2011</w:t>
            </w:r>
            <w:r>
              <w:rPr>
                <w:rFonts w:hint="eastAsia"/>
                <w:sz w:val="28"/>
                <w:szCs w:val="32"/>
              </w:rPr>
              <w:t>〕</w:t>
            </w:r>
            <w:r>
              <w:rPr>
                <w:rFonts w:hint="eastAsia"/>
                <w:sz w:val="28"/>
                <w:szCs w:val="32"/>
              </w:rPr>
              <w:t>28</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关于印发《中山火炬开发区关于实施社区居民就业创业工程的工作意见》的通知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36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2011</w:t>
            </w:r>
            <w:r>
              <w:rPr>
                <w:rFonts w:hint="eastAsia"/>
                <w:sz w:val="28"/>
                <w:szCs w:val="32"/>
              </w:rPr>
              <w:t>〕</w:t>
            </w:r>
            <w:r>
              <w:rPr>
                <w:rFonts w:hint="eastAsia"/>
                <w:sz w:val="28"/>
                <w:szCs w:val="32"/>
              </w:rPr>
              <w:t>29</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关于印发《中山火炬开发区“三旧”改造实施细则》的通知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37</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2011</w:t>
            </w:r>
            <w:r>
              <w:rPr>
                <w:rFonts w:hint="eastAsia"/>
                <w:sz w:val="28"/>
                <w:szCs w:val="32"/>
              </w:rPr>
              <w:t>〕</w:t>
            </w:r>
            <w:r>
              <w:rPr>
                <w:rFonts w:hint="eastAsia"/>
                <w:sz w:val="28"/>
                <w:szCs w:val="32"/>
              </w:rPr>
              <w:t>69</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关于印发《中山火炬开发区社区居民就业奖励实施细则》的通知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38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2011</w:t>
            </w:r>
            <w:r>
              <w:rPr>
                <w:rFonts w:hint="eastAsia"/>
                <w:sz w:val="28"/>
                <w:szCs w:val="32"/>
              </w:rPr>
              <w:t>〕</w:t>
            </w:r>
            <w:r>
              <w:rPr>
                <w:rFonts w:hint="eastAsia"/>
                <w:sz w:val="28"/>
                <w:szCs w:val="32"/>
              </w:rPr>
              <w:t>104</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关于印发《火炬开发区社区股份合作经济组织建设项目暂行扶持办法》的通知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39</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2012</w:t>
            </w:r>
            <w:r>
              <w:rPr>
                <w:rFonts w:hint="eastAsia"/>
                <w:sz w:val="28"/>
                <w:szCs w:val="32"/>
              </w:rPr>
              <w:t>〕</w:t>
            </w:r>
            <w:r>
              <w:rPr>
                <w:rFonts w:hint="eastAsia"/>
                <w:sz w:val="28"/>
                <w:szCs w:val="32"/>
              </w:rPr>
              <w:t>17</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关于印发《中山火炬开发区文化艺术成果资助奖励办法（试行）》的通知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40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2012</w:t>
            </w:r>
            <w:r>
              <w:rPr>
                <w:rFonts w:hint="eastAsia"/>
                <w:sz w:val="28"/>
                <w:szCs w:val="32"/>
              </w:rPr>
              <w:t>〕</w:t>
            </w:r>
            <w:r>
              <w:rPr>
                <w:rFonts w:hint="eastAsia"/>
                <w:sz w:val="28"/>
                <w:szCs w:val="32"/>
              </w:rPr>
              <w:t>38</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关于印发《中山火炬开发区食品安全举报奖励办法（试行）》的通知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41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2012</w:t>
            </w:r>
            <w:r>
              <w:rPr>
                <w:rFonts w:hint="eastAsia"/>
                <w:sz w:val="28"/>
                <w:szCs w:val="32"/>
              </w:rPr>
              <w:t>〕</w:t>
            </w:r>
            <w:r>
              <w:rPr>
                <w:rFonts w:hint="eastAsia"/>
                <w:sz w:val="28"/>
                <w:szCs w:val="32"/>
              </w:rPr>
              <w:t>52</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关于印发《中山火炬开发区李三元体育基金奖励办法》的通知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42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sz w:val="28"/>
                <w:szCs w:val="32"/>
              </w:rPr>
              <w:t>﹝</w:t>
            </w:r>
            <w:r>
              <w:rPr>
                <w:sz w:val="28"/>
                <w:szCs w:val="32"/>
              </w:rPr>
              <w:t>2013</w:t>
            </w:r>
            <w:r>
              <w:rPr>
                <w:sz w:val="28"/>
                <w:szCs w:val="32"/>
              </w:rPr>
              <w:t>﹞</w:t>
            </w:r>
            <w:r>
              <w:rPr>
                <w:sz w:val="28"/>
                <w:szCs w:val="32"/>
              </w:rPr>
              <w:t>18</w:t>
            </w:r>
            <w:r>
              <w:rPr>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关于印发《中山火炬开发区再生资源回收管理暂行办法》的通知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43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sz w:val="28"/>
                <w:szCs w:val="32"/>
              </w:rPr>
              <w:t>﹝</w:t>
            </w:r>
            <w:r>
              <w:rPr>
                <w:sz w:val="28"/>
                <w:szCs w:val="32"/>
              </w:rPr>
              <w:t>2013</w:t>
            </w:r>
            <w:r>
              <w:rPr>
                <w:sz w:val="28"/>
                <w:szCs w:val="32"/>
              </w:rPr>
              <w:t>﹞</w:t>
            </w:r>
            <w:r>
              <w:rPr>
                <w:sz w:val="28"/>
                <w:szCs w:val="32"/>
              </w:rPr>
              <w:t>64</w:t>
            </w:r>
            <w:r>
              <w:rPr>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关于印发《火炬开发区社区集体资产管理办法》的通知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44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sz w:val="28"/>
                <w:szCs w:val="32"/>
              </w:rPr>
              <w:t>﹝</w:t>
            </w:r>
            <w:r>
              <w:rPr>
                <w:sz w:val="28"/>
                <w:szCs w:val="32"/>
              </w:rPr>
              <w:t>2013</w:t>
            </w:r>
            <w:r>
              <w:rPr>
                <w:sz w:val="28"/>
                <w:szCs w:val="32"/>
              </w:rPr>
              <w:t>﹞</w:t>
            </w:r>
            <w:r>
              <w:rPr>
                <w:sz w:val="28"/>
                <w:szCs w:val="32"/>
              </w:rPr>
              <w:t>68</w:t>
            </w:r>
            <w:r>
              <w:rPr>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关于印发《火炬开发区社区集体农用土地整治和经营权流转管理办法》的通知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45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sz w:val="28"/>
                <w:szCs w:val="32"/>
              </w:rPr>
              <w:t>﹝</w:t>
            </w:r>
            <w:r>
              <w:rPr>
                <w:sz w:val="28"/>
                <w:szCs w:val="32"/>
              </w:rPr>
              <w:t>2013</w:t>
            </w:r>
            <w:r>
              <w:rPr>
                <w:sz w:val="28"/>
                <w:szCs w:val="32"/>
              </w:rPr>
              <w:t>﹞</w:t>
            </w:r>
            <w:r>
              <w:rPr>
                <w:sz w:val="28"/>
                <w:szCs w:val="32"/>
              </w:rPr>
              <w:t>69</w:t>
            </w:r>
            <w:r>
              <w:rPr>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关于印发《中山火炬开发区社区事务管理办法》的通知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46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2013</w:t>
            </w:r>
            <w:r>
              <w:rPr>
                <w:rFonts w:hint="eastAsia"/>
                <w:sz w:val="28"/>
                <w:szCs w:val="32"/>
              </w:rPr>
              <w:t>〕</w:t>
            </w:r>
            <w:r>
              <w:rPr>
                <w:rFonts w:hint="eastAsia"/>
                <w:sz w:val="28"/>
                <w:szCs w:val="32"/>
              </w:rPr>
              <w:t>116</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关于修订印发《中山火炬开发区现代服务业发展管理办法》等经贸类政策文件的通知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47</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2013</w:t>
            </w:r>
            <w:r>
              <w:rPr>
                <w:rFonts w:hint="eastAsia"/>
                <w:sz w:val="28"/>
                <w:szCs w:val="32"/>
              </w:rPr>
              <w:t>〕</w:t>
            </w:r>
            <w:r>
              <w:rPr>
                <w:rFonts w:hint="eastAsia"/>
                <w:sz w:val="28"/>
                <w:szCs w:val="32"/>
              </w:rPr>
              <w:t>117</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关于修订印发科技创新政策文件的通知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48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2013</w:t>
            </w:r>
            <w:r>
              <w:rPr>
                <w:rFonts w:hint="eastAsia"/>
                <w:sz w:val="28"/>
                <w:szCs w:val="32"/>
              </w:rPr>
              <w:t>〕</w:t>
            </w:r>
            <w:r>
              <w:rPr>
                <w:rFonts w:hint="eastAsia"/>
                <w:sz w:val="28"/>
                <w:szCs w:val="32"/>
              </w:rPr>
              <w:t>134</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关于印发《开发区水利工程建设项目管理办法实施细则》的通知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49</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2013</w:t>
            </w:r>
            <w:r>
              <w:rPr>
                <w:rFonts w:hint="eastAsia"/>
                <w:sz w:val="28"/>
                <w:szCs w:val="32"/>
              </w:rPr>
              <w:t>〕</w:t>
            </w:r>
            <w:r>
              <w:rPr>
                <w:rFonts w:hint="eastAsia"/>
                <w:sz w:val="28"/>
                <w:szCs w:val="32"/>
              </w:rPr>
              <w:t>135</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关于印发《中山火炬开发区加快科技服务业发展暂行管理办法》的通知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50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中开委办〔</w:t>
            </w:r>
            <w:r>
              <w:rPr>
                <w:rFonts w:hint="eastAsia"/>
                <w:sz w:val="28"/>
                <w:szCs w:val="32"/>
              </w:rPr>
              <w:t>2013</w:t>
            </w:r>
            <w:r>
              <w:rPr>
                <w:rFonts w:hint="eastAsia"/>
                <w:sz w:val="28"/>
                <w:szCs w:val="32"/>
              </w:rPr>
              <w:t>〕</w:t>
            </w:r>
            <w:r>
              <w:rPr>
                <w:rFonts w:hint="eastAsia"/>
                <w:sz w:val="28"/>
                <w:szCs w:val="32"/>
              </w:rPr>
              <w:t>18</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关于印发《中山火炬开发区“四好居民”评比奖励实施办法》的通知</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51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sz w:val="28"/>
                <w:szCs w:val="32"/>
              </w:rPr>
              <w:t>﹝</w:t>
            </w:r>
            <w:r>
              <w:rPr>
                <w:sz w:val="28"/>
                <w:szCs w:val="32"/>
              </w:rPr>
              <w:t>2012</w:t>
            </w:r>
            <w:r>
              <w:rPr>
                <w:sz w:val="28"/>
                <w:szCs w:val="32"/>
              </w:rPr>
              <w:t>﹞</w:t>
            </w:r>
            <w:r>
              <w:rPr>
                <w:sz w:val="28"/>
                <w:szCs w:val="32"/>
              </w:rPr>
              <w:t>134</w:t>
            </w:r>
            <w:r>
              <w:rPr>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关于将我区未征用农地划为畜禽养殖</w:t>
            </w:r>
          </w:p>
        </w:tc>
      </w:tr>
      <w:tr w:rsidR="00F03740">
        <w:trPr>
          <w:trHeight w:val="57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widowControl/>
              <w:jc w:val="center"/>
              <w:textAlignment w:val="center"/>
              <w:rPr>
                <w:rFonts w:eastAsia="宋体"/>
                <w:color w:val="000000"/>
                <w:sz w:val="24"/>
              </w:rPr>
            </w:pPr>
            <w:r>
              <w:rPr>
                <w:rFonts w:eastAsia="宋体"/>
                <w:color w:val="000000"/>
                <w:kern w:val="0"/>
                <w:sz w:val="24"/>
                <w:lang/>
              </w:rPr>
              <w:t>52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中开管办〔</w:t>
            </w:r>
            <w:r>
              <w:rPr>
                <w:rFonts w:hint="eastAsia"/>
                <w:sz w:val="28"/>
                <w:szCs w:val="32"/>
              </w:rPr>
              <w:t>2003</w:t>
            </w:r>
            <w:r>
              <w:rPr>
                <w:rFonts w:hint="eastAsia"/>
                <w:sz w:val="28"/>
                <w:szCs w:val="32"/>
              </w:rPr>
              <w:t>〕</w:t>
            </w:r>
            <w:r>
              <w:rPr>
                <w:rFonts w:hint="eastAsia"/>
                <w:sz w:val="28"/>
                <w:szCs w:val="32"/>
              </w:rPr>
              <w:t>53</w:t>
            </w:r>
            <w:r>
              <w:rPr>
                <w:rFonts w:hint="eastAsia"/>
                <w:sz w:val="28"/>
                <w:szCs w:val="32"/>
              </w:rPr>
              <w:t>号</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3740" w:rsidRDefault="00E40838">
            <w:pPr>
              <w:spacing w:line="560" w:lineRule="exact"/>
              <w:jc w:val="center"/>
              <w:rPr>
                <w:sz w:val="28"/>
                <w:szCs w:val="32"/>
              </w:rPr>
            </w:pPr>
            <w:r>
              <w:rPr>
                <w:rFonts w:hint="eastAsia"/>
                <w:sz w:val="28"/>
                <w:szCs w:val="32"/>
              </w:rPr>
              <w:t>关于转发《中山火炬开发区推行农村股份合作制改革工作的若干意见》的通知</w:t>
            </w:r>
          </w:p>
        </w:tc>
      </w:tr>
    </w:tbl>
    <w:p w:rsidR="00F03740" w:rsidRDefault="00F03740">
      <w:pPr>
        <w:spacing w:line="600" w:lineRule="exact"/>
        <w:jc w:val="center"/>
        <w:rPr>
          <w:sz w:val="32"/>
          <w:szCs w:val="32"/>
        </w:rPr>
      </w:pPr>
    </w:p>
    <w:p w:rsidR="00F03740" w:rsidRDefault="00F03740">
      <w:pPr>
        <w:spacing w:line="600" w:lineRule="exact"/>
        <w:rPr>
          <w:rFonts w:eastAsia="黑体"/>
          <w:color w:val="000000"/>
          <w:sz w:val="31"/>
          <w:szCs w:val="31"/>
        </w:rPr>
      </w:pPr>
    </w:p>
    <w:p w:rsidR="00F03740" w:rsidRDefault="00F03740">
      <w:pPr>
        <w:spacing w:line="600" w:lineRule="exact"/>
        <w:rPr>
          <w:rFonts w:eastAsia="黑体"/>
          <w:color w:val="000000"/>
          <w:sz w:val="31"/>
          <w:szCs w:val="31"/>
        </w:rPr>
      </w:pPr>
    </w:p>
    <w:p w:rsidR="00F03740" w:rsidRDefault="00F03740">
      <w:pPr>
        <w:spacing w:line="600" w:lineRule="exact"/>
        <w:rPr>
          <w:rFonts w:eastAsia="黑体"/>
          <w:color w:val="000000"/>
          <w:sz w:val="31"/>
          <w:szCs w:val="31"/>
        </w:rPr>
      </w:pPr>
    </w:p>
    <w:p w:rsidR="00F03740" w:rsidRDefault="00F03740"/>
    <w:sectPr w:rsidR="00F03740" w:rsidSect="00F037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838" w:rsidRDefault="00E40838" w:rsidP="007159A1">
      <w:r>
        <w:separator/>
      </w:r>
    </w:p>
  </w:endnote>
  <w:endnote w:type="continuationSeparator" w:id="1">
    <w:p w:rsidR="00E40838" w:rsidRDefault="00E40838" w:rsidP="00715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_GB2312"/>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838" w:rsidRDefault="00E40838" w:rsidP="007159A1">
      <w:r>
        <w:separator/>
      </w:r>
    </w:p>
  </w:footnote>
  <w:footnote w:type="continuationSeparator" w:id="1">
    <w:p w:rsidR="00E40838" w:rsidRDefault="00E40838" w:rsidP="007159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0100"/>
    <w:rsid w:val="00000100"/>
    <w:rsid w:val="0010567F"/>
    <w:rsid w:val="003F4B44"/>
    <w:rsid w:val="004234C1"/>
    <w:rsid w:val="006D42CC"/>
    <w:rsid w:val="007159A1"/>
    <w:rsid w:val="00780399"/>
    <w:rsid w:val="0084776C"/>
    <w:rsid w:val="008D6B2B"/>
    <w:rsid w:val="009D75DF"/>
    <w:rsid w:val="00B823E6"/>
    <w:rsid w:val="00DE04D1"/>
    <w:rsid w:val="00E21220"/>
    <w:rsid w:val="00E40838"/>
    <w:rsid w:val="00F03740"/>
    <w:rsid w:val="089F46D3"/>
    <w:rsid w:val="311A311A"/>
    <w:rsid w:val="47E66E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40"/>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03740"/>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F037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semiHidden/>
    <w:unhideWhenUsed/>
    <w:qFormat/>
    <w:rsid w:val="00F03740"/>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4"/>
    <w:uiPriority w:val="99"/>
    <w:semiHidden/>
    <w:qFormat/>
    <w:rsid w:val="00F03740"/>
    <w:rPr>
      <w:sz w:val="18"/>
      <w:szCs w:val="18"/>
    </w:rPr>
  </w:style>
  <w:style w:type="character" w:customStyle="1" w:styleId="Char">
    <w:name w:val="页脚 Char"/>
    <w:basedOn w:val="a0"/>
    <w:link w:val="a3"/>
    <w:uiPriority w:val="99"/>
    <w:semiHidden/>
    <w:qFormat/>
    <w:rsid w:val="00F03740"/>
    <w:rPr>
      <w:sz w:val="18"/>
      <w:szCs w:val="18"/>
    </w:rPr>
  </w:style>
  <w:style w:type="character" w:customStyle="1" w:styleId="font01">
    <w:name w:val="font01"/>
    <w:basedOn w:val="a0"/>
    <w:qFormat/>
    <w:rsid w:val="00F03740"/>
    <w:rPr>
      <w:rFonts w:ascii="仿宋_GB2312" w:eastAsia="仿宋_GB2312" w:cs="仿宋_GB2312" w:hint="eastAsia"/>
      <w:color w:val="000000"/>
      <w:sz w:val="24"/>
      <w:szCs w:val="24"/>
      <w:u w:val="none"/>
    </w:rPr>
  </w:style>
  <w:style w:type="character" w:customStyle="1" w:styleId="font41">
    <w:name w:val="font41"/>
    <w:basedOn w:val="a0"/>
    <w:qFormat/>
    <w:rsid w:val="00F03740"/>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413</Words>
  <Characters>2360</Characters>
  <Application>Microsoft Office Word</Application>
  <DocSecurity>0</DocSecurity>
  <Lines>19</Lines>
  <Paragraphs>5</Paragraphs>
  <ScaleCrop>false</ScaleCrop>
  <Company>Chinese ORG</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Lenovo</cp:lastModifiedBy>
  <cp:revision>2</cp:revision>
  <dcterms:created xsi:type="dcterms:W3CDTF">2020-05-13T04:08:00Z</dcterms:created>
  <dcterms:modified xsi:type="dcterms:W3CDTF">2020-05-13T04:08:00Z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