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中山格朗特尔电气科技有限公司</w:t>
      </w:r>
      <w:r>
        <w:rPr>
          <w:rFonts w:hint="eastAsia"/>
          <w:sz w:val="28"/>
          <w:szCs w:val="28"/>
        </w:rPr>
        <w:t>复工复产上班员工补贴人员公示名单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35"/>
        <w:gridCol w:w="2415"/>
        <w:gridCol w:w="780"/>
        <w:gridCol w:w="109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440924********2788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杨荣席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432626********3314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杨武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432626********331X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430527********3342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陆艳琳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452226********394X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李思远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430623********161X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郑得应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442000********2336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程安群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420620********2512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龚启育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441623********4672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凌宇晨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320705********1018</w:t>
            </w: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2727E8"/>
    <w:rsid w:val="00825CC9"/>
    <w:rsid w:val="00865968"/>
    <w:rsid w:val="008E6687"/>
    <w:rsid w:val="00B96B5D"/>
    <w:rsid w:val="00D17004"/>
    <w:rsid w:val="00D62DE7"/>
    <w:rsid w:val="05EE1988"/>
    <w:rsid w:val="167E6A49"/>
    <w:rsid w:val="19555360"/>
    <w:rsid w:val="24531235"/>
    <w:rsid w:val="269312C5"/>
    <w:rsid w:val="2A724EDD"/>
    <w:rsid w:val="2D9F3145"/>
    <w:rsid w:val="308151D0"/>
    <w:rsid w:val="32396252"/>
    <w:rsid w:val="36364C89"/>
    <w:rsid w:val="432B6EC7"/>
    <w:rsid w:val="48CC5371"/>
    <w:rsid w:val="749E5505"/>
    <w:rsid w:val="7C5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13</Pages>
  <Words>4391</Words>
  <Characters>25032</Characters>
  <Lines>208</Lines>
  <Paragraphs>58</Paragraphs>
  <TotalTime>0</TotalTime>
  <ScaleCrop>false</ScaleCrop>
  <LinksUpToDate>false</LinksUpToDate>
  <CharactersWithSpaces>29365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2020-03-06T09:01:00Z</dcterms:created>
  <dc:creator>李黄传燕</dc:creator>
  <cp:lastModifiedBy>Administrator</cp:lastModifiedBy>
  <dcterms:modified xsi:type="dcterms:W3CDTF">2020-03-28T05:02:47Z</dcterms:modified>
  <dc:title>关于重点企业复工复产上班员工补贴人员名单的公示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