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1：</w:t>
      </w: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港口镇</w:t>
      </w:r>
      <w:r>
        <w:rPr>
          <w:rFonts w:hint="eastAsia" w:ascii="楷体_GB2312" w:hAnsi="宋体" w:eastAsia="楷体_GB2312"/>
          <w:sz w:val="36"/>
          <w:szCs w:val="36"/>
        </w:rPr>
        <w:t>20</w:t>
      </w:r>
      <w:r>
        <w:rPr>
          <w:rFonts w:hint="eastAsia" w:ascii="楷体_GB2312" w:hAnsi="宋体" w:eastAsia="楷体_GB2312"/>
          <w:sz w:val="36"/>
          <w:szCs w:val="36"/>
          <w:lang w:val="en-US" w:eastAsia="zh-CN"/>
        </w:rPr>
        <w:t>20</w:t>
      </w:r>
      <w:r>
        <w:rPr>
          <w:rFonts w:hint="eastAsia" w:ascii="楷体_GB2312" w:hAnsi="宋体" w:eastAsia="楷体_GB2312"/>
          <w:sz w:val="36"/>
          <w:szCs w:val="36"/>
        </w:rPr>
        <w:t>年</w:t>
      </w:r>
      <w:r>
        <w:rPr>
          <w:rFonts w:hint="eastAsia" w:ascii="楷体_GB2312" w:hAnsi="宋体" w:eastAsia="楷体_GB2312"/>
          <w:sz w:val="36"/>
          <w:szCs w:val="36"/>
          <w:lang w:eastAsia="zh-CN"/>
        </w:rPr>
        <w:t>群众社区</w:t>
      </w:r>
      <w:r>
        <w:rPr>
          <w:rFonts w:hint="eastAsia" w:ascii="楷体_GB2312" w:hAnsi="宋体" w:eastAsia="楷体_GB2312"/>
          <w:sz w:val="36"/>
          <w:szCs w:val="36"/>
        </w:rPr>
        <w:t>招聘合同制工作人员计划表</w:t>
      </w:r>
    </w:p>
    <w:tbl>
      <w:tblPr>
        <w:tblStyle w:val="6"/>
        <w:tblpPr w:leftFromText="180" w:rightFromText="180" w:vertAnchor="page" w:horzAnchor="page" w:tblpX="1455" w:tblpY="3801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95"/>
        <w:gridCol w:w="1455"/>
        <w:gridCol w:w="1140"/>
        <w:gridCol w:w="1020"/>
        <w:gridCol w:w="1043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岗位代码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招聘人数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岗位条件要求</w:t>
            </w:r>
          </w:p>
        </w:tc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2020001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治安员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初中或以上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群众社区户籍，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18-50周岁，懂电脑及一般办公设备操作，复退伍军人同等条件下优先录用。</w:t>
            </w:r>
          </w:p>
        </w:tc>
      </w:tr>
    </w:tbl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</w:p>
    <w:p>
      <w:pPr>
        <w:rPr>
          <w:rFonts w:hint="eastAsia" w:ascii="楷体_GB2312" w:hAnsi="宋体" w:eastAsia="楷体_GB2312"/>
          <w:sz w:val="28"/>
          <w:szCs w:val="28"/>
          <w:lang w:eastAsia="zh-CN"/>
        </w:rPr>
      </w:pPr>
      <w:r>
        <w:rPr>
          <w:rFonts w:hint="eastAsia" w:ascii="楷体_GB2312" w:hAnsi="宋体" w:eastAsia="楷体_GB2312"/>
          <w:sz w:val="28"/>
          <w:szCs w:val="28"/>
          <w:lang w:eastAsia="zh-CN"/>
        </w:rPr>
        <w:t>备注：年龄计算截止时间为20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年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月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29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日</w:t>
      </w: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 w:cs="宋体"/>
          <w:kern w:val="0"/>
          <w:sz w:val="28"/>
          <w:szCs w:val="28"/>
        </w:rPr>
      </w:pPr>
    </w:p>
    <w:p>
      <w:pPr>
        <w:rPr>
          <w:rFonts w:hint="eastAsia" w:ascii="楷体_GB2312" w:hAnsi="宋体" w:eastAsia="楷体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D3EFE"/>
    <w:rsid w:val="0B21030D"/>
    <w:rsid w:val="19652365"/>
    <w:rsid w:val="1A1F6317"/>
    <w:rsid w:val="22CA19FE"/>
    <w:rsid w:val="24F812D8"/>
    <w:rsid w:val="27F72392"/>
    <w:rsid w:val="284170EC"/>
    <w:rsid w:val="28CD72B5"/>
    <w:rsid w:val="2CF03BAD"/>
    <w:rsid w:val="30553845"/>
    <w:rsid w:val="36077B02"/>
    <w:rsid w:val="3C8F7560"/>
    <w:rsid w:val="3DC41FB5"/>
    <w:rsid w:val="5234285D"/>
    <w:rsid w:val="55BF4909"/>
    <w:rsid w:val="564A6636"/>
    <w:rsid w:val="5E3D3EFE"/>
    <w:rsid w:val="61F7358A"/>
    <w:rsid w:val="674C30E2"/>
    <w:rsid w:val="72C67085"/>
    <w:rsid w:val="77DF04B7"/>
    <w:rsid w:val="7DCF6556"/>
    <w:rsid w:val="7ED72291"/>
    <w:rsid w:val="7FE2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2019-04-03T09:09:00Z</dcterms:created>
  <dc:creator>宝G1418565650</dc:creator>
  <cp:lastModifiedBy>梁国坤</cp:lastModifiedBy>
  <dcterms:modified xsi:type="dcterms:W3CDTF">2020-03-07T01:15:46Z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