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吴恩明、林葵娇、吴建文、苏丽珍、郭丽红、胡焕娣、梁卫洪、梁细根、吴丽华、徐丽云、罗微影、张燕清、李杏燕、梁植媛、黄静雯、梁荣森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梁细根、梁卫洪、李杏燕</w:t>
            </w: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三、我镇历年来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中昇服装有限公司宿舍楼情况描述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4795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中昇服装有限公司宿舍楼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1" type="#_x0000_t61" style="position:absolute;left:0pt;margin-left:180pt;margin-top:85.8pt;height:48pt;width:72pt;z-index:251659264;mso-width-relative:page;mso-height-relative:page;" fillcolor="#FFFFFF" filled="t" stroked="t" coordsize="21600,21600" o:gfxdata="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I0pljXAAAACwEAAA8AAAAAAAAA&#10;AQAgAAAAIgAAAGRycy9kb3ducmV2LnhtbFBLAQIUABQAAAAIAIdO4kDRDXtVEgIAAEkEAAAOAAAA&#10;AAAAAAEAIAAAACYBAABkcnMvZTJvRG9jLnhtbFBLBQYAAAAABgAGAFkBAACqBQAAAAA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中昇服装有限公司宿舍楼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752975" cy="3171825"/>
            <wp:effectExtent l="0" t="0" r="9525" b="9525"/>
            <wp:docPr id="11" name="Picture 2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</w:t>
      </w:r>
      <w:r>
        <w:rPr>
          <w:rFonts w:hint="eastAsia" w:ascii="仿宋_GB2312" w:hAnsi="宋体" w:cs="宋体"/>
          <w:kern w:val="0"/>
          <w:sz w:val="32"/>
          <w:szCs w:val="32"/>
        </w:rPr>
        <w:t>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服装有限公司宿舍楼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该项目位于港口镇胜隆社区，紧接交通便利的木河迳路。项目的土地面积421.40平方米，建筑面积2499.96平方米，建48套公租房，户型为单间，每套面积20平方米；配有阳台、卫生间，公司免费为员工提供床铺、热水、WIFI；并配套有篮球场等设施。该项目附近还配套有镇中心小学、第二人民医院、海逸市场及030等多路公交车。距离港口镇中心区约0.8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本月共入住39套，入住率81.25%。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谢权东工业厂房宿舍楼情况描述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1188720</wp:posOffset>
                </wp:positionV>
                <wp:extent cx="914400" cy="609600"/>
                <wp:effectExtent l="4445" t="4445" r="14605" b="147955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谢权东工业厂房宿舍楼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1" type="#_x0000_t61" style="position:absolute;left:0pt;margin-left:144pt;margin-top:93.6pt;height:48pt;width:72pt;z-index:251661312;mso-width-relative:page;mso-height-relative:page;" fillcolor="#FFFFFF" filled="t" stroked="t" coordsize="21600,21600" o:gfxdata="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hHXg1gAAAAsBAAAPAAAAAAAAAAEA&#10;IAAAACIAAABkcnMvZG93bnJldi54bWxQSwECFAAUAAAACACHTuJAUn2HzhECAABJBAAADgAAAAAA&#10;AAABACAAAAAlAQAAZHJzL2Uyb0RvYy54bWxQSwUGAAAAAAYABgBZAQAAqA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谢权东工业厂房宿舍楼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86375" cy="3686175"/>
            <wp:effectExtent l="0" t="0" r="9525" b="9525"/>
            <wp:docPr id="13" name="Picture 4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百度地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权东工业厂房宿舍楼项目，于2011年7月纳入我市保障性安居工程项目。项目位于港口镇群乐社区交通便利的沙港公路。项目土地面积469平方米，建筑面积2562.4平方米，建72套公租房，户型为单间，每套面积15.8平方米；配有单独的阳台、卫生间，公司免费为员工提供床铺、热水、WIFI；并配套有篮球场、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等设施。该项目附近还配套有社区的群乐小学、卫生站、市场及205等多路公交车。距离港口镇中心区约2.1公里。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本月共入住71套，入住率98.61%。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</w:t>
      </w:r>
      <w:r>
        <w:rPr>
          <w:rFonts w:hint="eastAsia" w:ascii="宋体" w:hAnsi="宋体" w:eastAsia="宋体" w:cs="宋体"/>
          <w:b/>
          <w:sz w:val="32"/>
          <w:szCs w:val="32"/>
        </w:rPr>
        <w:t>中山市港口镇运林五金模具厂工业宿舍情况描述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1770" cy="3557905"/>
            <wp:effectExtent l="0" t="0" r="5080" b="4445"/>
            <wp:docPr id="14" name="Picture 5" descr="运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 descr="运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山市港口镇运林五金模具厂工业宿舍项目，于2011年纳入我市保障性安居工程项目。该项目位于港口镇石特社区福田五路，紧接交通便利的沙港公路。项目的土地面积306.6平方米，建筑面积1243.65平方米，共建1幢30套公租房，户型为单间，每套面积22.4平方米；配有单独的，阳台、厨房及卫生间，公司免费为员工提供床铺、WIFI；并配套有士多店、乒乓球台等设施。该项目附近还配套有石特小学、石特社区卫生站、石特市场、穗安市场及205等多路公交车。距离港口镇中心区约3公里，紧靠西区沙朗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本月共入住27套，入住率90%。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7、中山市西江建筑机具有限公司工业综合楼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本月共入住66套，入住率91.67%。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8、中山市格兰特实业有限公司工业宿舍楼B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本月共入住68套，入住率87.18%。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本月共入住252套，入住率93.33%。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10、中山巨峰不锈钢公司宿舍楼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11、广东盛业南丰电机有限公司宿舍A情况描述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本月共入住168套，入住率96%。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12、中山振翅五金实业有限公司工业宿舍楼情况描述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7620.37</w:t>
      </w:r>
      <w:r>
        <w:rPr>
          <w:rFonts w:hint="eastAsia" w:ascii="仿宋_GB2312" w:eastAsia="仿宋_GB2312"/>
          <w:sz w:val="32"/>
          <w:szCs w:val="32"/>
        </w:rPr>
        <w:t>平方米，共建1幢1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本月共入住170套，入住率87.18%。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630B4"/>
    <w:rsid w:val="077E4138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EB58E6"/>
    <w:rsid w:val="14572E97"/>
    <w:rsid w:val="145750A4"/>
    <w:rsid w:val="149D08D0"/>
    <w:rsid w:val="14E57D3A"/>
    <w:rsid w:val="14ED5F83"/>
    <w:rsid w:val="14F3610D"/>
    <w:rsid w:val="150B1D7F"/>
    <w:rsid w:val="158C008C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4067F1"/>
    <w:rsid w:val="2A5B7A92"/>
    <w:rsid w:val="2B462B27"/>
    <w:rsid w:val="2C454409"/>
    <w:rsid w:val="2CA750E7"/>
    <w:rsid w:val="2D790CCC"/>
    <w:rsid w:val="2E1C4D0D"/>
    <w:rsid w:val="2E673819"/>
    <w:rsid w:val="2ECC1A3A"/>
    <w:rsid w:val="2EE92C99"/>
    <w:rsid w:val="2F356110"/>
    <w:rsid w:val="30D52D0A"/>
    <w:rsid w:val="31961616"/>
    <w:rsid w:val="31E2090B"/>
    <w:rsid w:val="32C3386F"/>
    <w:rsid w:val="367E5810"/>
    <w:rsid w:val="38744345"/>
    <w:rsid w:val="394B768A"/>
    <w:rsid w:val="397F4A0A"/>
    <w:rsid w:val="3A352030"/>
    <w:rsid w:val="3A7F15F7"/>
    <w:rsid w:val="3AF547C2"/>
    <w:rsid w:val="3BAC3E87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443506E"/>
    <w:rsid w:val="561D70D7"/>
    <w:rsid w:val="56860DAF"/>
    <w:rsid w:val="56945F0D"/>
    <w:rsid w:val="57DD38BB"/>
    <w:rsid w:val="591261CE"/>
    <w:rsid w:val="59932AE4"/>
    <w:rsid w:val="59C546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72D1F3F"/>
    <w:rsid w:val="67BF1837"/>
    <w:rsid w:val="67DB0F94"/>
    <w:rsid w:val="681A4B9D"/>
    <w:rsid w:val="689F76AD"/>
    <w:rsid w:val="6A542C39"/>
    <w:rsid w:val="6AAA3C59"/>
    <w:rsid w:val="6ADD3949"/>
    <w:rsid w:val="6AE27A45"/>
    <w:rsid w:val="6C415840"/>
    <w:rsid w:val="6CE94686"/>
    <w:rsid w:val="6EA80253"/>
    <w:rsid w:val="6EC94F9B"/>
    <w:rsid w:val="6F587226"/>
    <w:rsid w:val="70B717D2"/>
    <w:rsid w:val="70F37906"/>
    <w:rsid w:val="71615B55"/>
    <w:rsid w:val="735C2A90"/>
    <w:rsid w:val="73B60862"/>
    <w:rsid w:val="74F30E0D"/>
    <w:rsid w:val="74F42281"/>
    <w:rsid w:val="76E51F4E"/>
    <w:rsid w:val="76E7354D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63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2019-07-01T09:51:02Z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