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0B2" w:rsidRDefault="00C450B2" w:rsidP="00C450B2">
      <w:pPr>
        <w:spacing w:line="560" w:lineRule="exact"/>
        <w:jc w:val="center"/>
        <w:rPr>
          <w:rFonts w:ascii="方正小标宋简体" w:eastAsia="方正小标宋简体" w:hint="eastAsia"/>
          <w:bCs/>
          <w:kern w:val="36"/>
          <w:sz w:val="44"/>
          <w:szCs w:val="44"/>
        </w:rPr>
      </w:pPr>
      <w:r w:rsidRPr="00C450B2">
        <w:rPr>
          <w:rFonts w:ascii="方正小标宋简体" w:eastAsia="方正小标宋简体" w:hint="eastAsia"/>
          <w:bCs/>
          <w:kern w:val="36"/>
          <w:sz w:val="44"/>
          <w:szCs w:val="44"/>
        </w:rPr>
        <w:t>中山市现代服务业发展专项资金管理实施细则政策解读</w:t>
      </w:r>
    </w:p>
    <w:p w:rsidR="00C450B2" w:rsidRPr="00C450B2" w:rsidRDefault="00C450B2" w:rsidP="00C450B2">
      <w:pPr>
        <w:spacing w:line="560" w:lineRule="exact"/>
        <w:jc w:val="center"/>
        <w:rPr>
          <w:rFonts w:ascii="方正小标宋简体" w:eastAsia="方正小标宋简体" w:hint="eastAsia"/>
          <w:bCs/>
          <w:kern w:val="36"/>
          <w:sz w:val="44"/>
          <w:szCs w:val="44"/>
        </w:rPr>
      </w:pPr>
    </w:p>
    <w:p w:rsidR="00C450B2" w:rsidRPr="00C450B2" w:rsidRDefault="00C450B2" w:rsidP="00C450B2">
      <w:pPr>
        <w:ind w:firstLineChars="200" w:firstLine="640"/>
      </w:pPr>
      <w:r>
        <w:rPr>
          <w:rFonts w:ascii="仿宋_GB2312" w:eastAsia="仿宋_GB2312" w:hint="eastAsia"/>
          <w:sz w:val="32"/>
          <w:szCs w:val="32"/>
        </w:rPr>
        <w:t>为加强我局产业扶持专项资金的规范管理，切实提高专项资金使用的效益效率，保证资金使用和管理公开、公平、公正，依据 《广东省省级财政专项资金管理试行办法》（粤府〔2016〕86号）《中山市市级财政专项资金管理办法》（中府〔2014〕108号）等有关规定，结合工作实际，我局起草了《中山市发展和改革局产业扶持专项资金管理暂行办法》（下称《管理暂行办法》）。《管理暂行办法》明确了专项资金使用和管理原则、资金申报及审批工作流程、资金监督管理及项目验收、绩效评价、信息公开、责任追究等六大部分内容，还包括五个子项目实施细则，分别为《中山市现代服务业发展专项资金管理实施细则》、《中山市新能源汽车示范应用项目资助实施细则》、《中山市战略性新兴产业创新平台建设项目资助实施细则》、《中山市低碳发展专项资金管理实施细则》及《中山市粮食流通产业发展专项资金管理实施细则》。</w:t>
      </w:r>
    </w:p>
    <w:p w:rsidR="00C450B2" w:rsidRDefault="00C450B2" w:rsidP="00C450B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《</w:t>
      </w:r>
      <w:r>
        <w:rPr>
          <w:rFonts w:ascii="仿宋_GB2312" w:eastAsia="仿宋_GB2312" w:hint="eastAsia"/>
          <w:kern w:val="36"/>
          <w:sz w:val="32"/>
          <w:szCs w:val="32"/>
        </w:rPr>
        <w:t>中山市现代服务业发展专项资金管理实施细则》</w:t>
      </w:r>
      <w:r>
        <w:rPr>
          <w:rFonts w:ascii="仿宋_GB2312" w:eastAsia="仿宋_GB2312" w:hint="eastAsia"/>
          <w:sz w:val="32"/>
          <w:szCs w:val="32"/>
        </w:rPr>
        <w:t>中明确了</w:t>
      </w:r>
      <w:r w:rsidR="00C26F9E">
        <w:rPr>
          <w:rFonts w:ascii="仿宋_GB2312" w:eastAsia="仿宋_GB2312" w:hint="eastAsia"/>
          <w:kern w:val="36"/>
          <w:sz w:val="32"/>
          <w:szCs w:val="32"/>
        </w:rPr>
        <w:t>现代服务业发展专项资金</w:t>
      </w:r>
      <w:r>
        <w:rPr>
          <w:rFonts w:ascii="仿宋_GB2312" w:eastAsia="仿宋_GB2312" w:hint="eastAsia"/>
          <w:sz w:val="32"/>
          <w:szCs w:val="32"/>
        </w:rPr>
        <w:t>的扶持范围、扶持标准、申报条件、申报材料、绩效目标等。</w:t>
      </w:r>
    </w:p>
    <w:p w:rsidR="00C450B2" w:rsidRPr="00C26F9E" w:rsidRDefault="00C450B2" w:rsidP="00C26F9E">
      <w:pPr>
        <w:spacing w:line="560" w:lineRule="exact"/>
        <w:ind w:firstLineChars="200" w:firstLine="640"/>
        <w:rPr>
          <w:rFonts w:ascii="黑体" w:eastAsia="黑体" w:hAnsi="黑体" w:hint="eastAsia"/>
          <w:sz w:val="32"/>
          <w:szCs w:val="32"/>
        </w:rPr>
      </w:pPr>
      <w:r w:rsidRPr="00C26F9E">
        <w:rPr>
          <w:rFonts w:ascii="黑体" w:eastAsia="黑体" w:hAnsi="黑体" w:hint="eastAsia"/>
          <w:sz w:val="32"/>
          <w:szCs w:val="32"/>
        </w:rPr>
        <w:t>一、现代服务业发展专项资金定义</w:t>
      </w:r>
      <w:r w:rsidR="00C26F9E">
        <w:rPr>
          <w:rFonts w:ascii="黑体" w:eastAsia="黑体" w:hAnsi="黑体" w:hint="eastAsia"/>
          <w:sz w:val="32"/>
          <w:szCs w:val="32"/>
        </w:rPr>
        <w:t>是什么？</w:t>
      </w:r>
    </w:p>
    <w:p w:rsidR="00C450B2" w:rsidRDefault="00C450B2" w:rsidP="00C450B2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细则所指现代服务业发展专项资金是经市政府批准设</w:t>
      </w:r>
      <w:r>
        <w:rPr>
          <w:rFonts w:ascii="仿宋_GB2312" w:eastAsia="仿宋_GB2312" w:hint="eastAsia"/>
          <w:sz w:val="32"/>
          <w:szCs w:val="32"/>
        </w:rPr>
        <w:lastRenderedPageBreak/>
        <w:t>立,由市财政预算安排，综合引导全市现代服务业发展，实施国家服务业综合试点任务的财政专项资金。</w:t>
      </w:r>
    </w:p>
    <w:p w:rsidR="00C450B2" w:rsidRPr="00C26F9E" w:rsidRDefault="00C450B2" w:rsidP="00C450B2">
      <w:pPr>
        <w:spacing w:line="560" w:lineRule="exact"/>
        <w:ind w:firstLineChars="200" w:firstLine="640"/>
        <w:rPr>
          <w:rFonts w:ascii="黑体" w:eastAsia="黑体" w:hAnsi="黑体" w:hint="eastAsia"/>
          <w:sz w:val="32"/>
          <w:szCs w:val="32"/>
        </w:rPr>
      </w:pPr>
      <w:r w:rsidRPr="00C26F9E">
        <w:rPr>
          <w:rFonts w:ascii="黑体" w:eastAsia="黑体" w:hAnsi="黑体" w:hint="eastAsia"/>
          <w:sz w:val="32"/>
          <w:szCs w:val="32"/>
        </w:rPr>
        <w:t>二、专项资金扶持范围及标准</w:t>
      </w:r>
      <w:r w:rsidR="00C26F9E">
        <w:rPr>
          <w:rFonts w:ascii="黑体" w:eastAsia="黑体" w:hAnsi="黑体" w:hint="eastAsia"/>
          <w:sz w:val="32"/>
          <w:szCs w:val="32"/>
        </w:rPr>
        <w:t>是什么？</w:t>
      </w:r>
    </w:p>
    <w:p w:rsidR="00C450B2" w:rsidRDefault="00C450B2" w:rsidP="00C450B2">
      <w:pPr>
        <w:spacing w:line="560" w:lineRule="exact"/>
        <w:ind w:firstLineChars="200" w:firstLine="640"/>
        <w:rPr>
          <w:rFonts w:ascii="仿宋_GB2312" w:eastAsia="仿宋_GB2312" w:hint="eastAsia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（一）市、镇（区）共建服务业集聚区项目。筛选出一批具有集聚效应和引导带动作用的服务业集聚区给予扶持。每个共建集聚区合计年度财政扶持金额最高为400万元。对获得财政资金扶持的项目，项目所在镇（区）须按1：1的比例给予资金配套支持，同步投入。</w:t>
      </w:r>
    </w:p>
    <w:p w:rsidR="00C450B2" w:rsidRDefault="00C450B2" w:rsidP="00C450B2">
      <w:pPr>
        <w:spacing w:line="560" w:lineRule="exact"/>
        <w:ind w:firstLineChars="200" w:firstLine="640"/>
        <w:rPr>
          <w:rFonts w:ascii="仿宋_GB2312" w:eastAsia="仿宋_GB2312" w:hint="eastAsia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（二）特色楼宇项目。筛选出一批具有集聚效应和引导带动作用的特色楼宇项目给予扶持。每个特色楼宇项目合计年度财政扶持金额最高为100万元。对获得财政资金扶持的项目，项目所在镇（区）可结合本镇（区）发展重点，对项目进行资金的配套支持。</w:t>
      </w:r>
    </w:p>
    <w:p w:rsidR="00C450B2" w:rsidRDefault="00C450B2" w:rsidP="00C450B2">
      <w:pPr>
        <w:spacing w:line="560" w:lineRule="exact"/>
        <w:ind w:firstLineChars="200" w:firstLine="640"/>
        <w:rPr>
          <w:rFonts w:ascii="仿宋_GB2312" w:eastAsia="仿宋_GB2312" w:hint="eastAsia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（三）生产性服务业龙头企业。筛选出一批重点培育对象给予扶持。每个企业合计年度财政扶持金额最高为100万元。对获得财政资金扶持的项目，项目所在镇（区）可结合本镇（区）发展重点，对项目进行资金的配套支持。</w:t>
      </w:r>
    </w:p>
    <w:p w:rsidR="00C450B2" w:rsidRDefault="00C450B2" w:rsidP="00C450B2">
      <w:pPr>
        <w:spacing w:line="560" w:lineRule="exact"/>
        <w:ind w:firstLineChars="200" w:firstLine="640"/>
        <w:rPr>
          <w:rFonts w:ascii="楷体_GB2312" w:eastAsia="楷体_GB2312" w:hint="eastAsia"/>
          <w:kern w:val="36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（四）新业态、新模式示范项目、公共服务平台。筛选出一批解决产业发展共性问题、带动和整合上下游产业、引导小</w:t>
      </w:r>
      <w:proofErr w:type="gramStart"/>
      <w:r>
        <w:rPr>
          <w:rFonts w:ascii="仿宋_GB2312" w:eastAsia="仿宋_GB2312" w:hint="eastAsia"/>
          <w:color w:val="000000"/>
          <w:sz w:val="32"/>
          <w:szCs w:val="32"/>
        </w:rPr>
        <w:t>微企业</w:t>
      </w:r>
      <w:proofErr w:type="gramEnd"/>
      <w:r>
        <w:rPr>
          <w:rFonts w:ascii="仿宋_GB2312" w:eastAsia="仿宋_GB2312" w:hint="eastAsia"/>
          <w:color w:val="000000"/>
          <w:sz w:val="32"/>
          <w:szCs w:val="32"/>
        </w:rPr>
        <w:t>模式创新的示范项目、公共服务平台给予扶持。每个项目合计年度财政扶持金额最高为100万元。入选项目所在镇区可结合工作实际，对项目进行政策和资金的配套支持。</w:t>
      </w:r>
    </w:p>
    <w:p w:rsidR="00C26F9E" w:rsidRPr="00C26F9E" w:rsidRDefault="00C26F9E" w:rsidP="00C26F9E">
      <w:pPr>
        <w:spacing w:line="560" w:lineRule="exact"/>
        <w:ind w:firstLineChars="200" w:firstLine="420"/>
        <w:rPr>
          <w:rFonts w:ascii="黑体" w:eastAsia="黑体" w:hAnsi="黑体"/>
          <w:sz w:val="32"/>
          <w:szCs w:val="32"/>
        </w:rPr>
      </w:pPr>
      <w:r>
        <w:rPr>
          <w:rFonts w:hint="eastAsia"/>
        </w:rPr>
        <w:t xml:space="preserve">   </w:t>
      </w:r>
      <w:r>
        <w:rPr>
          <w:rFonts w:ascii="黑体" w:eastAsia="黑体" w:hAnsi="黑体" w:hint="eastAsia"/>
          <w:sz w:val="32"/>
          <w:szCs w:val="32"/>
        </w:rPr>
        <w:t xml:space="preserve">  </w:t>
      </w:r>
      <w:r w:rsidRPr="00C26F9E">
        <w:rPr>
          <w:rFonts w:ascii="黑体" w:eastAsia="黑体" w:hAnsi="黑体" w:hint="eastAsia"/>
          <w:sz w:val="32"/>
          <w:szCs w:val="32"/>
        </w:rPr>
        <w:t>三、</w:t>
      </w:r>
      <w:r>
        <w:rPr>
          <w:rFonts w:ascii="黑体" w:eastAsia="黑体" w:hAnsi="黑体" w:hint="eastAsia"/>
          <w:sz w:val="32"/>
          <w:szCs w:val="32"/>
        </w:rPr>
        <w:t>专项资金</w:t>
      </w:r>
      <w:r w:rsidRPr="00C26F9E">
        <w:rPr>
          <w:rFonts w:ascii="黑体" w:eastAsia="黑体" w:hAnsi="黑体" w:hint="eastAsia"/>
          <w:sz w:val="32"/>
          <w:szCs w:val="32"/>
        </w:rPr>
        <w:t>扶持条件</w:t>
      </w:r>
      <w:r>
        <w:rPr>
          <w:rFonts w:ascii="黑体" w:eastAsia="黑体" w:hAnsi="黑体" w:hint="eastAsia"/>
          <w:sz w:val="32"/>
          <w:szCs w:val="32"/>
        </w:rPr>
        <w:t>需要符合哪些内容？</w:t>
      </w:r>
    </w:p>
    <w:p w:rsidR="00C26F9E" w:rsidRDefault="00C26F9E" w:rsidP="00C26F9E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（一）在本市从事相关领域生产经营活动，具有独立法人资格；</w:t>
      </w:r>
    </w:p>
    <w:p w:rsidR="00C26F9E" w:rsidRDefault="00C26F9E" w:rsidP="00C26F9E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（二）符合专项资金扶持范围，业务模式明确，人才资源具备，经营能力突出；</w:t>
      </w:r>
    </w:p>
    <w:p w:rsidR="00C26F9E" w:rsidRDefault="00C26F9E" w:rsidP="00C26F9E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（三）项目单位对试点项目建设有明确的规划和措施，试点项目具备基本实施条件；</w:t>
      </w:r>
    </w:p>
    <w:p w:rsidR="00C26F9E" w:rsidRDefault="00C26F9E" w:rsidP="00C26F9E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（四）申报单位应为试点项目的实际投资主体，并建立了规范的财务管理制度，近五年来无违法违纪行为，信用记录及财务状况良好。</w:t>
      </w:r>
    </w:p>
    <w:p w:rsidR="00C26F9E" w:rsidRPr="00C26F9E" w:rsidRDefault="00C26F9E" w:rsidP="00C26F9E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黑体" w:eastAsia="黑体" w:hAnsi="黑体" w:hint="eastAsia"/>
          <w:kern w:val="0"/>
          <w:sz w:val="32"/>
          <w:szCs w:val="32"/>
        </w:rPr>
        <w:t>四、具体申报材料有哪些？</w:t>
      </w:r>
    </w:p>
    <w:p w:rsidR="00C26F9E" w:rsidRDefault="00C26F9E" w:rsidP="00C26F9E">
      <w:pPr>
        <w:spacing w:line="560" w:lineRule="exact"/>
        <w:ind w:firstLine="660"/>
        <w:rPr>
          <w:rFonts w:ascii="仿宋_GB2312" w:eastAsia="仿宋_GB2312" w:hAnsi="黑体" w:cs="黑体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资金申请单位应提交以下资料，且须保证申报材料的真实性和有效性。</w:t>
      </w:r>
    </w:p>
    <w:p w:rsidR="00C26F9E" w:rsidRDefault="00C26F9E" w:rsidP="00C26F9E">
      <w:pPr>
        <w:spacing w:line="560" w:lineRule="exact"/>
        <w:ind w:firstLineChars="200" w:firstLine="640"/>
        <w:rPr>
          <w:rFonts w:ascii="仿宋_GB2312" w:eastAsia="仿宋_GB2312" w:hAnsi="Times New Roman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（一）专项</w:t>
      </w:r>
      <w:r>
        <w:rPr>
          <w:rFonts w:ascii="仿宋_GB2312" w:eastAsia="仿宋_GB2312" w:hAnsi="黑体" w:cs="黑体" w:hint="eastAsia"/>
          <w:sz w:val="32"/>
          <w:szCs w:val="32"/>
        </w:rPr>
        <w:t>资金申报表；</w:t>
      </w:r>
    </w:p>
    <w:p w:rsidR="00C26F9E" w:rsidRDefault="00C26F9E" w:rsidP="00C26F9E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</w:t>
      </w:r>
      <w:r>
        <w:rPr>
          <w:rFonts w:ascii="仿宋_GB2312" w:eastAsia="仿宋_GB2312" w:hAnsi="黑体" w:cs="黑体" w:hint="eastAsia"/>
          <w:sz w:val="32"/>
          <w:szCs w:val="32"/>
        </w:rPr>
        <w:t>现代服务业产业扶持资金申请报告，内容</w:t>
      </w:r>
      <w:r>
        <w:rPr>
          <w:rFonts w:ascii="仿宋_GB2312" w:eastAsia="仿宋_GB2312" w:hint="eastAsia"/>
          <w:sz w:val="32"/>
          <w:szCs w:val="32"/>
        </w:rPr>
        <w:t>须</w:t>
      </w:r>
      <w:r>
        <w:rPr>
          <w:rFonts w:ascii="仿宋_GB2312" w:eastAsia="仿宋_GB2312" w:hAnsi="黑体" w:cs="黑体" w:hint="eastAsia"/>
          <w:sz w:val="32"/>
          <w:szCs w:val="32"/>
        </w:rPr>
        <w:t>涵盖：企业及分支机构概况和本地业务开展情况；服务类公共平台或示范项目，应包括项目可行性报告、经济社会效益分析、财务分析、项目审计报告等内容；申请扶持资金的额度、类型及依据；企业获扶持后的预期发展规划及绩效目标分析；</w:t>
      </w:r>
    </w:p>
    <w:p w:rsidR="00C26F9E" w:rsidRDefault="00C26F9E" w:rsidP="00C26F9E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（三）单位法人营业执照、</w:t>
      </w:r>
      <w:r>
        <w:rPr>
          <w:rFonts w:ascii="仿宋_GB2312" w:eastAsia="仿宋_GB2312" w:hAnsi="黑体" w:cs="黑体" w:hint="eastAsia"/>
          <w:sz w:val="32"/>
          <w:szCs w:val="32"/>
        </w:rPr>
        <w:t>组织机构代码证</w:t>
      </w:r>
      <w:r>
        <w:rPr>
          <w:rFonts w:ascii="仿宋_GB2312" w:eastAsia="仿宋_GB2312" w:hint="eastAsia"/>
          <w:sz w:val="32"/>
          <w:szCs w:val="32"/>
        </w:rPr>
        <w:t>、税务登记证，或具有统一信用代码的营业执照（复印件加盖公章）；</w:t>
      </w:r>
    </w:p>
    <w:p w:rsidR="00C26F9E" w:rsidRDefault="00C26F9E" w:rsidP="00C26F9E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（四）项目实施相关部门审批文件以及规划、土地、环保等相关部门的审批意见（复印件加盖公章）；</w:t>
      </w:r>
    </w:p>
    <w:p w:rsidR="00C26F9E" w:rsidRDefault="00C26F9E" w:rsidP="00C26F9E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（五）其它证明企业资金、资质及业务开展情况的有效资料。</w:t>
      </w:r>
    </w:p>
    <w:p w:rsidR="00C26F9E" w:rsidRPr="00C26F9E" w:rsidRDefault="00C26F9E" w:rsidP="00C26F9E">
      <w:pPr>
        <w:ind w:firstLineChars="150" w:firstLine="480"/>
        <w:rPr>
          <w:rFonts w:ascii="黑体" w:eastAsia="黑体" w:hAnsi="黑体" w:hint="eastAsia"/>
          <w:sz w:val="32"/>
          <w:szCs w:val="32"/>
        </w:rPr>
      </w:pPr>
      <w:r w:rsidRPr="00C26F9E">
        <w:rPr>
          <w:rFonts w:ascii="黑体" w:eastAsia="黑体" w:hAnsi="黑体" w:hint="eastAsia"/>
          <w:sz w:val="32"/>
          <w:szCs w:val="32"/>
        </w:rPr>
        <w:lastRenderedPageBreak/>
        <w:t>五、</w:t>
      </w:r>
      <w:r w:rsidRPr="00C26F9E">
        <w:rPr>
          <w:rFonts w:ascii="黑体" w:eastAsia="黑体" w:hAnsi="黑体" w:cs="黑体" w:hint="eastAsia"/>
          <w:sz w:val="32"/>
          <w:szCs w:val="32"/>
        </w:rPr>
        <w:t>专项</w:t>
      </w:r>
      <w:r w:rsidRPr="00C26F9E">
        <w:rPr>
          <w:rFonts w:ascii="黑体" w:eastAsia="黑体" w:hAnsi="黑体" w:hint="eastAsia"/>
          <w:spacing w:val="-6"/>
          <w:kern w:val="32"/>
          <w:sz w:val="32"/>
          <w:szCs w:val="32"/>
        </w:rPr>
        <w:t>资金项目申报流程等如何执行？</w:t>
      </w:r>
    </w:p>
    <w:p w:rsidR="00C26F9E" w:rsidRDefault="00C26F9E" w:rsidP="00C26F9E">
      <w:pPr>
        <w:ind w:firstLineChars="150" w:firstLine="480"/>
      </w:pPr>
      <w:r>
        <w:rPr>
          <w:rFonts w:ascii="仿宋_GB2312" w:eastAsia="仿宋_GB2312" w:cs="黑体" w:hint="eastAsia"/>
          <w:sz w:val="32"/>
          <w:szCs w:val="32"/>
        </w:rPr>
        <w:t>专项</w:t>
      </w:r>
      <w:r>
        <w:rPr>
          <w:rFonts w:ascii="仿宋_GB2312" w:eastAsia="仿宋_GB2312" w:hint="eastAsia"/>
          <w:spacing w:val="-6"/>
          <w:kern w:val="32"/>
          <w:sz w:val="32"/>
          <w:szCs w:val="32"/>
        </w:rPr>
        <w:t>资金项目申报流程、审核流程、资金监督管理、项目验收、绩效评价、信息公开、责任追究等按照</w:t>
      </w:r>
      <w:r>
        <w:rPr>
          <w:rFonts w:ascii="仿宋_GB2312" w:eastAsia="仿宋_GB2312" w:cs="Arial" w:hint="eastAsia"/>
          <w:kern w:val="0"/>
          <w:sz w:val="32"/>
          <w:szCs w:val="32"/>
        </w:rPr>
        <w:t>《中山市发展和改革局产业扶持专项资金管理暂行办法》执行。</w:t>
      </w:r>
    </w:p>
    <w:p w:rsidR="00C26F9E" w:rsidRPr="00C26F9E" w:rsidRDefault="00C26F9E" w:rsidP="00C26F9E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C26F9E" w:rsidRPr="00C26F9E" w:rsidRDefault="00C26F9E" w:rsidP="00C26F9E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4017E0" w:rsidRPr="00C26F9E" w:rsidRDefault="00C26F9E"/>
    <w:sectPr w:rsidR="004017E0" w:rsidRPr="00C26F9E" w:rsidSect="00F615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1F6C82"/>
    <w:multiLevelType w:val="multilevel"/>
    <w:tmpl w:val="8BC444E6"/>
    <w:lvl w:ilvl="0">
      <w:start w:val="1"/>
      <w:numFmt w:val="chineseCounting"/>
      <w:suff w:val="nothing"/>
      <w:lvlText w:val="（%1）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450B2"/>
    <w:rsid w:val="00AD4441"/>
    <w:rsid w:val="00C26F9E"/>
    <w:rsid w:val="00C450B2"/>
    <w:rsid w:val="00D03A53"/>
    <w:rsid w:val="00F61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0B2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4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244</Words>
  <Characters>1397</Characters>
  <Application>Microsoft Office Word</Application>
  <DocSecurity>0</DocSecurity>
  <Lines>11</Lines>
  <Paragraphs>3</Paragraphs>
  <ScaleCrop>false</ScaleCrop>
  <Company>Microsoft</Company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2</cp:revision>
  <dcterms:created xsi:type="dcterms:W3CDTF">2018-08-14T06:59:00Z</dcterms:created>
  <dcterms:modified xsi:type="dcterms:W3CDTF">2018-08-14T07:11:00Z</dcterms:modified>
</cp:coreProperties>
</file>