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E1" w:rsidRDefault="000419A0">
      <w:pPr>
        <w:snapToGrid/>
        <w:spacing w:line="560" w:lineRule="exact"/>
        <w:contextualSpacing/>
        <w:jc w:val="center"/>
        <w:rPr>
          <w:rFonts w:ascii="方正小标宋简体" w:eastAsia="方正小标宋简体" w:hAnsi="华文中宋"/>
          <w:kern w:val="0"/>
          <w:sz w:val="44"/>
          <w:szCs w:val="44"/>
        </w:rPr>
      </w:pPr>
      <w:r>
        <w:rPr>
          <w:rFonts w:ascii="方正小标宋简体" w:eastAsia="方正小标宋简体" w:hAnsi="华文中宋" w:hint="eastAsia"/>
          <w:kern w:val="0"/>
          <w:sz w:val="44"/>
          <w:szCs w:val="44"/>
        </w:rPr>
        <w:t>中山市</w:t>
      </w:r>
      <w:r>
        <w:rPr>
          <w:rFonts w:ascii="方正小标宋简体" w:eastAsia="方正小标宋简体" w:hint="eastAsia"/>
          <w:kern w:val="0"/>
          <w:sz w:val="44"/>
          <w:szCs w:val="44"/>
        </w:rPr>
        <w:t>发展和</w:t>
      </w:r>
      <w:proofErr w:type="gramStart"/>
      <w:r>
        <w:rPr>
          <w:rFonts w:ascii="方正小标宋简体" w:eastAsia="方正小标宋简体" w:hint="eastAsia"/>
          <w:kern w:val="0"/>
          <w:sz w:val="44"/>
          <w:szCs w:val="44"/>
        </w:rPr>
        <w:t>改革局</w:t>
      </w:r>
      <w:r>
        <w:rPr>
          <w:rFonts w:ascii="方正小标宋简体" w:eastAsia="方正小标宋简体" w:hAnsi="华文中宋" w:hint="eastAsia"/>
          <w:kern w:val="0"/>
          <w:sz w:val="44"/>
          <w:szCs w:val="44"/>
        </w:rPr>
        <w:t>产业</w:t>
      </w:r>
      <w:proofErr w:type="gramEnd"/>
      <w:r>
        <w:rPr>
          <w:rFonts w:ascii="方正小标宋简体" w:eastAsia="方正小标宋简体" w:hAnsi="华文中宋" w:hint="eastAsia"/>
          <w:kern w:val="0"/>
          <w:sz w:val="44"/>
          <w:szCs w:val="44"/>
        </w:rPr>
        <w:t>扶持专项资金</w:t>
      </w:r>
    </w:p>
    <w:p w:rsidR="008158E1" w:rsidRDefault="000419A0">
      <w:pPr>
        <w:snapToGrid/>
        <w:spacing w:line="560" w:lineRule="exact"/>
        <w:contextualSpacing/>
        <w:jc w:val="center"/>
        <w:rPr>
          <w:rFonts w:ascii="方正小标宋简体" w:eastAsia="方正小标宋简体" w:hAnsi="华文中宋"/>
          <w:kern w:val="0"/>
          <w:sz w:val="44"/>
          <w:szCs w:val="44"/>
        </w:rPr>
      </w:pPr>
      <w:r>
        <w:rPr>
          <w:rFonts w:ascii="方正小标宋简体" w:eastAsia="方正小标宋简体" w:hAnsi="华文中宋" w:hint="eastAsia"/>
          <w:kern w:val="0"/>
          <w:sz w:val="44"/>
          <w:szCs w:val="44"/>
        </w:rPr>
        <w:t>管理</w:t>
      </w:r>
      <w:r>
        <w:rPr>
          <w:rFonts w:ascii="方正小标宋简体" w:eastAsia="方正小标宋简体" w:hint="eastAsia"/>
          <w:kern w:val="0"/>
          <w:sz w:val="44"/>
          <w:szCs w:val="44"/>
        </w:rPr>
        <w:t>暂行办法</w:t>
      </w:r>
    </w:p>
    <w:p w:rsidR="00051812" w:rsidRDefault="000419A0">
      <w:pPr>
        <w:tabs>
          <w:tab w:val="center" w:pos="4153"/>
          <w:tab w:val="left" w:pos="5910"/>
        </w:tabs>
        <w:snapToGrid/>
        <w:spacing w:line="560" w:lineRule="exact"/>
        <w:contextualSpacing/>
        <w:jc w:val="left"/>
        <w:rPr>
          <w:rFonts w:ascii="黑体" w:eastAsia="黑体" w:hAnsi="黑体"/>
          <w:kern w:val="0"/>
        </w:rPr>
      </w:pPr>
      <w:r>
        <w:rPr>
          <w:rFonts w:ascii="黑体" w:eastAsia="黑体" w:hAnsi="黑体"/>
          <w:kern w:val="0"/>
        </w:rPr>
        <w:tab/>
      </w:r>
      <w:r>
        <w:rPr>
          <w:rFonts w:ascii="黑体" w:eastAsia="黑体" w:hAnsi="黑体"/>
          <w:kern w:val="0"/>
        </w:rPr>
        <w:tab/>
      </w:r>
    </w:p>
    <w:p w:rsidR="00051812" w:rsidRDefault="000419A0">
      <w:pPr>
        <w:snapToGrid/>
        <w:spacing w:line="560" w:lineRule="exact"/>
        <w:contextualSpacing/>
        <w:jc w:val="center"/>
        <w:rPr>
          <w:rFonts w:ascii="黑体" w:eastAsia="黑体" w:hAnsi="黑体"/>
          <w:kern w:val="0"/>
        </w:rPr>
      </w:pPr>
      <w:r>
        <w:rPr>
          <w:rFonts w:ascii="黑体" w:eastAsia="黑体" w:hAnsi="黑体" w:hint="eastAsia"/>
          <w:kern w:val="0"/>
        </w:rPr>
        <w:t>第一章 总则</w:t>
      </w:r>
    </w:p>
    <w:p w:rsidR="00051812" w:rsidRDefault="000419A0">
      <w:pPr>
        <w:snapToGrid/>
        <w:spacing w:line="560" w:lineRule="exact"/>
        <w:ind w:firstLineChars="200" w:firstLine="616"/>
        <w:contextualSpacing/>
        <w:jc w:val="left"/>
        <w:rPr>
          <w:kern w:val="0"/>
        </w:rPr>
      </w:pPr>
      <w:r>
        <w:rPr>
          <w:rFonts w:ascii="黑体" w:eastAsia="黑体" w:hAnsi="黑体" w:hint="eastAsia"/>
          <w:kern w:val="0"/>
        </w:rPr>
        <w:t xml:space="preserve">第一条 </w:t>
      </w:r>
      <w:r>
        <w:rPr>
          <w:rFonts w:hint="eastAsia"/>
          <w:kern w:val="0"/>
        </w:rPr>
        <w:t xml:space="preserve"> 为加强市发展改革局产业扶持专项资金管理，提高资金的使用效益，保证资金管理公开、公正和公平，根据</w:t>
      </w:r>
      <w:r>
        <w:rPr>
          <w:rFonts w:hint="eastAsia"/>
          <w:color w:val="000000" w:themeColor="text1"/>
          <w:kern w:val="0"/>
        </w:rPr>
        <w:t>《广东省人民政府关于印发广东省省级财政专项资金管理试行办法的通知</w:t>
      </w:r>
      <w:r w:rsidR="00E46E0A">
        <w:rPr>
          <w:rFonts w:hint="eastAsia"/>
          <w:color w:val="000000" w:themeColor="text1"/>
          <w:kern w:val="0"/>
        </w:rPr>
        <w:t>》</w:t>
      </w:r>
      <w:r>
        <w:rPr>
          <w:rFonts w:hint="eastAsia"/>
          <w:color w:val="000000" w:themeColor="text1"/>
          <w:kern w:val="0"/>
        </w:rPr>
        <w:t>（粤府</w:t>
      </w:r>
      <w:r>
        <w:rPr>
          <w:rFonts w:hAnsi="仿宋_GB2312" w:cs="仿宋_GB2312" w:hint="eastAsia"/>
          <w:color w:val="000000" w:themeColor="text1"/>
          <w:kern w:val="0"/>
        </w:rPr>
        <w:t>〔</w:t>
      </w:r>
      <w:r>
        <w:rPr>
          <w:rFonts w:hint="eastAsia"/>
          <w:color w:val="000000" w:themeColor="text1"/>
          <w:kern w:val="0"/>
        </w:rPr>
        <w:t>2016</w:t>
      </w:r>
      <w:r>
        <w:rPr>
          <w:rFonts w:hAnsi="仿宋_GB2312" w:cs="仿宋_GB2312" w:hint="eastAsia"/>
          <w:color w:val="000000" w:themeColor="text1"/>
          <w:kern w:val="0"/>
        </w:rPr>
        <w:t>〕</w:t>
      </w:r>
      <w:r>
        <w:rPr>
          <w:rFonts w:hint="eastAsia"/>
          <w:color w:val="000000" w:themeColor="text1"/>
          <w:kern w:val="0"/>
        </w:rPr>
        <w:t>86号）</w:t>
      </w:r>
      <w:r>
        <w:rPr>
          <w:rFonts w:hint="eastAsia"/>
          <w:kern w:val="0"/>
        </w:rPr>
        <w:t>和《中山市市级财政专项资金管理办法》（中府〔2014〕108号）等有关规定，结合工作实际，制定本办法。</w:t>
      </w:r>
    </w:p>
    <w:p w:rsidR="00051812" w:rsidRDefault="000419A0">
      <w:pPr>
        <w:snapToGrid/>
        <w:spacing w:line="560" w:lineRule="exact"/>
        <w:ind w:firstLineChars="200" w:firstLine="616"/>
        <w:contextualSpacing/>
        <w:jc w:val="left"/>
        <w:rPr>
          <w:color w:val="000000" w:themeColor="text1"/>
          <w:kern w:val="0"/>
        </w:rPr>
      </w:pPr>
      <w:r>
        <w:rPr>
          <w:rFonts w:ascii="黑体" w:eastAsia="黑体" w:hAnsi="黑体" w:cs="黑体" w:hint="eastAsia"/>
          <w:kern w:val="0"/>
        </w:rPr>
        <w:t>第二条</w:t>
      </w:r>
      <w:r w:rsidR="00E46E0A">
        <w:rPr>
          <w:rFonts w:ascii="黑体" w:eastAsia="黑体" w:hAnsi="黑体" w:hint="eastAsia"/>
          <w:kern w:val="0"/>
        </w:rPr>
        <w:t xml:space="preserve"> </w:t>
      </w:r>
      <w:r w:rsidR="00E46E0A">
        <w:rPr>
          <w:rFonts w:hint="eastAsia"/>
          <w:kern w:val="0"/>
        </w:rPr>
        <w:t xml:space="preserve"> </w:t>
      </w:r>
      <w:r>
        <w:rPr>
          <w:rFonts w:hint="eastAsia"/>
          <w:snapToGrid w:val="0"/>
          <w:kern w:val="0"/>
        </w:rPr>
        <w:t>本办法为市发展改革局产业扶持专项资金管理制度的总则。各子项目</w:t>
      </w:r>
      <w:r>
        <w:rPr>
          <w:rFonts w:hAnsi="华文中宋" w:hint="eastAsia"/>
          <w:color w:val="000000"/>
        </w:rPr>
        <w:t>产业扶持专项资金依据本办法制定实施细则，包括子项目资金的扶持范围、扶持标准、扶持条件、申报材料、绩效目标等在实施细则中予以明确。</w:t>
      </w:r>
      <w:r>
        <w:rPr>
          <w:rFonts w:hAnsi="华文中宋" w:hint="eastAsia"/>
          <w:color w:val="000000" w:themeColor="text1"/>
        </w:rPr>
        <w:t>各子项目年度重点扶持方向及具体要求等通过每年发布年度指南确定。</w:t>
      </w:r>
    </w:p>
    <w:p w:rsidR="00051812" w:rsidRDefault="000419A0">
      <w:pPr>
        <w:snapToGrid/>
        <w:spacing w:line="560" w:lineRule="exact"/>
        <w:ind w:firstLine="640"/>
        <w:contextualSpacing/>
        <w:rPr>
          <w:rFonts w:hAnsi="Verdana"/>
          <w:color w:val="000000"/>
          <w:kern w:val="0"/>
        </w:rPr>
      </w:pPr>
      <w:r>
        <w:rPr>
          <w:rFonts w:ascii="黑体" w:eastAsia="黑体" w:hAnsi="黑体" w:hint="eastAsia"/>
          <w:kern w:val="0"/>
        </w:rPr>
        <w:t>第三条</w:t>
      </w:r>
      <w:r w:rsidR="00E46E0A">
        <w:rPr>
          <w:rFonts w:ascii="黑体" w:eastAsia="黑体" w:hAnsi="黑体" w:hint="eastAsia"/>
          <w:kern w:val="0"/>
        </w:rPr>
        <w:t xml:space="preserve"> </w:t>
      </w:r>
      <w:r w:rsidR="00E46E0A">
        <w:rPr>
          <w:rFonts w:hint="eastAsia"/>
          <w:kern w:val="0"/>
        </w:rPr>
        <w:t xml:space="preserve"> </w:t>
      </w:r>
      <w:r>
        <w:rPr>
          <w:rFonts w:hAnsi="Verdana" w:hint="eastAsia"/>
          <w:color w:val="000000"/>
          <w:kern w:val="0"/>
        </w:rPr>
        <w:t>本办法所称市发展改革局产业扶持专项资金（以下简称“专项资金”），是指市政府在市财政预算中安排、由市发展改革局统筹管理、用于扶持产业发展的专项资金。</w:t>
      </w:r>
    </w:p>
    <w:p w:rsidR="00051812" w:rsidRDefault="000419A0">
      <w:pPr>
        <w:snapToGrid/>
        <w:spacing w:line="560" w:lineRule="exact"/>
        <w:ind w:firstLineChars="200" w:firstLine="616"/>
        <w:contextualSpacing/>
        <w:rPr>
          <w:kern w:val="0"/>
        </w:rPr>
      </w:pPr>
      <w:r>
        <w:rPr>
          <w:rFonts w:ascii="黑体" w:eastAsia="黑体" w:hAnsi="黑体" w:hint="eastAsia"/>
          <w:kern w:val="0"/>
        </w:rPr>
        <w:t>第四条</w:t>
      </w:r>
      <w:r w:rsidR="00E46E0A">
        <w:rPr>
          <w:rFonts w:ascii="黑体" w:eastAsia="黑体" w:hAnsi="黑体" w:hint="eastAsia"/>
          <w:kern w:val="0"/>
        </w:rPr>
        <w:t xml:space="preserve"> </w:t>
      </w:r>
      <w:r w:rsidR="00E46E0A">
        <w:rPr>
          <w:rFonts w:hint="eastAsia"/>
          <w:kern w:val="0"/>
        </w:rPr>
        <w:t xml:space="preserve"> </w:t>
      </w:r>
      <w:r>
        <w:rPr>
          <w:rFonts w:hint="eastAsia"/>
          <w:kern w:val="0"/>
        </w:rPr>
        <w:t>专项资金扶持对象是在本市从事相关领域技术或产品开发、课题研究或生产经营活动的单位（企业）和个人。</w:t>
      </w:r>
    </w:p>
    <w:p w:rsidR="00051812" w:rsidRDefault="000419A0">
      <w:pPr>
        <w:snapToGrid/>
        <w:spacing w:line="560" w:lineRule="exact"/>
        <w:ind w:firstLineChars="200" w:firstLine="616"/>
        <w:contextualSpacing/>
      </w:pPr>
      <w:r>
        <w:rPr>
          <w:rFonts w:ascii="黑体" w:eastAsia="黑体" w:hAnsi="黑体" w:hint="eastAsia"/>
          <w:kern w:val="0"/>
        </w:rPr>
        <w:t>第五条</w:t>
      </w:r>
      <w:r w:rsidR="00E46E0A">
        <w:rPr>
          <w:rFonts w:ascii="黑体" w:eastAsia="黑体" w:hAnsi="黑体" w:hint="eastAsia"/>
          <w:kern w:val="0"/>
        </w:rPr>
        <w:t xml:space="preserve"> </w:t>
      </w:r>
      <w:r w:rsidR="00E46E0A">
        <w:rPr>
          <w:rFonts w:hint="eastAsia"/>
          <w:kern w:val="0"/>
        </w:rPr>
        <w:t xml:space="preserve"> </w:t>
      </w:r>
      <w:r>
        <w:rPr>
          <w:rFonts w:hint="eastAsia"/>
        </w:rPr>
        <w:t>专项资金的使用和管理应坚持以下原则：</w:t>
      </w:r>
    </w:p>
    <w:p w:rsidR="00051812" w:rsidRDefault="000419A0">
      <w:pPr>
        <w:snapToGrid/>
        <w:spacing w:line="560" w:lineRule="exact"/>
        <w:ind w:firstLineChars="200" w:firstLine="616"/>
        <w:contextualSpacing/>
        <w:rPr>
          <w:kern w:val="0"/>
        </w:rPr>
      </w:pPr>
      <w:r>
        <w:rPr>
          <w:rFonts w:hint="eastAsia"/>
          <w:kern w:val="0"/>
        </w:rPr>
        <w:t>（一）规范管理原则。发展改革部门和专项资金使用单位必</w:t>
      </w:r>
      <w:r>
        <w:rPr>
          <w:rFonts w:hint="eastAsia"/>
          <w:color w:val="000000" w:themeColor="text1"/>
          <w:kern w:val="0"/>
        </w:rPr>
        <w:lastRenderedPageBreak/>
        <w:t>须按照</w:t>
      </w:r>
      <w:r>
        <w:rPr>
          <w:rFonts w:hAnsi="Verdana" w:hint="eastAsia"/>
          <w:color w:val="000000" w:themeColor="text1"/>
          <w:kern w:val="0"/>
        </w:rPr>
        <w:t>国家、省、市有关文件规定</w:t>
      </w:r>
      <w:r>
        <w:rPr>
          <w:rFonts w:hint="eastAsia"/>
          <w:color w:val="000000" w:themeColor="text1"/>
          <w:kern w:val="0"/>
        </w:rPr>
        <w:t>，</w:t>
      </w:r>
      <w:r>
        <w:rPr>
          <w:rFonts w:hint="eastAsia"/>
          <w:kern w:val="0"/>
        </w:rPr>
        <w:t>加强对专项资金的管理，确保资金按照规定的范围和标准使用。</w:t>
      </w:r>
    </w:p>
    <w:p w:rsidR="00051812" w:rsidRDefault="000419A0">
      <w:pPr>
        <w:snapToGrid/>
        <w:spacing w:line="560" w:lineRule="exact"/>
        <w:ind w:firstLineChars="200" w:firstLine="616"/>
        <w:contextualSpacing/>
        <w:rPr>
          <w:kern w:val="0"/>
        </w:rPr>
      </w:pPr>
      <w:r>
        <w:rPr>
          <w:rFonts w:hint="eastAsia"/>
          <w:kern w:val="0"/>
        </w:rPr>
        <w:t>（二）目标明确原则。专项资金应优先安排落实市委、市政府决策和推进经济发展最需要的支出项目。专项资金必须具有明确绩效目标。</w:t>
      </w:r>
    </w:p>
    <w:p w:rsidR="00051812" w:rsidRDefault="000419A0">
      <w:pPr>
        <w:snapToGrid/>
        <w:spacing w:line="560" w:lineRule="exact"/>
        <w:ind w:firstLineChars="200" w:firstLine="616"/>
        <w:contextualSpacing/>
        <w:rPr>
          <w:kern w:val="0"/>
        </w:rPr>
      </w:pPr>
      <w:r>
        <w:rPr>
          <w:rFonts w:hint="eastAsia"/>
        </w:rPr>
        <w:t>（三）择优扶持原则。</w:t>
      </w:r>
      <w:r>
        <w:rPr>
          <w:rFonts w:hint="eastAsia"/>
          <w:color w:val="000000" w:themeColor="text1"/>
        </w:rPr>
        <w:t>专项资金分配在科学论证、民主决策、严格审核的基础上，择优进行支持。</w:t>
      </w:r>
    </w:p>
    <w:p w:rsidR="00051812" w:rsidRDefault="000419A0">
      <w:pPr>
        <w:snapToGrid/>
        <w:spacing w:line="560" w:lineRule="exact"/>
        <w:ind w:firstLineChars="200" w:firstLine="616"/>
        <w:contextualSpacing/>
        <w:rPr>
          <w:kern w:val="0"/>
        </w:rPr>
      </w:pPr>
      <w:r>
        <w:rPr>
          <w:rFonts w:hint="eastAsia"/>
          <w:kern w:val="0"/>
        </w:rPr>
        <w:t>（四）监督有力原则。按照“事前审核、事中检查、事后评价”的要求对专项资金实施全过程监督控制，把专项资金的审批分配、监督检查与绩效评价结合起来，建立科学、完善的专项资金监管制度，确保专项资金按规定用途合理使用。</w:t>
      </w:r>
    </w:p>
    <w:p w:rsidR="00051812" w:rsidRDefault="000419A0">
      <w:pPr>
        <w:snapToGrid/>
        <w:spacing w:line="560" w:lineRule="exact"/>
        <w:ind w:firstLineChars="200" w:firstLine="616"/>
        <w:contextualSpacing/>
        <w:rPr>
          <w:kern w:val="0"/>
        </w:rPr>
      </w:pPr>
      <w:r>
        <w:rPr>
          <w:rFonts w:ascii="黑体" w:eastAsia="黑体" w:hAnsi="黑体" w:cs="黑体" w:hint="eastAsia"/>
          <w:kern w:val="0"/>
        </w:rPr>
        <w:t>第六条</w:t>
      </w:r>
      <w:r w:rsidR="00E46E0A">
        <w:rPr>
          <w:rFonts w:ascii="黑体" w:eastAsia="黑体" w:hAnsi="黑体" w:hint="eastAsia"/>
          <w:kern w:val="0"/>
        </w:rPr>
        <w:t xml:space="preserve"> </w:t>
      </w:r>
      <w:r w:rsidR="00E46E0A">
        <w:rPr>
          <w:rFonts w:hint="eastAsia"/>
          <w:kern w:val="0"/>
        </w:rPr>
        <w:t xml:space="preserve"> </w:t>
      </w:r>
      <w:r>
        <w:rPr>
          <w:rFonts w:hint="eastAsia"/>
          <w:kern w:val="0"/>
        </w:rPr>
        <w:t>资助方式。专项资金采用无偿资助的方式进行扶持，并探索适时采用有偿形式进行投入资助。</w:t>
      </w:r>
    </w:p>
    <w:p w:rsidR="00051812" w:rsidRDefault="000419A0">
      <w:pPr>
        <w:snapToGrid/>
        <w:spacing w:line="560" w:lineRule="exact"/>
        <w:ind w:firstLineChars="200" w:firstLine="616"/>
        <w:contextualSpacing/>
      </w:pPr>
      <w:r>
        <w:rPr>
          <w:rFonts w:ascii="黑体" w:eastAsia="黑体" w:hAnsi="黑体" w:hint="eastAsia"/>
          <w:kern w:val="0"/>
        </w:rPr>
        <w:t>第七条</w:t>
      </w:r>
      <w:r w:rsidR="00E46E0A">
        <w:rPr>
          <w:rFonts w:ascii="黑体" w:eastAsia="黑体" w:hAnsi="黑体" w:hint="eastAsia"/>
          <w:kern w:val="0"/>
        </w:rPr>
        <w:t xml:space="preserve"> </w:t>
      </w:r>
      <w:r w:rsidR="00E46E0A">
        <w:rPr>
          <w:rFonts w:hint="eastAsia"/>
          <w:kern w:val="0"/>
        </w:rPr>
        <w:t xml:space="preserve"> </w:t>
      </w:r>
      <w:r>
        <w:rPr>
          <w:rFonts w:hint="eastAsia"/>
          <w:snapToGrid w:val="0"/>
          <w:color w:val="000000"/>
          <w:kern w:val="0"/>
        </w:rPr>
        <w:t>发展改革部门</w:t>
      </w:r>
      <w:r>
        <w:rPr>
          <w:rFonts w:hint="eastAsia"/>
          <w:snapToGrid w:val="0"/>
          <w:kern w:val="0"/>
        </w:rPr>
        <w:t>按职责分工负责专项资金管理和监督工作。</w:t>
      </w:r>
    </w:p>
    <w:p w:rsidR="00051812" w:rsidRDefault="000419A0">
      <w:pPr>
        <w:snapToGrid/>
        <w:spacing w:line="560" w:lineRule="exact"/>
        <w:ind w:firstLineChars="200" w:firstLine="616"/>
        <w:contextualSpacing/>
        <w:rPr>
          <w:color w:val="000000" w:themeColor="text1"/>
        </w:rPr>
      </w:pPr>
      <w:r>
        <w:rPr>
          <w:rFonts w:hint="eastAsia"/>
        </w:rPr>
        <w:t>（一）市发展</w:t>
      </w:r>
      <w:proofErr w:type="gramStart"/>
      <w:r>
        <w:rPr>
          <w:rFonts w:hint="eastAsia"/>
        </w:rPr>
        <w:t>改革局</w:t>
      </w:r>
      <w:proofErr w:type="gramEnd"/>
      <w:r>
        <w:rPr>
          <w:rFonts w:hint="eastAsia"/>
          <w:snapToGrid w:val="0"/>
          <w:kern w:val="0"/>
        </w:rPr>
        <w:t>是专项资金管理的责任主体，负责本部门专项资金的具体管理工作，包括</w:t>
      </w:r>
      <w:r>
        <w:rPr>
          <w:rFonts w:hint="eastAsia"/>
          <w:color w:val="000000" w:themeColor="text1"/>
        </w:rPr>
        <w:t>专项资金设立申请、预算申报、组织项目申报与审核、开展专项资金评审、制定专项资金使用和分配计划、下达安排计划、资金拨付、跟踪项目实施情况、监督检查专项资金的使用、对项目进行验收和绩效评价、信息公开等工作。</w:t>
      </w:r>
    </w:p>
    <w:p w:rsidR="00051812" w:rsidRDefault="000419A0">
      <w:pPr>
        <w:snapToGrid/>
        <w:spacing w:line="560" w:lineRule="exact"/>
        <w:ind w:firstLineChars="200" w:firstLine="616"/>
        <w:contextualSpacing/>
        <w:rPr>
          <w:snapToGrid w:val="0"/>
          <w:kern w:val="0"/>
        </w:rPr>
      </w:pPr>
      <w:r>
        <w:rPr>
          <w:rFonts w:hint="eastAsia"/>
          <w:snapToGrid w:val="0"/>
          <w:kern w:val="0"/>
        </w:rPr>
        <w:t>（二）专项资金分配对象涉及镇区的，镇区发展改革部门负</w:t>
      </w:r>
      <w:r>
        <w:rPr>
          <w:rFonts w:hint="eastAsia"/>
          <w:snapToGrid w:val="0"/>
          <w:kern w:val="0"/>
        </w:rPr>
        <w:lastRenderedPageBreak/>
        <w:t>责对本镇区组织申报的项目材料和资金申请资料的合</w:t>
      </w:r>
      <w:proofErr w:type="gramStart"/>
      <w:r>
        <w:rPr>
          <w:rFonts w:hint="eastAsia"/>
          <w:snapToGrid w:val="0"/>
          <w:kern w:val="0"/>
        </w:rPr>
        <w:t>规</w:t>
      </w:r>
      <w:proofErr w:type="gramEnd"/>
      <w:r>
        <w:rPr>
          <w:rFonts w:hint="eastAsia"/>
          <w:snapToGrid w:val="0"/>
          <w:kern w:val="0"/>
        </w:rPr>
        <w:t>性、完整性进行审核</w:t>
      </w:r>
      <w:r>
        <w:rPr>
          <w:rFonts w:hAnsi="华文中宋" w:hint="eastAsia"/>
          <w:color w:val="000000"/>
        </w:rPr>
        <w:t>并出具审核意见</w:t>
      </w:r>
      <w:r>
        <w:rPr>
          <w:rFonts w:hint="eastAsia"/>
          <w:snapToGrid w:val="0"/>
          <w:kern w:val="0"/>
        </w:rPr>
        <w:t>（</w:t>
      </w:r>
      <w:proofErr w:type="gramStart"/>
      <w:r>
        <w:rPr>
          <w:rFonts w:hAnsi="华文中宋" w:hint="eastAsia"/>
          <w:color w:val="000000"/>
        </w:rPr>
        <w:t>需镇政府</w:t>
      </w:r>
      <w:proofErr w:type="gramEnd"/>
      <w:r>
        <w:rPr>
          <w:rFonts w:hAnsi="华文中宋" w:hint="eastAsia"/>
          <w:color w:val="000000"/>
        </w:rPr>
        <w:t>资金配套的，提交镇政府或区办事处出具的项目财政资金配套承诺函）、</w:t>
      </w:r>
      <w:r>
        <w:rPr>
          <w:rFonts w:hint="eastAsia"/>
          <w:color w:val="000000" w:themeColor="text1"/>
        </w:rPr>
        <w:t>跟踪项目实施情况、监督检查专项资金的使用和</w:t>
      </w:r>
      <w:r>
        <w:rPr>
          <w:rFonts w:hint="eastAsia"/>
          <w:snapToGrid w:val="0"/>
          <w:kern w:val="0"/>
        </w:rPr>
        <w:t>组织项目验收、</w:t>
      </w:r>
      <w:r>
        <w:rPr>
          <w:rFonts w:hint="eastAsia"/>
          <w:color w:val="000000" w:themeColor="text1"/>
        </w:rPr>
        <w:t>信息公开</w:t>
      </w:r>
      <w:r>
        <w:rPr>
          <w:rFonts w:hint="eastAsia"/>
          <w:snapToGrid w:val="0"/>
          <w:kern w:val="0"/>
        </w:rPr>
        <w:t>等工作。</w:t>
      </w:r>
    </w:p>
    <w:p w:rsidR="00051812" w:rsidRDefault="000419A0">
      <w:pPr>
        <w:snapToGrid/>
        <w:spacing w:line="560" w:lineRule="exact"/>
        <w:ind w:firstLineChars="200" w:firstLine="616"/>
        <w:contextualSpacing/>
        <w:rPr>
          <w:snapToGrid w:val="0"/>
          <w:kern w:val="0"/>
        </w:rPr>
      </w:pPr>
      <w:r>
        <w:rPr>
          <w:rFonts w:ascii="黑体" w:eastAsia="黑体" w:hAnsi="黑体" w:cs="黑体" w:hint="eastAsia"/>
          <w:snapToGrid w:val="0"/>
          <w:kern w:val="0"/>
        </w:rPr>
        <w:t>第八条</w:t>
      </w:r>
      <w:r w:rsidR="00E46E0A">
        <w:rPr>
          <w:rFonts w:ascii="黑体" w:eastAsia="黑体" w:hAnsi="黑体" w:hint="eastAsia"/>
          <w:kern w:val="0"/>
        </w:rPr>
        <w:t xml:space="preserve"> </w:t>
      </w:r>
      <w:r w:rsidR="00E46E0A">
        <w:rPr>
          <w:rFonts w:hint="eastAsia"/>
          <w:kern w:val="0"/>
        </w:rPr>
        <w:t xml:space="preserve"> </w:t>
      </w:r>
      <w:r>
        <w:rPr>
          <w:rFonts w:hint="eastAsia"/>
          <w:snapToGrid w:val="0"/>
          <w:kern w:val="0"/>
        </w:rPr>
        <w:t>专项资金的绩效目标：加强产业扶持专项资金的管理，</w:t>
      </w:r>
      <w:r>
        <w:rPr>
          <w:rFonts w:hint="eastAsia"/>
          <w:kern w:val="0"/>
        </w:rPr>
        <w:t>保证资金的使用和管理公开、公正和公平，</w:t>
      </w:r>
      <w:r>
        <w:rPr>
          <w:rFonts w:hint="eastAsia"/>
          <w:snapToGrid w:val="0"/>
          <w:kern w:val="0"/>
        </w:rPr>
        <w:t>提高资金使用的效益，增强财政扶持资金的拉动放大效应。</w:t>
      </w:r>
    </w:p>
    <w:p w:rsidR="00051812" w:rsidRDefault="00051812">
      <w:pPr>
        <w:snapToGrid/>
        <w:spacing w:line="560" w:lineRule="exact"/>
        <w:ind w:firstLineChars="200" w:firstLine="616"/>
        <w:contextualSpacing/>
        <w:rPr>
          <w:snapToGrid w:val="0"/>
          <w:kern w:val="0"/>
        </w:rPr>
      </w:pPr>
    </w:p>
    <w:p w:rsidR="00051812" w:rsidRDefault="000419A0">
      <w:pPr>
        <w:snapToGrid/>
        <w:spacing w:line="560" w:lineRule="exact"/>
        <w:contextualSpacing/>
        <w:jc w:val="center"/>
        <w:rPr>
          <w:rFonts w:ascii="楷体_GB2312" w:eastAsia="楷体_GB2312"/>
        </w:rPr>
      </w:pPr>
      <w:r>
        <w:rPr>
          <w:rFonts w:ascii="黑体" w:eastAsia="黑体" w:hAnsi="黑体" w:hint="eastAsia"/>
          <w:bCs/>
        </w:rPr>
        <w:t>第二章 资金申请、审核及拨付程序</w:t>
      </w:r>
    </w:p>
    <w:p w:rsidR="00051812" w:rsidRDefault="000419A0">
      <w:pPr>
        <w:snapToGrid/>
        <w:spacing w:line="560" w:lineRule="exact"/>
        <w:ind w:firstLineChars="200" w:firstLine="616"/>
        <w:contextualSpacing/>
      </w:pPr>
      <w:r>
        <w:rPr>
          <w:rFonts w:ascii="黑体" w:eastAsia="黑体" w:hAnsi="黑体" w:hint="eastAsia"/>
        </w:rPr>
        <w:t>第九</w:t>
      </w:r>
      <w:r>
        <w:rPr>
          <w:rFonts w:ascii="黑体" w:eastAsia="黑体" w:hAnsi="黑体" w:hint="eastAsia"/>
          <w:kern w:val="0"/>
        </w:rPr>
        <w:t>条</w:t>
      </w:r>
      <w:r w:rsidR="00E46E0A">
        <w:rPr>
          <w:rFonts w:ascii="黑体" w:eastAsia="黑体" w:hAnsi="黑体" w:hint="eastAsia"/>
          <w:kern w:val="0"/>
        </w:rPr>
        <w:t xml:space="preserve"> </w:t>
      </w:r>
      <w:r w:rsidR="00E46E0A">
        <w:rPr>
          <w:rFonts w:hint="eastAsia"/>
          <w:kern w:val="0"/>
        </w:rPr>
        <w:t xml:space="preserve"> </w:t>
      </w:r>
      <w:r>
        <w:rPr>
          <w:rFonts w:hint="eastAsia"/>
          <w:bCs/>
        </w:rPr>
        <w:t>发布年度指南。市</w:t>
      </w:r>
      <w:r>
        <w:rPr>
          <w:rFonts w:hint="eastAsia"/>
          <w:kern w:val="0"/>
        </w:rPr>
        <w:t>发展</w:t>
      </w:r>
      <w:proofErr w:type="gramStart"/>
      <w:r>
        <w:rPr>
          <w:rFonts w:hint="eastAsia"/>
          <w:kern w:val="0"/>
        </w:rPr>
        <w:t>改革局</w:t>
      </w:r>
      <w:proofErr w:type="gramEnd"/>
      <w:r>
        <w:rPr>
          <w:rFonts w:hint="eastAsia"/>
        </w:rPr>
        <w:t>结合当年度产业扶持工作重点制定年度指南，通过中山市产业扶持资金信息管理系统、发展改革部门门户网站、</w:t>
      </w:r>
      <w:proofErr w:type="gramStart"/>
      <w:r>
        <w:rPr>
          <w:rFonts w:hint="eastAsia"/>
        </w:rPr>
        <w:t>微信公众号</w:t>
      </w:r>
      <w:proofErr w:type="gramEnd"/>
      <w:r>
        <w:rPr>
          <w:rFonts w:hint="eastAsia"/>
        </w:rPr>
        <w:t>等面向社会公布,并通过媒体解读、专场宣讲会、座谈会等方式加强政策宣传。</w:t>
      </w:r>
    </w:p>
    <w:p w:rsidR="008158E1" w:rsidRDefault="000419A0">
      <w:pPr>
        <w:snapToGrid/>
        <w:spacing w:line="560" w:lineRule="exact"/>
        <w:ind w:firstLineChars="196" w:firstLine="604"/>
        <w:contextualSpacing/>
      </w:pPr>
      <w:r>
        <w:rPr>
          <w:rFonts w:ascii="黑体" w:eastAsia="黑体" w:hAnsi="黑体" w:hint="eastAsia"/>
          <w:bCs/>
        </w:rPr>
        <w:t>第十条</w:t>
      </w:r>
      <w:r w:rsidR="00E46E0A">
        <w:rPr>
          <w:rFonts w:ascii="黑体" w:eastAsia="黑体" w:hAnsi="黑体" w:hint="eastAsia"/>
          <w:kern w:val="0"/>
        </w:rPr>
        <w:t xml:space="preserve"> </w:t>
      </w:r>
      <w:r w:rsidR="00E46E0A">
        <w:rPr>
          <w:rFonts w:hint="eastAsia"/>
          <w:kern w:val="0"/>
        </w:rPr>
        <w:t xml:space="preserve"> </w:t>
      </w:r>
      <w:r>
        <w:rPr>
          <w:rFonts w:hint="eastAsia"/>
        </w:rPr>
        <w:t>项目申报。市发展改革局面向社会公开发布专项资金申报通知。</w:t>
      </w:r>
      <w:r>
        <w:t>符合条件的</w:t>
      </w:r>
      <w:r>
        <w:rPr>
          <w:rFonts w:hint="eastAsia"/>
          <w:kern w:val="0"/>
        </w:rPr>
        <w:t>单位须通过</w:t>
      </w:r>
      <w:r>
        <w:t>中山市产业扶持资金信息管理系统</w:t>
      </w:r>
      <w:r>
        <w:rPr>
          <w:rFonts w:hint="eastAsia"/>
        </w:rPr>
        <w:t>进行申报，并</w:t>
      </w:r>
      <w:r>
        <w:t>将</w:t>
      </w:r>
      <w:r>
        <w:rPr>
          <w:rFonts w:hint="eastAsia"/>
        </w:rPr>
        <w:t>相关</w:t>
      </w:r>
      <w:r>
        <w:t>书面材料</w:t>
      </w:r>
      <w:r>
        <w:rPr>
          <w:rFonts w:hint="eastAsia"/>
        </w:rPr>
        <w:t>提交发展改革部门进行审核。</w:t>
      </w:r>
    </w:p>
    <w:p w:rsidR="00000000" w:rsidRDefault="000419A0">
      <w:pPr>
        <w:snapToGrid/>
        <w:spacing w:line="560" w:lineRule="exact"/>
        <w:ind w:firstLineChars="200" w:firstLine="616"/>
        <w:contextualSpacing/>
        <w:jc w:val="left"/>
      </w:pPr>
      <w:r>
        <w:rPr>
          <w:rFonts w:ascii="黑体" w:eastAsia="黑体" w:hAnsi="黑体"/>
          <w:bCs/>
        </w:rPr>
        <w:t>第</w:t>
      </w:r>
      <w:r>
        <w:rPr>
          <w:rFonts w:ascii="黑体" w:eastAsia="黑体" w:hAnsi="黑体" w:hint="eastAsia"/>
          <w:bCs/>
        </w:rPr>
        <w:t>十一</w:t>
      </w:r>
      <w:r>
        <w:rPr>
          <w:rFonts w:ascii="黑体" w:eastAsia="黑体" w:hAnsi="黑体"/>
          <w:bCs/>
        </w:rPr>
        <w:t>条</w:t>
      </w:r>
      <w:r w:rsidR="00E46E0A">
        <w:rPr>
          <w:rFonts w:ascii="黑体" w:eastAsia="黑体" w:hAnsi="黑体" w:hint="eastAsia"/>
          <w:kern w:val="0"/>
        </w:rPr>
        <w:t xml:space="preserve"> </w:t>
      </w:r>
      <w:r w:rsidR="00E46E0A">
        <w:rPr>
          <w:rFonts w:hint="eastAsia"/>
          <w:kern w:val="0"/>
        </w:rPr>
        <w:t xml:space="preserve"> </w:t>
      </w:r>
      <w:r>
        <w:t>项目初审。</w:t>
      </w:r>
      <w:r>
        <w:rPr>
          <w:rFonts w:hint="eastAsia"/>
          <w:kern w:val="0"/>
        </w:rPr>
        <w:t>发展改革部门负责</w:t>
      </w:r>
      <w:r>
        <w:t>对</w:t>
      </w:r>
      <w:r>
        <w:rPr>
          <w:rFonts w:hint="eastAsia"/>
        </w:rPr>
        <w:t>申报项目</w:t>
      </w:r>
      <w:r>
        <w:t>进行</w:t>
      </w:r>
      <w:r>
        <w:rPr>
          <w:rFonts w:hint="eastAsia"/>
        </w:rPr>
        <w:t>初</w:t>
      </w:r>
      <w:r>
        <w:t>审，</w:t>
      </w:r>
      <w:r>
        <w:rPr>
          <w:rFonts w:hint="eastAsia"/>
        </w:rPr>
        <w:t>具体内容如下：</w:t>
      </w:r>
    </w:p>
    <w:p w:rsidR="00051812" w:rsidRDefault="000419A0">
      <w:pPr>
        <w:snapToGrid/>
        <w:spacing w:line="560" w:lineRule="exact"/>
        <w:ind w:firstLineChars="200" w:firstLine="616"/>
        <w:contextualSpacing/>
        <w:rPr>
          <w:rFonts w:hAnsi="Verdana"/>
          <w:kern w:val="0"/>
        </w:rPr>
      </w:pPr>
      <w:r>
        <w:rPr>
          <w:rFonts w:hAnsi="Verdana" w:hint="eastAsia"/>
          <w:kern w:val="0"/>
        </w:rPr>
        <w:t>（一）资格审查：项目主体是否符合申报条件、范围、要求等；</w:t>
      </w:r>
    </w:p>
    <w:p w:rsidR="00051812" w:rsidRDefault="000419A0">
      <w:pPr>
        <w:snapToGrid/>
        <w:spacing w:line="560" w:lineRule="exact"/>
        <w:ind w:firstLineChars="200" w:firstLine="616"/>
        <w:contextualSpacing/>
        <w:rPr>
          <w:rFonts w:hAnsi="Verdana"/>
          <w:kern w:val="0"/>
        </w:rPr>
      </w:pPr>
      <w:r>
        <w:rPr>
          <w:rFonts w:hAnsi="Verdana" w:hint="eastAsia"/>
          <w:kern w:val="0"/>
        </w:rPr>
        <w:t>（二）形式审查：申请材料是否符合规定的填报要求，相关材料是否齐全，签字盖章手续是否完备等；</w:t>
      </w:r>
    </w:p>
    <w:p w:rsidR="00051812" w:rsidRDefault="000419A0">
      <w:pPr>
        <w:numPr>
          <w:ilvl w:val="0"/>
          <w:numId w:val="1"/>
        </w:numPr>
        <w:snapToGrid/>
        <w:spacing w:line="560" w:lineRule="exact"/>
        <w:ind w:firstLine="645"/>
        <w:contextualSpacing/>
        <w:rPr>
          <w:rFonts w:hAnsi="Verdana"/>
          <w:kern w:val="0"/>
        </w:rPr>
      </w:pPr>
      <w:r>
        <w:rPr>
          <w:rFonts w:hAnsi="Verdana" w:hint="eastAsia"/>
          <w:kern w:val="0"/>
        </w:rPr>
        <w:lastRenderedPageBreak/>
        <w:t>内容审查：申请材料是否真实、可靠、可行，项目是否符合国家及省、市产业政策，项目投资预算是否合理，项目资金来源是否落实，项目实施效益是否显著等；</w:t>
      </w:r>
    </w:p>
    <w:p w:rsidR="00051812" w:rsidRDefault="000419A0">
      <w:pPr>
        <w:numPr>
          <w:ilvl w:val="0"/>
          <w:numId w:val="1"/>
        </w:numPr>
        <w:snapToGrid/>
        <w:spacing w:line="560" w:lineRule="exact"/>
        <w:ind w:firstLine="645"/>
        <w:contextualSpacing/>
        <w:rPr>
          <w:rFonts w:hAnsi="Verdana"/>
          <w:kern w:val="0"/>
        </w:rPr>
      </w:pPr>
      <w:r>
        <w:rPr>
          <w:rFonts w:hAnsi="Verdana" w:hint="eastAsia"/>
          <w:kern w:val="0"/>
        </w:rPr>
        <w:t>信用审查：审核产业扶持资金系统中的红黑名单信息，并对纳入黑名单的企业取消产业扶持资金的申报资格。</w:t>
      </w:r>
    </w:p>
    <w:p w:rsidR="008158E1" w:rsidRDefault="000419A0">
      <w:pPr>
        <w:snapToGrid/>
        <w:spacing w:line="560" w:lineRule="exact"/>
        <w:ind w:firstLineChars="196" w:firstLine="604"/>
        <w:contextualSpacing/>
      </w:pPr>
      <w:r>
        <w:rPr>
          <w:rFonts w:ascii="黑体" w:eastAsia="黑体" w:hAnsi="黑体" w:hint="eastAsia"/>
          <w:bCs/>
        </w:rPr>
        <w:t>第十二条</w:t>
      </w:r>
      <w:r w:rsidR="00E46E0A">
        <w:rPr>
          <w:rFonts w:ascii="黑体" w:eastAsia="黑体" w:hAnsi="黑体" w:hint="eastAsia"/>
          <w:kern w:val="0"/>
        </w:rPr>
        <w:t xml:space="preserve"> </w:t>
      </w:r>
      <w:r w:rsidR="00E46E0A">
        <w:rPr>
          <w:rFonts w:hint="eastAsia"/>
          <w:kern w:val="0"/>
        </w:rPr>
        <w:t xml:space="preserve"> </w:t>
      </w:r>
      <w:r>
        <w:rPr>
          <w:rFonts w:hint="eastAsia"/>
        </w:rPr>
        <w:t>专家评审。</w:t>
      </w:r>
      <w:r>
        <w:rPr>
          <w:rFonts w:hint="eastAsia"/>
          <w:kern w:val="0"/>
        </w:rPr>
        <w:t>市发展</w:t>
      </w:r>
      <w:proofErr w:type="gramStart"/>
      <w:r>
        <w:rPr>
          <w:rFonts w:hint="eastAsia"/>
          <w:kern w:val="0"/>
        </w:rPr>
        <w:t>改革局</w:t>
      </w:r>
      <w:proofErr w:type="gramEnd"/>
      <w:r>
        <w:t>对初审合格的项目组织专家评审。</w:t>
      </w:r>
    </w:p>
    <w:p w:rsidR="00051812" w:rsidRDefault="000419A0">
      <w:pPr>
        <w:snapToGrid/>
        <w:spacing w:line="560" w:lineRule="exact"/>
        <w:ind w:firstLineChars="200" w:firstLine="616"/>
        <w:contextualSpacing/>
      </w:pPr>
      <w:r>
        <w:t>（一）成立评审小组。</w:t>
      </w:r>
      <w:r>
        <w:rPr>
          <w:rFonts w:hint="eastAsia"/>
          <w:kern w:val="0"/>
        </w:rPr>
        <w:t>市发展</w:t>
      </w:r>
      <w:proofErr w:type="gramStart"/>
      <w:r>
        <w:rPr>
          <w:rFonts w:hint="eastAsia"/>
          <w:kern w:val="0"/>
        </w:rPr>
        <w:t>改革局</w:t>
      </w:r>
      <w:proofErr w:type="gramEnd"/>
      <w:r>
        <w:t>通过市产业</w:t>
      </w:r>
      <w:r>
        <w:rPr>
          <w:rFonts w:hint="eastAsia"/>
        </w:rPr>
        <w:t>扶持</w:t>
      </w:r>
      <w:r>
        <w:t>专项资金评审专家库随机抽</w:t>
      </w:r>
      <w:r>
        <w:rPr>
          <w:rFonts w:hint="eastAsia"/>
        </w:rPr>
        <w:t>取专家组成专项资金评审小组，专家组人数为不少于5人以上单数，其中应有1名财务管理专家。专家抽取过程由市发展改革局内设监督机构或派驻的</w:t>
      </w:r>
      <w:r>
        <w:t>纪检</w:t>
      </w:r>
      <w:r>
        <w:rPr>
          <w:rFonts w:hint="eastAsia"/>
        </w:rPr>
        <w:t>监察</w:t>
      </w:r>
      <w:r>
        <w:t>组</w:t>
      </w:r>
      <w:r>
        <w:rPr>
          <w:rFonts w:hint="eastAsia"/>
        </w:rPr>
        <w:t>进行</w:t>
      </w:r>
      <w:r>
        <w:t>监督</w:t>
      </w:r>
      <w:r>
        <w:rPr>
          <w:rFonts w:hint="eastAsia"/>
        </w:rPr>
        <w:t>。</w:t>
      </w:r>
    </w:p>
    <w:p w:rsidR="00051812" w:rsidRDefault="000419A0">
      <w:pPr>
        <w:snapToGrid/>
        <w:spacing w:line="560" w:lineRule="exact"/>
        <w:ind w:firstLineChars="200" w:firstLine="616"/>
        <w:contextualSpacing/>
      </w:pPr>
      <w:r>
        <w:t>（二）</w:t>
      </w:r>
      <w:r>
        <w:rPr>
          <w:rFonts w:hint="eastAsia"/>
        </w:rPr>
        <w:t>项目</w:t>
      </w:r>
      <w:r>
        <w:t>评审。</w:t>
      </w:r>
      <w:r>
        <w:rPr>
          <w:rFonts w:hint="eastAsia"/>
          <w:kern w:val="0"/>
        </w:rPr>
        <w:t>市发展</w:t>
      </w:r>
      <w:proofErr w:type="gramStart"/>
      <w:r>
        <w:rPr>
          <w:rFonts w:hint="eastAsia"/>
          <w:kern w:val="0"/>
        </w:rPr>
        <w:t>改革局</w:t>
      </w:r>
      <w:proofErr w:type="gramEnd"/>
      <w:r>
        <w:t>组织召开项目评审会，评审小组采取资料审查、现场答辩</w:t>
      </w:r>
      <w:r>
        <w:rPr>
          <w:rFonts w:hint="eastAsia"/>
        </w:rPr>
        <w:t>或现场核查</w:t>
      </w:r>
      <w:r>
        <w:t>等方式对项目进行评审</w:t>
      </w:r>
      <w:r>
        <w:rPr>
          <w:rFonts w:hint="eastAsia"/>
        </w:rPr>
        <w:t>。</w:t>
      </w:r>
    </w:p>
    <w:p w:rsidR="00051812" w:rsidRDefault="000419A0">
      <w:pPr>
        <w:snapToGrid/>
        <w:spacing w:line="560" w:lineRule="exact"/>
        <w:ind w:firstLine="660"/>
        <w:contextualSpacing/>
      </w:pPr>
      <w:r>
        <w:rPr>
          <w:rFonts w:ascii="黑体" w:eastAsia="黑体" w:hAnsi="黑体" w:cs="黑体" w:hint="eastAsia"/>
        </w:rPr>
        <w:t>第十三条</w:t>
      </w:r>
      <w:r w:rsidR="00E46E0A">
        <w:rPr>
          <w:rFonts w:ascii="黑体" w:eastAsia="黑体" w:hAnsi="黑体" w:hint="eastAsia"/>
          <w:kern w:val="0"/>
        </w:rPr>
        <w:t xml:space="preserve"> </w:t>
      </w:r>
      <w:r w:rsidR="00E46E0A">
        <w:rPr>
          <w:rFonts w:hint="eastAsia"/>
          <w:kern w:val="0"/>
        </w:rPr>
        <w:t xml:space="preserve"> </w:t>
      </w:r>
      <w:r>
        <w:rPr>
          <w:rFonts w:hint="eastAsia"/>
        </w:rPr>
        <w:t>资金重复扶持审核。</w:t>
      </w:r>
      <w:r>
        <w:rPr>
          <w:rFonts w:hint="eastAsia"/>
          <w:kern w:val="0"/>
        </w:rPr>
        <w:t>市发展</w:t>
      </w:r>
      <w:proofErr w:type="gramStart"/>
      <w:r>
        <w:rPr>
          <w:rFonts w:hint="eastAsia"/>
          <w:kern w:val="0"/>
        </w:rPr>
        <w:t>改革局</w:t>
      </w:r>
      <w:proofErr w:type="gramEnd"/>
      <w:r>
        <w:rPr>
          <w:rFonts w:hint="eastAsia"/>
          <w:kern w:val="0"/>
        </w:rPr>
        <w:t>将评审结果</w:t>
      </w:r>
      <w:r>
        <w:rPr>
          <w:rFonts w:hint="eastAsia"/>
        </w:rPr>
        <w:t>征求相关部门意见，如存在项目重复申报则取消资金安排。一个项目原则上只能申请一项市级专项资金，不得以同一项目重复申报或多头申报市级专项资金。</w:t>
      </w:r>
      <w:r>
        <w:rPr>
          <w:rFonts w:hint="eastAsia"/>
          <w:snapToGrid w:val="0"/>
          <w:kern w:val="0"/>
        </w:rPr>
        <w:t>若同一项目确需申报多项市级专项资金或需同时申报市和省以上专项资金，必须在申报材料中明确注明原因，提前告知。</w:t>
      </w:r>
    </w:p>
    <w:p w:rsidR="00051812" w:rsidRDefault="000419A0">
      <w:pPr>
        <w:snapToGrid/>
        <w:spacing w:line="560" w:lineRule="exact"/>
        <w:ind w:firstLineChars="200" w:firstLine="616"/>
        <w:contextualSpacing/>
      </w:pPr>
      <w:r>
        <w:rPr>
          <w:rFonts w:ascii="黑体" w:eastAsia="黑体" w:hAnsi="黑体" w:cs="黑体" w:hint="eastAsia"/>
        </w:rPr>
        <w:t>第十四条</w:t>
      </w:r>
      <w:r w:rsidR="00E46E0A">
        <w:rPr>
          <w:rFonts w:ascii="黑体" w:eastAsia="黑体" w:hAnsi="黑体" w:hint="eastAsia"/>
          <w:kern w:val="0"/>
        </w:rPr>
        <w:t xml:space="preserve"> </w:t>
      </w:r>
      <w:r w:rsidR="00E46E0A">
        <w:rPr>
          <w:rFonts w:hint="eastAsia"/>
          <w:kern w:val="0"/>
        </w:rPr>
        <w:t xml:space="preserve"> </w:t>
      </w:r>
      <w:r>
        <w:rPr>
          <w:rFonts w:hint="eastAsia"/>
        </w:rPr>
        <w:t>社会</w:t>
      </w:r>
      <w:r>
        <w:t>公示。</w:t>
      </w:r>
      <w:r>
        <w:rPr>
          <w:rFonts w:hint="eastAsia"/>
          <w:kern w:val="0"/>
        </w:rPr>
        <w:t>市发展</w:t>
      </w:r>
      <w:proofErr w:type="gramStart"/>
      <w:r>
        <w:rPr>
          <w:rFonts w:hint="eastAsia"/>
          <w:kern w:val="0"/>
        </w:rPr>
        <w:t>改革局</w:t>
      </w:r>
      <w:proofErr w:type="gramEnd"/>
      <w:r>
        <w:rPr>
          <w:rFonts w:hint="eastAsia"/>
        </w:rPr>
        <w:t>将</w:t>
      </w:r>
      <w:r>
        <w:t>评审结果在产业扶持资金信息系统</w:t>
      </w:r>
      <w:r>
        <w:rPr>
          <w:rFonts w:hint="eastAsia"/>
        </w:rPr>
        <w:t>、</w:t>
      </w:r>
      <w:r>
        <w:t>市发展</w:t>
      </w:r>
      <w:proofErr w:type="gramStart"/>
      <w:r>
        <w:t>改革局</w:t>
      </w:r>
      <w:proofErr w:type="gramEnd"/>
      <w:r>
        <w:t>网站</w:t>
      </w:r>
      <w:r>
        <w:rPr>
          <w:rFonts w:hint="eastAsia"/>
        </w:rPr>
        <w:t>、</w:t>
      </w:r>
      <w:proofErr w:type="gramStart"/>
      <w:r>
        <w:rPr>
          <w:rFonts w:hint="eastAsia"/>
        </w:rPr>
        <w:t>微信公众号</w:t>
      </w:r>
      <w:proofErr w:type="gramEnd"/>
      <w:r>
        <w:rPr>
          <w:rFonts w:hint="eastAsia"/>
        </w:rPr>
        <w:t>等</w:t>
      </w:r>
      <w:r>
        <w:t>进行公示，公</w:t>
      </w:r>
      <w:r>
        <w:lastRenderedPageBreak/>
        <w:t>示时间</w:t>
      </w:r>
      <w:r>
        <w:rPr>
          <w:rFonts w:hint="eastAsia"/>
        </w:rPr>
        <w:t>为5个工作日。</w:t>
      </w:r>
    </w:p>
    <w:p w:rsidR="00051812" w:rsidRDefault="000419A0">
      <w:pPr>
        <w:snapToGrid/>
        <w:spacing w:line="560" w:lineRule="exact"/>
        <w:ind w:firstLineChars="200" w:firstLine="616"/>
        <w:contextualSpacing/>
      </w:pPr>
      <w:r>
        <w:rPr>
          <w:rFonts w:ascii="黑体" w:eastAsia="黑体" w:hAnsi="黑体" w:cs="黑体" w:hint="eastAsia"/>
        </w:rPr>
        <w:t>第十五条</w:t>
      </w:r>
      <w:r w:rsidR="00E46E0A">
        <w:rPr>
          <w:rFonts w:ascii="黑体" w:eastAsia="黑体" w:hAnsi="黑体" w:hint="eastAsia"/>
          <w:kern w:val="0"/>
        </w:rPr>
        <w:t xml:space="preserve"> </w:t>
      </w:r>
      <w:r w:rsidR="00E46E0A">
        <w:rPr>
          <w:rFonts w:hint="eastAsia"/>
          <w:kern w:val="0"/>
        </w:rPr>
        <w:t xml:space="preserve"> </w:t>
      </w:r>
      <w:r>
        <w:rPr>
          <w:rFonts w:hint="eastAsia"/>
        </w:rPr>
        <w:t>报市政府审定。评审结果经</w:t>
      </w:r>
      <w:r>
        <w:t>公示无异议后</w:t>
      </w:r>
      <w:r>
        <w:rPr>
          <w:rFonts w:hint="eastAsia"/>
        </w:rPr>
        <w:t>，</w:t>
      </w:r>
      <w:r>
        <w:rPr>
          <w:rFonts w:hint="eastAsia"/>
          <w:kern w:val="0"/>
        </w:rPr>
        <w:t>市发展</w:t>
      </w:r>
      <w:proofErr w:type="gramStart"/>
      <w:r>
        <w:rPr>
          <w:rFonts w:hint="eastAsia"/>
          <w:kern w:val="0"/>
        </w:rPr>
        <w:t>改革局</w:t>
      </w:r>
      <w:proofErr w:type="gramEnd"/>
      <w:r>
        <w:rPr>
          <w:rFonts w:hint="eastAsia"/>
          <w:kern w:val="0"/>
        </w:rPr>
        <w:t>拟定</w:t>
      </w:r>
      <w:r>
        <w:t>资金使用方案报市政府审定。</w:t>
      </w:r>
    </w:p>
    <w:p w:rsidR="00051812" w:rsidRDefault="000419A0">
      <w:pPr>
        <w:snapToGrid/>
        <w:spacing w:line="560" w:lineRule="exact"/>
        <w:ind w:firstLineChars="200" w:firstLine="616"/>
        <w:contextualSpacing/>
      </w:pPr>
      <w:r>
        <w:rPr>
          <w:rFonts w:ascii="黑体" w:eastAsia="黑体" w:hAnsi="黑体" w:cs="黑体" w:hint="eastAsia"/>
        </w:rPr>
        <w:t>第十六条</w:t>
      </w:r>
      <w:r w:rsidR="00E46E0A">
        <w:rPr>
          <w:rFonts w:ascii="黑体" w:eastAsia="黑体" w:hAnsi="黑体" w:hint="eastAsia"/>
          <w:kern w:val="0"/>
        </w:rPr>
        <w:t xml:space="preserve"> </w:t>
      </w:r>
      <w:r w:rsidR="00E46E0A">
        <w:rPr>
          <w:rFonts w:hint="eastAsia"/>
          <w:kern w:val="0"/>
        </w:rPr>
        <w:t xml:space="preserve"> </w:t>
      </w:r>
      <w:r>
        <w:rPr>
          <w:rFonts w:hint="eastAsia"/>
        </w:rPr>
        <w:t>下达通知。</w:t>
      </w:r>
      <w:r>
        <w:rPr>
          <w:rFonts w:hint="eastAsia"/>
          <w:kern w:val="0"/>
        </w:rPr>
        <w:t>市发展</w:t>
      </w:r>
      <w:proofErr w:type="gramStart"/>
      <w:r>
        <w:rPr>
          <w:rFonts w:hint="eastAsia"/>
          <w:kern w:val="0"/>
        </w:rPr>
        <w:t>改革局</w:t>
      </w:r>
      <w:proofErr w:type="gramEnd"/>
      <w:r>
        <w:rPr>
          <w:rFonts w:hint="eastAsia"/>
          <w:kern w:val="0"/>
        </w:rPr>
        <w:t>在</w:t>
      </w:r>
      <w:r>
        <w:rPr>
          <w:rFonts w:hint="eastAsia"/>
        </w:rPr>
        <w:t>收到</w:t>
      </w:r>
      <w:r>
        <w:t>市政府</w:t>
      </w:r>
      <w:r>
        <w:rPr>
          <w:rFonts w:hint="eastAsia"/>
        </w:rPr>
        <w:t>同意</w:t>
      </w:r>
      <w:r>
        <w:t>批复后，向</w:t>
      </w:r>
      <w:r>
        <w:rPr>
          <w:rFonts w:hint="eastAsia"/>
        </w:rPr>
        <w:t>项目所在镇区和</w:t>
      </w:r>
      <w:r>
        <w:t>相关单位</w:t>
      </w:r>
      <w:r>
        <w:rPr>
          <w:rFonts w:hint="eastAsia"/>
        </w:rPr>
        <w:t>下达</w:t>
      </w:r>
      <w:r>
        <w:t>资金</w:t>
      </w:r>
      <w:r>
        <w:rPr>
          <w:rFonts w:hint="eastAsia"/>
        </w:rPr>
        <w:t>安排通知。</w:t>
      </w:r>
    </w:p>
    <w:p w:rsidR="00051812" w:rsidRDefault="000419A0">
      <w:pPr>
        <w:snapToGrid/>
        <w:spacing w:line="560" w:lineRule="exact"/>
        <w:ind w:firstLineChars="200" w:firstLine="616"/>
        <w:contextualSpacing/>
      </w:pPr>
      <w:r>
        <w:rPr>
          <w:rFonts w:ascii="黑体" w:eastAsia="黑体" w:hAnsi="黑体" w:cs="黑体" w:hint="eastAsia"/>
        </w:rPr>
        <w:t>第十七条</w:t>
      </w:r>
      <w:r w:rsidR="00E46E0A">
        <w:rPr>
          <w:rFonts w:ascii="黑体" w:eastAsia="黑体" w:hAnsi="黑体" w:hint="eastAsia"/>
          <w:kern w:val="0"/>
        </w:rPr>
        <w:t xml:space="preserve"> </w:t>
      </w:r>
      <w:r w:rsidR="00E46E0A">
        <w:rPr>
          <w:rFonts w:hint="eastAsia"/>
          <w:kern w:val="0"/>
        </w:rPr>
        <w:t xml:space="preserve"> </w:t>
      </w:r>
      <w:r>
        <w:rPr>
          <w:rFonts w:hint="eastAsia"/>
        </w:rPr>
        <w:t>资金拨付。</w:t>
      </w:r>
      <w:r>
        <w:rPr>
          <w:rFonts w:hint="eastAsia"/>
          <w:kern w:val="0"/>
        </w:rPr>
        <w:t>资金申报单位向市发展</w:t>
      </w:r>
      <w:proofErr w:type="gramStart"/>
      <w:r>
        <w:rPr>
          <w:rFonts w:hint="eastAsia"/>
          <w:kern w:val="0"/>
        </w:rPr>
        <w:t>改革局</w:t>
      </w:r>
      <w:proofErr w:type="gramEnd"/>
      <w:r>
        <w:rPr>
          <w:rFonts w:hint="eastAsia"/>
          <w:kern w:val="0"/>
        </w:rPr>
        <w:t>提供银行</w:t>
      </w:r>
      <w:r>
        <w:rPr>
          <w:rFonts w:hint="eastAsia"/>
          <w:color w:val="000000" w:themeColor="text1"/>
        </w:rPr>
        <w:t>开户许可证复印件及</w:t>
      </w:r>
      <w:r>
        <w:rPr>
          <w:color w:val="000000" w:themeColor="text1"/>
        </w:rPr>
        <w:t>《中山市</w:t>
      </w:r>
      <w:r>
        <w:rPr>
          <w:rFonts w:hint="eastAsia"/>
          <w:color w:val="000000" w:themeColor="text1"/>
        </w:rPr>
        <w:t>扶持产业发展</w:t>
      </w:r>
      <w:r>
        <w:rPr>
          <w:color w:val="000000" w:themeColor="text1"/>
        </w:rPr>
        <w:t>专项资金使用承诺书》</w:t>
      </w:r>
      <w:r>
        <w:rPr>
          <w:rFonts w:hint="eastAsia"/>
          <w:color w:val="000000" w:themeColor="text1"/>
        </w:rPr>
        <w:t>（附件2）等材料，并按要求办理资金拨付手续</w:t>
      </w:r>
      <w:r>
        <w:rPr>
          <w:rFonts w:hint="eastAsia"/>
        </w:rPr>
        <w:t>。</w:t>
      </w:r>
    </w:p>
    <w:p w:rsidR="00051812" w:rsidRDefault="000419A0">
      <w:pPr>
        <w:snapToGrid/>
        <w:spacing w:line="560" w:lineRule="exact"/>
        <w:ind w:firstLineChars="200" w:firstLine="616"/>
        <w:contextualSpacing/>
      </w:pPr>
      <w:r>
        <w:rPr>
          <w:rFonts w:ascii="黑体" w:eastAsia="黑体" w:hAnsi="黑体" w:cs="黑体" w:hint="eastAsia"/>
        </w:rPr>
        <w:t>第十八条</w:t>
      </w:r>
      <w:r w:rsidR="00E46E0A">
        <w:rPr>
          <w:rFonts w:ascii="黑体" w:eastAsia="黑体" w:hAnsi="黑体" w:hint="eastAsia"/>
          <w:kern w:val="0"/>
        </w:rPr>
        <w:t xml:space="preserve"> </w:t>
      </w:r>
      <w:r w:rsidR="00E46E0A">
        <w:rPr>
          <w:rFonts w:hint="eastAsia"/>
          <w:kern w:val="0"/>
        </w:rPr>
        <w:t xml:space="preserve"> </w:t>
      </w:r>
      <w:r>
        <w:rPr>
          <w:rFonts w:hint="eastAsia"/>
        </w:rPr>
        <w:t>由市政府指定扶持的项目，按照市政府有关程序文件执行。</w:t>
      </w:r>
    </w:p>
    <w:p w:rsidR="00051812" w:rsidRDefault="00051812">
      <w:pPr>
        <w:snapToGrid/>
        <w:spacing w:line="560" w:lineRule="exact"/>
        <w:ind w:firstLineChars="200" w:firstLine="616"/>
        <w:contextualSpacing/>
      </w:pPr>
    </w:p>
    <w:p w:rsidR="00051812" w:rsidRDefault="000419A0">
      <w:pPr>
        <w:snapToGrid/>
        <w:spacing w:line="560" w:lineRule="exact"/>
        <w:contextualSpacing/>
        <w:jc w:val="center"/>
        <w:rPr>
          <w:rFonts w:ascii="楷体_GB2312" w:eastAsia="楷体_GB2312"/>
        </w:rPr>
      </w:pPr>
      <w:r>
        <w:rPr>
          <w:rFonts w:ascii="黑体" w:eastAsia="黑体" w:hAnsi="黑体" w:cs="黑体" w:hint="eastAsia"/>
        </w:rPr>
        <w:t>第三章 资金管理、验收及绩效评价</w:t>
      </w:r>
    </w:p>
    <w:p w:rsidR="00051812" w:rsidRDefault="000419A0">
      <w:pPr>
        <w:snapToGrid/>
        <w:spacing w:line="560" w:lineRule="exact"/>
        <w:ind w:firstLineChars="200" w:firstLine="616"/>
        <w:contextualSpacing/>
        <w:rPr>
          <w:snapToGrid w:val="0"/>
          <w:kern w:val="0"/>
        </w:rPr>
      </w:pPr>
      <w:r>
        <w:rPr>
          <w:rFonts w:ascii="黑体" w:eastAsia="黑体" w:hAnsi="黑体" w:cs="黑体" w:hint="eastAsia"/>
        </w:rPr>
        <w:t>第十九条</w:t>
      </w:r>
      <w:r w:rsidR="00E46E0A">
        <w:rPr>
          <w:rFonts w:ascii="黑体" w:eastAsia="黑体" w:hAnsi="黑体" w:hint="eastAsia"/>
          <w:kern w:val="0"/>
        </w:rPr>
        <w:t xml:space="preserve"> </w:t>
      </w:r>
      <w:r w:rsidR="00E46E0A">
        <w:rPr>
          <w:rFonts w:hint="eastAsia"/>
          <w:kern w:val="0"/>
        </w:rPr>
        <w:t xml:space="preserve"> </w:t>
      </w:r>
      <w:r>
        <w:rPr>
          <w:rFonts w:hint="eastAsia"/>
        </w:rPr>
        <w:t>资金财务管理。</w:t>
      </w:r>
      <w:r>
        <w:rPr>
          <w:rFonts w:hint="eastAsia"/>
          <w:snapToGrid w:val="0"/>
          <w:kern w:val="0"/>
        </w:rPr>
        <w:t>发展改革部门和专项资金使用单位必须加强专项资金使用的财务管理。</w:t>
      </w:r>
    </w:p>
    <w:p w:rsidR="00051812" w:rsidRDefault="000419A0">
      <w:pPr>
        <w:snapToGrid/>
        <w:spacing w:line="560" w:lineRule="exact"/>
        <w:ind w:firstLine="660"/>
        <w:contextualSpacing/>
        <w:rPr>
          <w:snapToGrid w:val="0"/>
          <w:kern w:val="0"/>
        </w:rPr>
      </w:pPr>
      <w:r>
        <w:rPr>
          <w:rFonts w:hint="eastAsia"/>
          <w:snapToGrid w:val="0"/>
          <w:kern w:val="0"/>
        </w:rPr>
        <w:t>（一）专项资金必须严格按照相关的支出标准或有关规定开支，不得超标准、超范围开支，原始凭证所反映的支出内容必须真实准确且与专项资金规定用途一致。</w:t>
      </w:r>
    </w:p>
    <w:p w:rsidR="00051812" w:rsidRDefault="000419A0">
      <w:pPr>
        <w:snapToGrid/>
        <w:spacing w:line="560" w:lineRule="exact"/>
        <w:ind w:firstLineChars="200" w:firstLine="616"/>
        <w:contextualSpacing/>
        <w:rPr>
          <w:snapToGrid w:val="0"/>
          <w:kern w:val="0"/>
        </w:rPr>
      </w:pPr>
      <w:r>
        <w:rPr>
          <w:rFonts w:hint="eastAsia"/>
          <w:snapToGrid w:val="0"/>
          <w:kern w:val="0"/>
        </w:rPr>
        <w:t>（二）资金使用单位要健全报账手续，严格报账程序，规范财务审批，严禁“白条”入账和大额现金结算，杜绝挤占、挪用、</w:t>
      </w:r>
      <w:proofErr w:type="gramStart"/>
      <w:r>
        <w:rPr>
          <w:rFonts w:hint="eastAsia"/>
          <w:snapToGrid w:val="0"/>
          <w:kern w:val="0"/>
        </w:rPr>
        <w:t>套取专项</w:t>
      </w:r>
      <w:proofErr w:type="gramEnd"/>
      <w:r>
        <w:rPr>
          <w:rFonts w:hint="eastAsia"/>
          <w:snapToGrid w:val="0"/>
          <w:kern w:val="0"/>
        </w:rPr>
        <w:t>资金。</w:t>
      </w:r>
    </w:p>
    <w:p w:rsidR="00051812" w:rsidRDefault="000419A0">
      <w:pPr>
        <w:snapToGrid/>
        <w:spacing w:line="560" w:lineRule="exact"/>
        <w:ind w:firstLineChars="200" w:firstLine="616"/>
        <w:contextualSpacing/>
      </w:pPr>
      <w:r>
        <w:rPr>
          <w:rFonts w:hint="eastAsia"/>
          <w:snapToGrid w:val="0"/>
          <w:kern w:val="0"/>
        </w:rPr>
        <w:t>（三）发展改革部门和资金使用单位要按照有关规定对财政专项资金进行会计核算，严格执行相关财务规章制度和会计核算</w:t>
      </w:r>
      <w:r>
        <w:rPr>
          <w:rFonts w:hint="eastAsia"/>
          <w:snapToGrid w:val="0"/>
          <w:kern w:val="0"/>
        </w:rPr>
        <w:lastRenderedPageBreak/>
        <w:t>办法，并按规定编制财务报表。除国家有明确文件规定可设立财政专户的，应严格执行财政专户有关规定外，其他应实行专账管理，指定专人负责，确保专账管理、单独核算、专款专用，按规定开支，不得与其他经费混淆使用。</w:t>
      </w:r>
    </w:p>
    <w:p w:rsidR="00051812" w:rsidRDefault="000419A0">
      <w:pPr>
        <w:snapToGrid/>
        <w:spacing w:line="560" w:lineRule="exact"/>
        <w:ind w:firstLineChars="200" w:firstLine="616"/>
        <w:contextualSpacing/>
        <w:rPr>
          <w:rFonts w:ascii="楷体_GB2312" w:eastAsia="楷体_GB2312"/>
          <w:b/>
          <w:bCs/>
        </w:rPr>
      </w:pPr>
      <w:r>
        <w:rPr>
          <w:rFonts w:ascii="黑体" w:eastAsia="黑体" w:hAnsi="黑体" w:cs="黑体" w:hint="eastAsia"/>
        </w:rPr>
        <w:t>第二十条</w:t>
      </w:r>
      <w:r w:rsidR="00E46E0A">
        <w:rPr>
          <w:rFonts w:ascii="黑体" w:eastAsia="黑体" w:hAnsi="黑体" w:hint="eastAsia"/>
          <w:kern w:val="0"/>
        </w:rPr>
        <w:t xml:space="preserve"> </w:t>
      </w:r>
      <w:r w:rsidR="00E46E0A">
        <w:rPr>
          <w:rFonts w:hint="eastAsia"/>
          <w:kern w:val="0"/>
        </w:rPr>
        <w:t xml:space="preserve"> </w:t>
      </w:r>
      <w:r>
        <w:rPr>
          <w:rFonts w:hint="eastAsia"/>
          <w:kern w:val="0"/>
        </w:rPr>
        <w:t>强化监督</w:t>
      </w:r>
      <w:r>
        <w:rPr>
          <w:rFonts w:hint="eastAsia"/>
          <w:snapToGrid w:val="0"/>
          <w:kern w:val="0"/>
        </w:rPr>
        <w:t>。</w:t>
      </w:r>
      <w:r>
        <w:rPr>
          <w:rFonts w:hint="eastAsia"/>
          <w:kern w:val="0"/>
        </w:rPr>
        <w:t>发展改革部门加强</w:t>
      </w:r>
      <w:r>
        <w:rPr>
          <w:rFonts w:hint="eastAsia"/>
          <w:snapToGrid w:val="0"/>
          <w:kern w:val="0"/>
        </w:rPr>
        <w:t>对项目进展情况、专项资金使用情况、企业申报的绩效目标实现情况进行监督检查，防范管理风险，及时发现和纠正存在问题。</w:t>
      </w:r>
    </w:p>
    <w:p w:rsidR="00051812" w:rsidRDefault="000419A0">
      <w:pPr>
        <w:snapToGrid/>
        <w:spacing w:line="560" w:lineRule="exact"/>
        <w:ind w:firstLineChars="200" w:firstLine="616"/>
        <w:contextualSpacing/>
        <w:rPr>
          <w:rFonts w:ascii="楷体_GB2312" w:eastAsia="楷体_GB2312"/>
          <w:b/>
          <w:bCs/>
        </w:rPr>
      </w:pPr>
      <w:r>
        <w:rPr>
          <w:rFonts w:hAnsi="仿宋_GB2312" w:cs="仿宋_GB2312" w:hint="eastAsia"/>
        </w:rPr>
        <w:t>（一）</w:t>
      </w:r>
      <w:r>
        <w:rPr>
          <w:rFonts w:hint="eastAsia"/>
          <w:color w:val="000000" w:themeColor="text1"/>
          <w:kern w:val="0"/>
        </w:rPr>
        <w:t>专项资金使用单位</w:t>
      </w:r>
      <w:r>
        <w:rPr>
          <w:rFonts w:hAnsi="仿宋_GB2312" w:cs="仿宋_GB2312" w:hint="eastAsia"/>
        </w:rPr>
        <w:t>应严格按照批准的项目申报计划、实施方案和绩效目标组织项目实施，</w:t>
      </w:r>
      <w:r>
        <w:rPr>
          <w:rFonts w:hint="eastAsia"/>
          <w:snapToGrid w:val="0"/>
          <w:kern w:val="0"/>
        </w:rPr>
        <w:t>专项资金应严格按照批准的用途开支款项，并每半年</w:t>
      </w:r>
      <w:r>
        <w:rPr>
          <w:rFonts w:hAnsi="仿宋_GB2312" w:cs="仿宋_GB2312" w:hint="eastAsia"/>
        </w:rPr>
        <w:t>向发展改革部门提交项目进展情况和资金使用情况报表，自觉接受和配合有关部门的监督管理。</w:t>
      </w:r>
    </w:p>
    <w:p w:rsidR="00051812" w:rsidRDefault="000419A0">
      <w:pPr>
        <w:snapToGrid/>
        <w:spacing w:line="560" w:lineRule="exact"/>
        <w:ind w:firstLineChars="200" w:firstLine="616"/>
        <w:contextualSpacing/>
        <w:rPr>
          <w:rFonts w:hAnsi="仿宋_GB2312" w:cs="仿宋_GB2312"/>
        </w:rPr>
      </w:pPr>
      <w:r>
        <w:rPr>
          <w:rFonts w:hAnsi="仿宋_GB2312" w:cs="仿宋_GB2312" w:hint="eastAsia"/>
        </w:rPr>
        <w:t>（二）发展改革部门定期或不定期组织资金使用单位召开工作座谈会及赴现场进行检查等，监督项目</w:t>
      </w:r>
      <w:r>
        <w:rPr>
          <w:rFonts w:hAnsi="仿宋_GB2312" w:cs="仿宋_GB2312" w:hint="eastAsia"/>
          <w:color w:val="000000" w:themeColor="text1"/>
        </w:rPr>
        <w:t>进展情况、专项资金使用情况和绩效目标实现情况等。</w:t>
      </w:r>
      <w:r>
        <w:rPr>
          <w:rFonts w:hAnsi="仿宋_GB2312" w:cs="仿宋_GB2312" w:hint="eastAsia"/>
        </w:rPr>
        <w:t>对项目建设未达到绩效目标要求的或专项资金未按有关规定开支的，应按发展改革部门意见进行整改。</w:t>
      </w:r>
    </w:p>
    <w:p w:rsidR="00051812" w:rsidRDefault="000419A0">
      <w:pPr>
        <w:numPr>
          <w:ilvl w:val="0"/>
          <w:numId w:val="2"/>
        </w:numPr>
        <w:snapToGrid/>
        <w:spacing w:line="560" w:lineRule="exact"/>
        <w:ind w:firstLineChars="200" w:firstLine="616"/>
        <w:contextualSpacing/>
        <w:rPr>
          <w:rFonts w:hAnsi="仿宋_GB2312" w:cs="仿宋_GB2312"/>
        </w:rPr>
      </w:pPr>
      <w:r>
        <w:rPr>
          <w:rFonts w:hAnsi="仿宋_GB2312" w:cs="仿宋_GB2312" w:hint="eastAsia"/>
        </w:rPr>
        <w:t>项目在执行过程中因故变更或中止的，</w:t>
      </w:r>
      <w:r>
        <w:rPr>
          <w:rFonts w:hint="eastAsia"/>
          <w:color w:val="000000" w:themeColor="text1"/>
          <w:kern w:val="0"/>
        </w:rPr>
        <w:t>专项资金使用单位</w:t>
      </w:r>
      <w:r>
        <w:rPr>
          <w:rFonts w:hAnsi="仿宋_GB2312" w:cs="仿宋_GB2312" w:hint="eastAsia"/>
        </w:rPr>
        <w:t>应报发展改革部门申请项目变更或中止。发展改革部门对情况进行核实并上报市政府。项目中止的，</w:t>
      </w:r>
      <w:r>
        <w:rPr>
          <w:rFonts w:hint="eastAsia"/>
          <w:color w:val="000000" w:themeColor="text1"/>
          <w:kern w:val="0"/>
        </w:rPr>
        <w:t>专项资金使用单位应</w:t>
      </w:r>
      <w:r>
        <w:rPr>
          <w:rFonts w:hAnsi="仿宋_GB2312" w:cs="仿宋_GB2312" w:hint="eastAsia"/>
        </w:rPr>
        <w:t>将专项资金退回市财政局。</w:t>
      </w:r>
    </w:p>
    <w:p w:rsidR="00051812" w:rsidRDefault="000419A0">
      <w:pPr>
        <w:snapToGrid/>
        <w:spacing w:line="560" w:lineRule="exact"/>
        <w:ind w:firstLineChars="200" w:firstLine="616"/>
        <w:contextualSpacing/>
      </w:pPr>
      <w:r>
        <w:rPr>
          <w:rFonts w:ascii="黑体" w:eastAsia="黑体" w:hAnsi="黑体" w:cs="黑体" w:hint="eastAsia"/>
        </w:rPr>
        <w:t>第二十一条</w:t>
      </w:r>
      <w:r w:rsidR="00E46E0A">
        <w:rPr>
          <w:rFonts w:ascii="黑体" w:eastAsia="黑体" w:hAnsi="黑体" w:hint="eastAsia"/>
          <w:kern w:val="0"/>
        </w:rPr>
        <w:t xml:space="preserve"> </w:t>
      </w:r>
      <w:r w:rsidR="00E46E0A">
        <w:rPr>
          <w:rFonts w:hint="eastAsia"/>
          <w:kern w:val="0"/>
        </w:rPr>
        <w:t xml:space="preserve"> </w:t>
      </w:r>
      <w:r>
        <w:rPr>
          <w:rFonts w:hint="eastAsia"/>
        </w:rPr>
        <w:t>项目验收。</w:t>
      </w:r>
      <w:r>
        <w:rPr>
          <w:rFonts w:hint="eastAsia"/>
          <w:color w:val="000000" w:themeColor="text1"/>
          <w:kern w:val="0"/>
        </w:rPr>
        <w:t>专项资金使用单位</w:t>
      </w:r>
      <w:r>
        <w:t>应</w:t>
      </w:r>
      <w:r>
        <w:rPr>
          <w:rFonts w:hint="eastAsia"/>
        </w:rPr>
        <w:t>在项目任务期结束后2个</w:t>
      </w:r>
      <w:r>
        <w:t>月内向市发展</w:t>
      </w:r>
      <w:proofErr w:type="gramStart"/>
      <w:r>
        <w:t>改革局</w:t>
      </w:r>
      <w:proofErr w:type="gramEnd"/>
      <w:r>
        <w:rPr>
          <w:rFonts w:hint="eastAsia"/>
        </w:rPr>
        <w:t>提出</w:t>
      </w:r>
      <w:r>
        <w:t>验收</w:t>
      </w:r>
      <w:r>
        <w:rPr>
          <w:rFonts w:hint="eastAsia"/>
        </w:rPr>
        <w:t>申请</w:t>
      </w:r>
      <w:r>
        <w:t>。发展改革</w:t>
      </w:r>
      <w:r>
        <w:rPr>
          <w:rFonts w:hint="eastAsia"/>
        </w:rPr>
        <w:t>部门</w:t>
      </w:r>
      <w:r>
        <w:t>根</w:t>
      </w:r>
      <w:r>
        <w:lastRenderedPageBreak/>
        <w:t>据《中山市产业扶持专项资金项目验收管理暂行办法》（中财工</w:t>
      </w:r>
      <w:r>
        <w:rPr>
          <w:rFonts w:hint="eastAsia"/>
        </w:rPr>
        <w:t>〔2013〕24号）组织第三方专家组进行</w:t>
      </w:r>
      <w:r>
        <w:t>项目验收，</w:t>
      </w:r>
      <w:r>
        <w:rPr>
          <w:rFonts w:hint="eastAsia"/>
        </w:rPr>
        <w:t>并</w:t>
      </w:r>
      <w:r>
        <w:t>出具验收意见。</w:t>
      </w:r>
    </w:p>
    <w:p w:rsidR="00051812" w:rsidRDefault="000419A0">
      <w:pPr>
        <w:snapToGrid/>
        <w:spacing w:line="560" w:lineRule="exact"/>
        <w:ind w:firstLineChars="200" w:firstLine="616"/>
        <w:contextualSpacing/>
      </w:pPr>
      <w:r>
        <w:rPr>
          <w:rFonts w:hint="eastAsia"/>
        </w:rPr>
        <w:t>（一）项目验收主要审查专项资金使用单位是否按照承诺书以及项目申请资料要求完成相应任务，是否达到预期绩效目标，财政扶持资金使用是否合法规范等。</w:t>
      </w:r>
    </w:p>
    <w:p w:rsidR="00051812" w:rsidRDefault="000419A0">
      <w:pPr>
        <w:snapToGrid/>
        <w:spacing w:line="560" w:lineRule="exact"/>
        <w:ind w:firstLineChars="200" w:firstLine="616"/>
        <w:contextualSpacing/>
      </w:pPr>
      <w:r>
        <w:rPr>
          <w:rFonts w:hint="eastAsia"/>
        </w:rPr>
        <w:t>（二）验收内容、验收材料、验收程序、验收监督和责任等依</w:t>
      </w:r>
      <w:r>
        <w:t>据《中山市产业扶持专项资金项目验收管理暂行办法》（中财工</w:t>
      </w:r>
      <w:r>
        <w:rPr>
          <w:rFonts w:hint="eastAsia"/>
        </w:rPr>
        <w:t>〔2013〕24号）要求执行。</w:t>
      </w:r>
    </w:p>
    <w:p w:rsidR="00051812" w:rsidRDefault="000419A0">
      <w:pPr>
        <w:snapToGrid/>
        <w:spacing w:line="560" w:lineRule="exact"/>
        <w:ind w:firstLineChars="200" w:firstLine="616"/>
        <w:contextualSpacing/>
      </w:pPr>
      <w:r>
        <w:rPr>
          <w:rFonts w:hint="eastAsia"/>
        </w:rPr>
        <w:t>（三）未通过验收的项目，专项资金使用单位应按发展改革部门要求及专家意见进行整改，并在整改完成后重新提出验收申请，如完成后不申请验收或验收再未通过的</w:t>
      </w:r>
      <w:r>
        <w:rPr>
          <w:rFonts w:hAnsi="仿宋_GB2312" w:cs="仿宋_GB2312" w:hint="eastAsia"/>
        </w:rPr>
        <w:t>，</w:t>
      </w:r>
      <w:r>
        <w:rPr>
          <w:rFonts w:hint="eastAsia"/>
        </w:rPr>
        <w:t>按相关程序收回财政扶持资金。</w:t>
      </w:r>
    </w:p>
    <w:p w:rsidR="00051812" w:rsidRDefault="000419A0">
      <w:pPr>
        <w:snapToGrid/>
        <w:spacing w:line="560" w:lineRule="exact"/>
        <w:ind w:firstLineChars="200" w:firstLine="616"/>
        <w:contextualSpacing/>
      </w:pPr>
      <w:r>
        <w:rPr>
          <w:rFonts w:hint="eastAsia"/>
          <w:color w:val="000000" w:themeColor="text1"/>
        </w:rPr>
        <w:t>（四）发展改革部门和</w:t>
      </w:r>
      <w:r>
        <w:rPr>
          <w:rFonts w:hint="eastAsia"/>
          <w:color w:val="000000" w:themeColor="text1"/>
          <w:kern w:val="0"/>
        </w:rPr>
        <w:t>专项资金使用单位应主动配</w:t>
      </w:r>
      <w:r>
        <w:rPr>
          <w:rFonts w:hint="eastAsia"/>
          <w:kern w:val="0"/>
        </w:rPr>
        <w:t>合</w:t>
      </w:r>
      <w:r>
        <w:rPr>
          <w:rFonts w:hint="eastAsia"/>
        </w:rPr>
        <w:t>市财政局、审计局对专项资金进行监督检查等工作。</w:t>
      </w:r>
    </w:p>
    <w:p w:rsidR="00051812" w:rsidRDefault="000419A0">
      <w:pPr>
        <w:snapToGrid/>
        <w:spacing w:line="560" w:lineRule="exact"/>
        <w:ind w:firstLineChars="200" w:firstLine="616"/>
        <w:contextualSpacing/>
      </w:pPr>
      <w:r>
        <w:rPr>
          <w:rFonts w:ascii="黑体" w:eastAsia="黑体" w:hAnsi="黑体" w:cs="黑体" w:hint="eastAsia"/>
        </w:rPr>
        <w:t>第二十二条</w:t>
      </w:r>
      <w:r w:rsidR="00E46E0A">
        <w:rPr>
          <w:rFonts w:ascii="黑体" w:eastAsia="黑体" w:hAnsi="黑体" w:hint="eastAsia"/>
          <w:kern w:val="0"/>
        </w:rPr>
        <w:t xml:space="preserve"> </w:t>
      </w:r>
      <w:r w:rsidR="00E46E0A">
        <w:rPr>
          <w:rFonts w:hint="eastAsia"/>
          <w:kern w:val="0"/>
        </w:rPr>
        <w:t xml:space="preserve"> </w:t>
      </w:r>
      <w:r>
        <w:rPr>
          <w:rFonts w:hint="eastAsia"/>
        </w:rPr>
        <w:t>绩效评价。</w:t>
      </w:r>
    </w:p>
    <w:p w:rsidR="00051812" w:rsidRDefault="000419A0">
      <w:pPr>
        <w:numPr>
          <w:ilvl w:val="0"/>
          <w:numId w:val="3"/>
        </w:numPr>
        <w:snapToGrid/>
        <w:spacing w:line="560" w:lineRule="exact"/>
        <w:ind w:firstLineChars="200" w:firstLine="616"/>
        <w:contextualSpacing/>
        <w:rPr>
          <w:color w:val="000000" w:themeColor="text1"/>
        </w:rPr>
      </w:pPr>
      <w:r>
        <w:rPr>
          <w:rFonts w:hint="eastAsia"/>
          <w:color w:val="000000" w:themeColor="text1"/>
        </w:rPr>
        <w:t>专项资金支出完成后，专项资金使用单位应及时对专项资金使用进行绩效自评，并向市发展</w:t>
      </w:r>
      <w:proofErr w:type="gramStart"/>
      <w:r>
        <w:rPr>
          <w:rFonts w:hint="eastAsia"/>
          <w:color w:val="000000" w:themeColor="text1"/>
        </w:rPr>
        <w:t>改革局</w:t>
      </w:r>
      <w:proofErr w:type="gramEnd"/>
      <w:r>
        <w:rPr>
          <w:rFonts w:hint="eastAsia"/>
          <w:color w:val="000000" w:themeColor="text1"/>
        </w:rPr>
        <w:t>提交《中山市发展和改革局产业扶持专项资金绩效评价自评报告书》（附件3）。</w:t>
      </w:r>
    </w:p>
    <w:p w:rsidR="00051812" w:rsidRDefault="000419A0">
      <w:pPr>
        <w:numPr>
          <w:ilvl w:val="0"/>
          <w:numId w:val="3"/>
        </w:numPr>
        <w:snapToGrid/>
        <w:spacing w:line="560" w:lineRule="exact"/>
        <w:ind w:firstLineChars="200" w:firstLine="616"/>
        <w:contextualSpacing/>
        <w:rPr>
          <w:color w:val="000000" w:themeColor="text1"/>
        </w:rPr>
      </w:pPr>
      <w:r>
        <w:rPr>
          <w:rFonts w:hint="eastAsia"/>
          <w:color w:val="000000" w:themeColor="text1"/>
        </w:rPr>
        <w:t>跨年度滚动安排的专项资金，市专项资金使用单位应在每个预算年度结束后2个月内对项目执行情况和专项资金使用情况进行绩效自评，并向市发展</w:t>
      </w:r>
      <w:proofErr w:type="gramStart"/>
      <w:r>
        <w:rPr>
          <w:rFonts w:hint="eastAsia"/>
          <w:color w:val="000000" w:themeColor="text1"/>
        </w:rPr>
        <w:t>改革局</w:t>
      </w:r>
      <w:proofErr w:type="gramEnd"/>
      <w:r>
        <w:rPr>
          <w:rFonts w:hint="eastAsia"/>
          <w:color w:val="000000" w:themeColor="text1"/>
        </w:rPr>
        <w:t>提交《中山市发展和改革</w:t>
      </w:r>
      <w:r>
        <w:rPr>
          <w:rFonts w:hint="eastAsia"/>
          <w:color w:val="000000" w:themeColor="text1"/>
        </w:rPr>
        <w:lastRenderedPageBreak/>
        <w:t>局产业扶持专项资金绩效评价自评报告书》</w:t>
      </w:r>
      <w:r w:rsidR="00E46E0A">
        <w:rPr>
          <w:rFonts w:hint="eastAsia"/>
          <w:color w:val="000000" w:themeColor="text1"/>
        </w:rPr>
        <w:t>（附件3）</w:t>
      </w:r>
      <w:r>
        <w:rPr>
          <w:rFonts w:hint="eastAsia"/>
          <w:color w:val="000000" w:themeColor="text1"/>
        </w:rPr>
        <w:t>。</w:t>
      </w:r>
    </w:p>
    <w:p w:rsidR="00051812" w:rsidRDefault="000419A0">
      <w:pPr>
        <w:snapToGrid/>
        <w:spacing w:line="560" w:lineRule="exact"/>
        <w:ind w:firstLineChars="200" w:firstLine="616"/>
        <w:contextualSpacing/>
      </w:pPr>
      <w:r>
        <w:rPr>
          <w:rFonts w:hint="eastAsia"/>
          <w:color w:val="000000" w:themeColor="text1"/>
        </w:rPr>
        <w:t>（三）发展改革部门和专项资</w:t>
      </w:r>
      <w:r>
        <w:rPr>
          <w:rFonts w:hint="eastAsia"/>
          <w:color w:val="000000" w:themeColor="text1"/>
          <w:kern w:val="0"/>
        </w:rPr>
        <w:t>金使用单位应主动配</w:t>
      </w:r>
      <w:r>
        <w:rPr>
          <w:rFonts w:hint="eastAsia"/>
          <w:kern w:val="0"/>
        </w:rPr>
        <w:t>合</w:t>
      </w:r>
      <w:r>
        <w:rPr>
          <w:rFonts w:hint="eastAsia"/>
        </w:rPr>
        <w:t>市财政局、审计局对专项资金进行绩效评价审核、审计等工作。</w:t>
      </w:r>
    </w:p>
    <w:p w:rsidR="00051812" w:rsidRDefault="00051812">
      <w:pPr>
        <w:snapToGrid/>
        <w:spacing w:line="560" w:lineRule="exact"/>
        <w:ind w:firstLineChars="200" w:firstLine="616"/>
        <w:contextualSpacing/>
      </w:pPr>
    </w:p>
    <w:p w:rsidR="00051812" w:rsidRDefault="000419A0">
      <w:pPr>
        <w:snapToGrid/>
        <w:spacing w:line="560" w:lineRule="exact"/>
        <w:contextualSpacing/>
        <w:jc w:val="center"/>
        <w:rPr>
          <w:rFonts w:eastAsia="黑体"/>
          <w:snapToGrid w:val="0"/>
          <w:kern w:val="0"/>
        </w:rPr>
      </w:pPr>
      <w:r>
        <w:rPr>
          <w:rFonts w:eastAsia="黑体" w:hint="eastAsia"/>
          <w:snapToGrid w:val="0"/>
          <w:kern w:val="0"/>
        </w:rPr>
        <w:t>第四章</w:t>
      </w:r>
      <w:r>
        <w:rPr>
          <w:rFonts w:eastAsia="黑体" w:hint="eastAsia"/>
          <w:snapToGrid w:val="0"/>
          <w:kern w:val="0"/>
        </w:rPr>
        <w:t xml:space="preserve"> </w:t>
      </w:r>
      <w:r>
        <w:rPr>
          <w:rFonts w:eastAsia="黑体" w:hint="eastAsia"/>
          <w:snapToGrid w:val="0"/>
          <w:kern w:val="0"/>
        </w:rPr>
        <w:t>信息公开</w:t>
      </w:r>
    </w:p>
    <w:p w:rsidR="00051812" w:rsidRDefault="000419A0">
      <w:pPr>
        <w:snapToGrid/>
        <w:spacing w:line="560" w:lineRule="exact"/>
        <w:ind w:firstLineChars="200" w:firstLine="616"/>
        <w:contextualSpacing/>
        <w:rPr>
          <w:snapToGrid w:val="0"/>
          <w:kern w:val="0"/>
        </w:rPr>
      </w:pPr>
      <w:r>
        <w:rPr>
          <w:rFonts w:eastAsia="黑体" w:hAnsi="黑体" w:hint="eastAsia"/>
          <w:snapToGrid w:val="0"/>
          <w:kern w:val="0"/>
        </w:rPr>
        <w:t>第二十三条</w:t>
      </w:r>
      <w:r>
        <w:rPr>
          <w:rFonts w:hint="eastAsia"/>
          <w:snapToGrid w:val="0"/>
          <w:kern w:val="0"/>
        </w:rPr>
        <w:t xml:space="preserve"> 除涉密专项资金按保密法律法规要求办理外，发展改革部门应及时向社会公开专项资金的相关信息。发展改革部门需通过产业扶持资金信息管理系统、门户网站、</w:t>
      </w:r>
      <w:proofErr w:type="gramStart"/>
      <w:r>
        <w:rPr>
          <w:rFonts w:hint="eastAsia"/>
          <w:snapToGrid w:val="0"/>
          <w:kern w:val="0"/>
        </w:rPr>
        <w:t>微信公众号</w:t>
      </w:r>
      <w:proofErr w:type="gramEnd"/>
      <w:r>
        <w:rPr>
          <w:rFonts w:hint="eastAsia"/>
          <w:snapToGrid w:val="0"/>
          <w:kern w:val="0"/>
        </w:rPr>
        <w:t>等多种渠道公开专项资金的相关信息，具体内容如下：</w:t>
      </w:r>
    </w:p>
    <w:p w:rsidR="00051812" w:rsidRDefault="000419A0">
      <w:pPr>
        <w:snapToGrid/>
        <w:spacing w:line="560" w:lineRule="exact"/>
        <w:ind w:firstLine="615"/>
        <w:contextualSpacing/>
        <w:rPr>
          <w:snapToGrid w:val="0"/>
          <w:kern w:val="0"/>
        </w:rPr>
      </w:pPr>
      <w:r>
        <w:rPr>
          <w:rFonts w:hint="eastAsia"/>
          <w:snapToGrid w:val="0"/>
          <w:kern w:val="0"/>
        </w:rPr>
        <w:t>（一）专项资金管理办法。</w:t>
      </w:r>
    </w:p>
    <w:p w:rsidR="00051812" w:rsidRDefault="000419A0">
      <w:pPr>
        <w:snapToGrid/>
        <w:spacing w:line="560" w:lineRule="exact"/>
        <w:ind w:firstLine="615"/>
        <w:contextualSpacing/>
        <w:rPr>
          <w:snapToGrid w:val="0"/>
          <w:kern w:val="0"/>
        </w:rPr>
      </w:pPr>
      <w:r>
        <w:rPr>
          <w:rFonts w:hint="eastAsia"/>
          <w:snapToGrid w:val="0"/>
          <w:kern w:val="0"/>
        </w:rPr>
        <w:t>（二）专项资金申报指南，包括申报条件、扶持范围、扶持对象、审批部门、经办部门、经办人员、查询电话等。</w:t>
      </w:r>
    </w:p>
    <w:p w:rsidR="00051812" w:rsidRDefault="000419A0">
      <w:pPr>
        <w:snapToGrid/>
        <w:spacing w:line="560" w:lineRule="exact"/>
        <w:ind w:firstLine="615"/>
        <w:contextualSpacing/>
        <w:rPr>
          <w:snapToGrid w:val="0"/>
          <w:kern w:val="0"/>
        </w:rPr>
      </w:pPr>
      <w:r>
        <w:rPr>
          <w:rFonts w:hint="eastAsia"/>
          <w:snapToGrid w:val="0"/>
          <w:kern w:val="0"/>
        </w:rPr>
        <w:t>（三）资金申报和分配情况等。</w:t>
      </w:r>
    </w:p>
    <w:p w:rsidR="00051812" w:rsidRDefault="000419A0">
      <w:pPr>
        <w:snapToGrid/>
        <w:spacing w:line="560" w:lineRule="exact"/>
        <w:ind w:firstLine="615"/>
        <w:contextualSpacing/>
        <w:rPr>
          <w:snapToGrid w:val="0"/>
          <w:kern w:val="0"/>
        </w:rPr>
      </w:pPr>
      <w:r>
        <w:rPr>
          <w:rFonts w:hint="eastAsia"/>
          <w:snapToGrid w:val="0"/>
          <w:kern w:val="0"/>
        </w:rPr>
        <w:t>（四）专项资金绩效评价结果等。</w:t>
      </w:r>
    </w:p>
    <w:p w:rsidR="00051812" w:rsidRDefault="000419A0">
      <w:pPr>
        <w:snapToGrid/>
        <w:spacing w:line="560" w:lineRule="exact"/>
        <w:ind w:firstLine="615"/>
        <w:contextualSpacing/>
        <w:rPr>
          <w:snapToGrid w:val="0"/>
          <w:kern w:val="0"/>
        </w:rPr>
      </w:pPr>
      <w:r>
        <w:rPr>
          <w:rFonts w:hint="eastAsia"/>
          <w:snapToGrid w:val="0"/>
          <w:kern w:val="0"/>
        </w:rPr>
        <w:t>（五）其他按规定公开的内容，如公开接受、处理投诉、监督检查情况等。</w:t>
      </w:r>
    </w:p>
    <w:p w:rsidR="00051812" w:rsidRDefault="00051812">
      <w:pPr>
        <w:snapToGrid/>
        <w:spacing w:line="560" w:lineRule="exact"/>
        <w:ind w:firstLine="615"/>
        <w:contextualSpacing/>
        <w:rPr>
          <w:rFonts w:ascii="楷体_GB2312" w:eastAsia="楷体_GB2312"/>
        </w:rPr>
      </w:pPr>
    </w:p>
    <w:p w:rsidR="00051812" w:rsidRDefault="000419A0">
      <w:pPr>
        <w:snapToGrid/>
        <w:spacing w:line="560" w:lineRule="exact"/>
        <w:ind w:firstLineChars="1000" w:firstLine="3080"/>
        <w:contextualSpacing/>
      </w:pPr>
      <w:r>
        <w:rPr>
          <w:rFonts w:ascii="黑体" w:eastAsia="黑体" w:hAnsi="黑体" w:cs="黑体" w:hint="eastAsia"/>
        </w:rPr>
        <w:t>第五章</w:t>
      </w:r>
      <w:r w:rsidR="00E46E0A">
        <w:rPr>
          <w:rFonts w:ascii="黑体" w:eastAsia="黑体" w:hAnsi="黑体" w:cs="黑体" w:hint="eastAsia"/>
        </w:rPr>
        <w:t xml:space="preserve">  </w:t>
      </w:r>
      <w:r>
        <w:rPr>
          <w:rFonts w:ascii="黑体" w:eastAsia="黑体" w:hAnsi="黑体" w:cs="黑体" w:hint="eastAsia"/>
        </w:rPr>
        <w:t>责任追究</w:t>
      </w:r>
    </w:p>
    <w:p w:rsidR="00051812" w:rsidRDefault="000419A0">
      <w:pPr>
        <w:snapToGrid/>
        <w:spacing w:line="560" w:lineRule="exact"/>
        <w:ind w:firstLine="645"/>
        <w:contextualSpacing/>
        <w:rPr>
          <w:rFonts w:eastAsia="黑体" w:hAnsi="黑体"/>
          <w:snapToGrid w:val="0"/>
          <w:kern w:val="0"/>
        </w:rPr>
      </w:pPr>
      <w:r>
        <w:rPr>
          <w:rFonts w:eastAsia="黑体" w:hAnsi="黑体" w:hint="eastAsia"/>
          <w:snapToGrid w:val="0"/>
          <w:kern w:val="0"/>
        </w:rPr>
        <w:t>第二十四条</w:t>
      </w:r>
      <w:r w:rsidR="00E46E0A">
        <w:rPr>
          <w:rFonts w:ascii="黑体" w:eastAsia="黑体" w:hAnsi="黑体" w:hint="eastAsia"/>
          <w:kern w:val="0"/>
        </w:rPr>
        <w:t xml:space="preserve"> </w:t>
      </w:r>
      <w:r w:rsidR="00E46E0A">
        <w:rPr>
          <w:rFonts w:hint="eastAsia"/>
          <w:kern w:val="0"/>
        </w:rPr>
        <w:t xml:space="preserve"> </w:t>
      </w:r>
      <w:r>
        <w:rPr>
          <w:rFonts w:hint="eastAsia"/>
          <w:snapToGrid w:val="0"/>
          <w:kern w:val="0"/>
        </w:rPr>
        <w:t>按照“谁主管、谁负责”“谁审批、谁负责”“谁用款、谁负责”原则，在专项资金审批、使用过程中存在下列行为的，应</w:t>
      </w:r>
      <w:proofErr w:type="gramStart"/>
      <w:r>
        <w:rPr>
          <w:rFonts w:hint="eastAsia"/>
          <w:snapToGrid w:val="0"/>
          <w:kern w:val="0"/>
        </w:rPr>
        <w:t>予以问责并</w:t>
      </w:r>
      <w:proofErr w:type="gramEnd"/>
      <w:r>
        <w:rPr>
          <w:rFonts w:hint="eastAsia"/>
          <w:snapToGrid w:val="0"/>
          <w:kern w:val="0"/>
        </w:rPr>
        <w:t>实行责任追究，情节严重的依法追究法律责任。</w:t>
      </w:r>
    </w:p>
    <w:p w:rsidR="00051812" w:rsidRDefault="000419A0">
      <w:pPr>
        <w:numPr>
          <w:ilvl w:val="255"/>
          <w:numId w:val="0"/>
        </w:numPr>
        <w:snapToGrid/>
        <w:spacing w:line="560" w:lineRule="exact"/>
        <w:ind w:firstLineChars="200" w:firstLine="640"/>
        <w:contextualSpacing/>
        <w:rPr>
          <w:i/>
          <w:iCs/>
        </w:rPr>
      </w:pPr>
      <w:r>
        <w:rPr>
          <w:rFonts w:hint="eastAsia"/>
          <w:snapToGrid w:val="0"/>
          <w:spacing w:val="0"/>
          <w:kern w:val="0"/>
        </w:rPr>
        <w:lastRenderedPageBreak/>
        <w:t>（一）资金申请单位在专项资金管理、使用过程中存在违法违规行为的，依法依规</w:t>
      </w:r>
      <w:proofErr w:type="gramStart"/>
      <w:r>
        <w:rPr>
          <w:rFonts w:hint="eastAsia"/>
          <w:snapToGrid w:val="0"/>
          <w:spacing w:val="0"/>
          <w:kern w:val="0"/>
        </w:rPr>
        <w:t>作出</w:t>
      </w:r>
      <w:proofErr w:type="gramEnd"/>
      <w:r>
        <w:rPr>
          <w:rFonts w:hint="eastAsia"/>
          <w:snapToGrid w:val="0"/>
          <w:spacing w:val="0"/>
          <w:kern w:val="0"/>
        </w:rPr>
        <w:t>严肃处理，追回财政专项资金，5年内停止其申报专项资金资格，并向社会公开其违法违规信息。</w:t>
      </w:r>
    </w:p>
    <w:p w:rsidR="00051812" w:rsidRDefault="000419A0">
      <w:pPr>
        <w:snapToGrid/>
        <w:spacing w:line="560" w:lineRule="exact"/>
        <w:ind w:firstLineChars="200" w:firstLine="616"/>
        <w:contextualSpacing/>
        <w:rPr>
          <w:rFonts w:cs="仿宋_GB2312"/>
          <w:kern w:val="0"/>
          <w:szCs w:val="30"/>
        </w:rPr>
      </w:pPr>
      <w:r>
        <w:rPr>
          <w:rFonts w:cs="仿宋_GB2312" w:hint="eastAsia"/>
          <w:kern w:val="0"/>
          <w:szCs w:val="30"/>
        </w:rPr>
        <w:t>（二）专项资金管理工作人员违反管理规定，不认真履行职责，致使专项资金管理工作出现失误，审批资金有失公平、公正，或与相关人员串通，骗取专项资金，以及利用职务之便，收受他人财物等，依据有关规定追究责任人的相应责任。</w:t>
      </w:r>
    </w:p>
    <w:p w:rsidR="00051812" w:rsidRDefault="000419A0">
      <w:pPr>
        <w:snapToGrid/>
        <w:spacing w:line="560" w:lineRule="exact"/>
        <w:ind w:firstLineChars="200" w:firstLine="616"/>
        <w:contextualSpacing/>
        <w:rPr>
          <w:rFonts w:cs="仿宋_GB2312"/>
          <w:kern w:val="0"/>
          <w:szCs w:val="30"/>
        </w:rPr>
      </w:pPr>
      <w:r>
        <w:rPr>
          <w:rFonts w:cs="仿宋_GB2312" w:hint="eastAsia"/>
          <w:kern w:val="0"/>
          <w:szCs w:val="30"/>
        </w:rPr>
        <w:t>（三）镇区发展改革部门未按规定履行工作职责的，出现把关不严、监管不力的，或是未能按承诺</w:t>
      </w:r>
      <w:proofErr w:type="gramStart"/>
      <w:r>
        <w:rPr>
          <w:rFonts w:cs="仿宋_GB2312" w:hint="eastAsia"/>
          <w:kern w:val="0"/>
          <w:szCs w:val="30"/>
        </w:rPr>
        <w:t>书履行</w:t>
      </w:r>
      <w:proofErr w:type="gramEnd"/>
      <w:r>
        <w:rPr>
          <w:rFonts w:cs="仿宋_GB2312" w:hint="eastAsia"/>
          <w:kern w:val="0"/>
          <w:szCs w:val="30"/>
        </w:rPr>
        <w:t>配套资金的，按有关规定追究责任并予以通报。</w:t>
      </w:r>
    </w:p>
    <w:p w:rsidR="00051812" w:rsidRDefault="00051812">
      <w:pPr>
        <w:snapToGrid/>
        <w:spacing w:line="560" w:lineRule="exact"/>
        <w:ind w:firstLineChars="200" w:firstLine="616"/>
        <w:contextualSpacing/>
        <w:rPr>
          <w:snapToGrid w:val="0"/>
          <w:kern w:val="0"/>
        </w:rPr>
      </w:pPr>
    </w:p>
    <w:p w:rsidR="00051812" w:rsidRDefault="000419A0">
      <w:pPr>
        <w:snapToGrid/>
        <w:spacing w:line="560" w:lineRule="exact"/>
        <w:ind w:firstLineChars="1000" w:firstLine="3080"/>
        <w:contextualSpacing/>
        <w:jc w:val="left"/>
        <w:rPr>
          <w:rFonts w:ascii="黑体" w:eastAsia="黑体" w:hAnsi="黑体" w:cs="黑体"/>
        </w:rPr>
      </w:pPr>
      <w:r>
        <w:rPr>
          <w:rFonts w:ascii="黑体" w:eastAsia="黑体" w:hAnsi="黑体" w:cs="黑体" w:hint="eastAsia"/>
        </w:rPr>
        <w:t>第六章  附则</w:t>
      </w:r>
    </w:p>
    <w:p w:rsidR="00051812" w:rsidRDefault="000419A0">
      <w:pPr>
        <w:snapToGrid/>
        <w:spacing w:line="560" w:lineRule="exact"/>
        <w:ind w:firstLineChars="200" w:firstLine="616"/>
        <w:contextualSpacing/>
        <w:rPr>
          <w:snapToGrid w:val="0"/>
          <w:kern w:val="0"/>
        </w:rPr>
      </w:pPr>
      <w:r>
        <w:rPr>
          <w:rFonts w:ascii="黑体" w:eastAsia="黑体" w:hAnsi="黑体" w:cs="黑体" w:hint="eastAsia"/>
          <w:snapToGrid w:val="0"/>
          <w:kern w:val="0"/>
        </w:rPr>
        <w:t>第二十五条</w:t>
      </w:r>
      <w:r w:rsidR="00E46E0A">
        <w:rPr>
          <w:rFonts w:ascii="黑体" w:eastAsia="黑体" w:hAnsi="黑体" w:hint="eastAsia"/>
          <w:kern w:val="0"/>
        </w:rPr>
        <w:t xml:space="preserve"> </w:t>
      </w:r>
      <w:r w:rsidR="00E46E0A">
        <w:rPr>
          <w:rFonts w:hint="eastAsia"/>
          <w:kern w:val="0"/>
        </w:rPr>
        <w:t xml:space="preserve"> </w:t>
      </w:r>
      <w:r>
        <w:rPr>
          <w:rFonts w:hint="eastAsia"/>
          <w:snapToGrid w:val="0"/>
          <w:kern w:val="0"/>
        </w:rPr>
        <w:t>本办法由市发展</w:t>
      </w:r>
      <w:proofErr w:type="gramStart"/>
      <w:r>
        <w:rPr>
          <w:rFonts w:hint="eastAsia"/>
          <w:snapToGrid w:val="0"/>
          <w:kern w:val="0"/>
        </w:rPr>
        <w:t>改革局</w:t>
      </w:r>
      <w:proofErr w:type="gramEnd"/>
      <w:r>
        <w:rPr>
          <w:rFonts w:hint="eastAsia"/>
          <w:snapToGrid w:val="0"/>
          <w:kern w:val="0"/>
        </w:rPr>
        <w:t>负责解释，自2018年8月14日起实施，有效期3年。</w:t>
      </w:r>
    </w:p>
    <w:p w:rsidR="00051812" w:rsidRDefault="000419A0">
      <w:pPr>
        <w:widowControl/>
        <w:shd w:val="clear" w:color="auto" w:fill="FFFFFF"/>
        <w:snapToGrid/>
        <w:spacing w:line="560" w:lineRule="exact"/>
        <w:ind w:firstLineChars="200" w:firstLine="616"/>
        <w:contextualSpacing/>
        <w:jc w:val="left"/>
        <w:rPr>
          <w:rFonts w:hAnsi="Arial" w:cs="Arial"/>
          <w:kern w:val="0"/>
        </w:rPr>
      </w:pPr>
      <w:r>
        <w:rPr>
          <w:rFonts w:ascii="黑体" w:eastAsia="黑体" w:hAnsi="黑体" w:cs="黑体" w:hint="eastAsia"/>
          <w:snapToGrid w:val="0"/>
          <w:kern w:val="0"/>
        </w:rPr>
        <w:t>第二十六条</w:t>
      </w:r>
      <w:r w:rsidR="00E46E0A">
        <w:rPr>
          <w:rFonts w:ascii="黑体" w:eastAsia="黑体" w:hAnsi="黑体" w:hint="eastAsia"/>
          <w:kern w:val="0"/>
        </w:rPr>
        <w:t xml:space="preserve"> </w:t>
      </w:r>
      <w:r w:rsidR="00E46E0A">
        <w:rPr>
          <w:rFonts w:hint="eastAsia"/>
          <w:kern w:val="0"/>
        </w:rPr>
        <w:t xml:space="preserve"> </w:t>
      </w:r>
      <w:r>
        <w:rPr>
          <w:rFonts w:hint="eastAsia"/>
          <w:snapToGrid w:val="0"/>
          <w:kern w:val="0"/>
        </w:rPr>
        <w:t>原《中山市发展和改革局专项资金管理暂行办法（修订）》（</w:t>
      </w:r>
      <w:proofErr w:type="gramStart"/>
      <w:r>
        <w:rPr>
          <w:rFonts w:hint="eastAsia"/>
          <w:snapToGrid w:val="0"/>
          <w:kern w:val="0"/>
        </w:rPr>
        <w:t>中发改</w:t>
      </w:r>
      <w:r>
        <w:rPr>
          <w:rFonts w:hAnsi="仿宋_GB2312" w:cs="仿宋_GB2312" w:hint="eastAsia"/>
          <w:snapToGrid w:val="0"/>
          <w:kern w:val="0"/>
        </w:rPr>
        <w:t>〔</w:t>
      </w:r>
      <w:r>
        <w:rPr>
          <w:rFonts w:hint="eastAsia"/>
          <w:snapToGrid w:val="0"/>
          <w:kern w:val="0"/>
        </w:rPr>
        <w:t>2012</w:t>
      </w:r>
      <w:r>
        <w:rPr>
          <w:rFonts w:hAnsi="仿宋_GB2312" w:cs="仿宋_GB2312" w:hint="eastAsia"/>
          <w:snapToGrid w:val="0"/>
          <w:kern w:val="0"/>
        </w:rPr>
        <w:t>〕</w:t>
      </w:r>
      <w:proofErr w:type="gramEnd"/>
      <w:r>
        <w:rPr>
          <w:rFonts w:hAnsi="仿宋_GB2312" w:cs="仿宋_GB2312" w:hint="eastAsia"/>
          <w:snapToGrid w:val="0"/>
          <w:kern w:val="0"/>
        </w:rPr>
        <w:t>1</w:t>
      </w:r>
      <w:r>
        <w:rPr>
          <w:rFonts w:hint="eastAsia"/>
          <w:snapToGrid w:val="0"/>
          <w:kern w:val="0"/>
        </w:rPr>
        <w:t>95号）、</w:t>
      </w:r>
      <w:r>
        <w:rPr>
          <w:rFonts w:hint="eastAsia"/>
        </w:rPr>
        <w:t>《中山市服务业发展专项资金管理暂行办法》（</w:t>
      </w:r>
      <w:proofErr w:type="gramStart"/>
      <w:r>
        <w:rPr>
          <w:rFonts w:hint="eastAsia"/>
        </w:rPr>
        <w:t>中发改服</w:t>
      </w:r>
      <w:bookmarkStart w:id="0" w:name="_GoBack"/>
      <w:bookmarkEnd w:id="0"/>
      <w:r>
        <w:rPr>
          <w:rFonts w:hint="eastAsia"/>
        </w:rPr>
        <w:t>务业</w:t>
      </w:r>
      <w:proofErr w:type="gramEnd"/>
      <w:r>
        <w:rPr>
          <w:rFonts w:hAnsi="仿宋_GB2312" w:cs="仿宋_GB2312" w:hint="eastAsia"/>
        </w:rPr>
        <w:t>〔</w:t>
      </w:r>
      <w:r>
        <w:t>2015</w:t>
      </w:r>
      <w:r>
        <w:rPr>
          <w:rFonts w:hAnsi="仿宋_GB2312" w:cs="仿宋_GB2312" w:hint="eastAsia"/>
        </w:rPr>
        <w:t>〕</w:t>
      </w:r>
      <w:r>
        <w:t>47</w:t>
      </w:r>
      <w:r>
        <w:rPr>
          <w:rFonts w:hint="eastAsia"/>
        </w:rPr>
        <w:t>5号）、《中山市生产性服务业发展专项资金使用实施细则》（</w:t>
      </w:r>
      <w:proofErr w:type="gramStart"/>
      <w:r>
        <w:rPr>
          <w:rFonts w:hint="eastAsia"/>
        </w:rPr>
        <w:t>中发改服务业</w:t>
      </w:r>
      <w:proofErr w:type="gramEnd"/>
      <w:r>
        <w:rPr>
          <w:rFonts w:hAnsi="仿宋_GB2312" w:cs="仿宋_GB2312" w:hint="eastAsia"/>
        </w:rPr>
        <w:t>〔</w:t>
      </w:r>
      <w:r>
        <w:t>2016</w:t>
      </w:r>
      <w:r>
        <w:rPr>
          <w:rFonts w:hAnsi="仿宋_GB2312" w:cs="仿宋_GB2312" w:hint="eastAsia"/>
        </w:rPr>
        <w:t>〕</w:t>
      </w:r>
      <w:r>
        <w:t>465</w:t>
      </w:r>
      <w:r>
        <w:rPr>
          <w:rFonts w:hint="eastAsia"/>
        </w:rPr>
        <w:t>号）、《中山市楼宇经济发展扶持资金使用实施细则》（</w:t>
      </w:r>
      <w:proofErr w:type="gramStart"/>
      <w:r>
        <w:rPr>
          <w:rFonts w:hint="eastAsia"/>
        </w:rPr>
        <w:t>中发改服务业</w:t>
      </w:r>
      <w:proofErr w:type="gramEnd"/>
      <w:r>
        <w:rPr>
          <w:rFonts w:hAnsi="仿宋_GB2312" w:cs="仿宋_GB2312" w:hint="eastAsia"/>
        </w:rPr>
        <w:t>〔</w:t>
      </w:r>
      <w:r>
        <w:t>2016</w:t>
      </w:r>
      <w:r>
        <w:rPr>
          <w:rFonts w:hAnsi="仿宋_GB2312" w:cs="仿宋_GB2312" w:hint="eastAsia"/>
        </w:rPr>
        <w:t>〕</w:t>
      </w:r>
      <w:r>
        <w:t>590</w:t>
      </w:r>
      <w:r>
        <w:rPr>
          <w:rFonts w:hint="eastAsia"/>
        </w:rPr>
        <w:t>号）、</w:t>
      </w:r>
      <w:r>
        <w:rPr>
          <w:rFonts w:cs="Arial" w:hint="eastAsia"/>
          <w:kern w:val="0"/>
        </w:rPr>
        <w:t>《中山市新能源汽车示范应用项目资助实施细则》（</w:t>
      </w:r>
      <w:proofErr w:type="gramStart"/>
      <w:r>
        <w:rPr>
          <w:rFonts w:cs="Arial" w:hint="eastAsia"/>
          <w:kern w:val="0"/>
        </w:rPr>
        <w:t>中发改高技术</w:t>
      </w:r>
      <w:proofErr w:type="gramEnd"/>
      <w:r>
        <w:rPr>
          <w:rFonts w:cs="Arial" w:hint="eastAsia"/>
          <w:kern w:val="0"/>
        </w:rPr>
        <w:t>〔2016〕463号）、《中山市战略性新兴产业创新平台建设项目资助实施细则（2017年修订）》</w:t>
      </w:r>
      <w:r>
        <w:rPr>
          <w:rFonts w:cs="Arial" w:hint="eastAsia"/>
          <w:kern w:val="0"/>
        </w:rPr>
        <w:lastRenderedPageBreak/>
        <w:t>（</w:t>
      </w:r>
      <w:proofErr w:type="gramStart"/>
      <w:r>
        <w:rPr>
          <w:rFonts w:cs="Arial" w:hint="eastAsia"/>
          <w:kern w:val="0"/>
        </w:rPr>
        <w:t>中发改高技术</w:t>
      </w:r>
      <w:proofErr w:type="gramEnd"/>
      <w:r>
        <w:rPr>
          <w:rFonts w:cs="Arial" w:hint="eastAsia"/>
          <w:kern w:val="0"/>
        </w:rPr>
        <w:t>〔2017〕441号）、</w:t>
      </w:r>
      <w:r>
        <w:rPr>
          <w:rFonts w:hAnsi="Verdana" w:hint="eastAsia"/>
          <w:kern w:val="0"/>
        </w:rPr>
        <w:t>《中山市低碳发展专项资金管理暂行办法（修订）》（中</w:t>
      </w:r>
      <w:proofErr w:type="gramStart"/>
      <w:r>
        <w:rPr>
          <w:rFonts w:hAnsi="Verdana" w:hint="eastAsia"/>
          <w:kern w:val="0"/>
        </w:rPr>
        <w:t>发改资环</w:t>
      </w:r>
      <w:proofErr w:type="gramEnd"/>
      <w:r>
        <w:rPr>
          <w:rFonts w:hAnsi="Verdana" w:hint="eastAsia"/>
          <w:kern w:val="0"/>
        </w:rPr>
        <w:t>〔2017〕345号）</w:t>
      </w:r>
      <w:r>
        <w:rPr>
          <w:rFonts w:cs="Arial" w:hint="eastAsia"/>
          <w:kern w:val="0"/>
        </w:rPr>
        <w:t>同时废止。</w:t>
      </w:r>
    </w:p>
    <w:p w:rsidR="00051812" w:rsidRDefault="00051812">
      <w:pPr>
        <w:snapToGrid/>
        <w:spacing w:line="560" w:lineRule="exact"/>
        <w:contextualSpacing/>
      </w:pPr>
    </w:p>
    <w:p w:rsidR="00000000" w:rsidRDefault="000419A0">
      <w:pPr>
        <w:snapToGrid/>
        <w:spacing w:line="560" w:lineRule="exact"/>
        <w:ind w:firstLineChars="200" w:firstLine="616"/>
        <w:contextualSpacing/>
        <w:rPr>
          <w:color w:val="000000" w:themeColor="text1"/>
        </w:rPr>
      </w:pPr>
      <w:r>
        <w:rPr>
          <w:rFonts w:hint="eastAsia"/>
          <w:color w:val="000000" w:themeColor="text1"/>
        </w:rPr>
        <w:t>附</w:t>
      </w:r>
      <w:r w:rsidR="003E048C">
        <w:rPr>
          <w:rFonts w:hint="eastAsia"/>
          <w:color w:val="000000" w:themeColor="text1"/>
        </w:rPr>
        <w:t>件</w:t>
      </w:r>
      <w:r>
        <w:rPr>
          <w:rFonts w:hint="eastAsia"/>
          <w:color w:val="000000" w:themeColor="text1"/>
        </w:rPr>
        <w:t>：1.中山市发展和</w:t>
      </w:r>
      <w:proofErr w:type="gramStart"/>
      <w:r>
        <w:rPr>
          <w:rFonts w:hint="eastAsia"/>
          <w:color w:val="000000" w:themeColor="text1"/>
        </w:rPr>
        <w:t>改革局产业</w:t>
      </w:r>
      <w:proofErr w:type="gramEnd"/>
      <w:r>
        <w:rPr>
          <w:rFonts w:hint="eastAsia"/>
          <w:color w:val="000000" w:themeColor="text1"/>
        </w:rPr>
        <w:t>扶持专项资金管理流程图</w:t>
      </w:r>
    </w:p>
    <w:p w:rsidR="00000000" w:rsidRDefault="000419A0">
      <w:pPr>
        <w:snapToGrid/>
        <w:spacing w:line="560" w:lineRule="exact"/>
        <w:ind w:firstLineChars="500" w:firstLine="1540"/>
        <w:contextualSpacing/>
        <w:rPr>
          <w:color w:val="000000" w:themeColor="text1"/>
        </w:rPr>
      </w:pPr>
      <w:r>
        <w:rPr>
          <w:rFonts w:hint="eastAsia"/>
          <w:color w:val="000000" w:themeColor="text1"/>
        </w:rPr>
        <w:t>2.</w:t>
      </w:r>
      <w:r w:rsidR="00FC2395" w:rsidRPr="00FC2395">
        <w:rPr>
          <w:rFonts w:hint="eastAsia"/>
          <w:color w:val="000000" w:themeColor="text1"/>
          <w:spacing w:val="-10"/>
        </w:rPr>
        <w:t>中山市发展和</w:t>
      </w:r>
      <w:proofErr w:type="gramStart"/>
      <w:r w:rsidR="00FC2395" w:rsidRPr="00FC2395">
        <w:rPr>
          <w:rFonts w:hint="eastAsia"/>
          <w:color w:val="000000" w:themeColor="text1"/>
          <w:spacing w:val="-10"/>
        </w:rPr>
        <w:t>改革局产业</w:t>
      </w:r>
      <w:proofErr w:type="gramEnd"/>
      <w:r w:rsidR="00FC2395" w:rsidRPr="00FC2395">
        <w:rPr>
          <w:rFonts w:hint="eastAsia"/>
          <w:color w:val="000000" w:themeColor="text1"/>
          <w:spacing w:val="-10"/>
        </w:rPr>
        <w:t>扶持专项资金使用承诺书</w:t>
      </w:r>
    </w:p>
    <w:p w:rsidR="00000000" w:rsidRDefault="000419A0">
      <w:pPr>
        <w:adjustRightInd/>
        <w:snapToGrid/>
        <w:spacing w:line="560" w:lineRule="exact"/>
        <w:ind w:leftChars="510" w:left="1571"/>
        <w:contextualSpacing/>
        <w:rPr>
          <w:color w:val="000000" w:themeColor="text1"/>
        </w:rPr>
      </w:pPr>
      <w:r>
        <w:rPr>
          <w:rFonts w:hint="eastAsia"/>
          <w:color w:val="000000" w:themeColor="text1"/>
        </w:rPr>
        <w:t>3.中山市发展和</w:t>
      </w:r>
      <w:proofErr w:type="gramStart"/>
      <w:r>
        <w:rPr>
          <w:rFonts w:hint="eastAsia"/>
          <w:color w:val="000000" w:themeColor="text1"/>
        </w:rPr>
        <w:t>改革局产业</w:t>
      </w:r>
      <w:proofErr w:type="gramEnd"/>
      <w:r>
        <w:rPr>
          <w:rFonts w:hint="eastAsia"/>
          <w:color w:val="000000" w:themeColor="text1"/>
        </w:rPr>
        <w:t>扶持专项资金绩效评价自</w:t>
      </w:r>
    </w:p>
    <w:p w:rsidR="00FC2395" w:rsidRDefault="000419A0" w:rsidP="00FC2395">
      <w:pPr>
        <w:adjustRightInd/>
        <w:snapToGrid/>
        <w:spacing w:line="560" w:lineRule="exact"/>
        <w:ind w:leftChars="510" w:left="1571" w:firstLineChars="100" w:firstLine="308"/>
        <w:contextualSpacing/>
        <w:rPr>
          <w:color w:val="000000" w:themeColor="text1"/>
        </w:rPr>
      </w:pPr>
      <w:r>
        <w:rPr>
          <w:rFonts w:hint="eastAsia"/>
          <w:color w:val="000000" w:themeColor="text1"/>
        </w:rPr>
        <w:t xml:space="preserve">评报告书 </w:t>
      </w:r>
    </w:p>
    <w:p w:rsidR="00000000" w:rsidRDefault="000419A0">
      <w:pPr>
        <w:adjustRightInd/>
        <w:snapToGrid/>
        <w:spacing w:line="560" w:lineRule="exact"/>
        <w:ind w:firstLineChars="500" w:firstLine="1540"/>
        <w:contextualSpacing/>
        <w:rPr>
          <w:color w:val="000000" w:themeColor="text1"/>
        </w:rPr>
      </w:pPr>
      <w:r>
        <w:rPr>
          <w:rFonts w:hint="eastAsia"/>
          <w:color w:val="000000" w:themeColor="text1"/>
        </w:rPr>
        <w:t>4.中山市现代服务业发展专项资金管理实施细则</w:t>
      </w:r>
    </w:p>
    <w:p w:rsidR="00000000" w:rsidRDefault="000419A0">
      <w:pPr>
        <w:adjustRightInd/>
        <w:snapToGrid/>
        <w:spacing w:line="560" w:lineRule="exact"/>
        <w:ind w:firstLineChars="500" w:firstLine="1540"/>
        <w:contextualSpacing/>
        <w:rPr>
          <w:color w:val="000000" w:themeColor="text1"/>
        </w:rPr>
      </w:pPr>
      <w:r>
        <w:rPr>
          <w:rFonts w:hint="eastAsia"/>
          <w:color w:val="000000" w:themeColor="text1"/>
        </w:rPr>
        <w:t>5.中山市新能源汽车</w:t>
      </w:r>
      <w:r w:rsidR="00E46E0A">
        <w:rPr>
          <w:rFonts w:hint="eastAsia"/>
          <w:color w:val="000000" w:themeColor="text1"/>
        </w:rPr>
        <w:t>充电基础设施</w:t>
      </w:r>
      <w:r>
        <w:rPr>
          <w:rFonts w:hint="eastAsia"/>
          <w:color w:val="000000" w:themeColor="text1"/>
        </w:rPr>
        <w:t>示范应用项目资助</w:t>
      </w:r>
    </w:p>
    <w:p w:rsidR="00000000" w:rsidRDefault="000419A0">
      <w:pPr>
        <w:adjustRightInd/>
        <w:snapToGrid/>
        <w:spacing w:line="560" w:lineRule="exact"/>
        <w:ind w:firstLineChars="600" w:firstLine="1848"/>
        <w:contextualSpacing/>
        <w:rPr>
          <w:color w:val="000000" w:themeColor="text1"/>
        </w:rPr>
      </w:pPr>
      <w:r>
        <w:rPr>
          <w:rFonts w:hint="eastAsia"/>
          <w:color w:val="000000" w:themeColor="text1"/>
        </w:rPr>
        <w:t>实施细则</w:t>
      </w:r>
    </w:p>
    <w:p w:rsidR="00000000" w:rsidRDefault="000419A0">
      <w:pPr>
        <w:adjustRightInd/>
        <w:snapToGrid/>
        <w:spacing w:line="560" w:lineRule="exact"/>
        <w:ind w:leftChars="516" w:left="1589"/>
        <w:rPr>
          <w:color w:val="000000" w:themeColor="text1"/>
        </w:rPr>
      </w:pPr>
      <w:r>
        <w:rPr>
          <w:rFonts w:hint="eastAsia"/>
          <w:color w:val="000000" w:themeColor="text1"/>
        </w:rPr>
        <w:t>6.中山市战略性新兴产业创新平台建设项目资助实施</w:t>
      </w:r>
    </w:p>
    <w:p w:rsidR="00000000" w:rsidRDefault="000419A0">
      <w:pPr>
        <w:adjustRightInd/>
        <w:snapToGrid/>
        <w:spacing w:line="560" w:lineRule="exact"/>
        <w:ind w:leftChars="516" w:left="1589" w:firstLineChars="100" w:firstLine="308"/>
        <w:rPr>
          <w:color w:val="000000" w:themeColor="text1"/>
        </w:rPr>
      </w:pPr>
      <w:r>
        <w:rPr>
          <w:rFonts w:hint="eastAsia"/>
          <w:color w:val="000000" w:themeColor="text1"/>
        </w:rPr>
        <w:t>细则</w:t>
      </w:r>
    </w:p>
    <w:p w:rsidR="00000000" w:rsidRDefault="000419A0">
      <w:pPr>
        <w:adjustRightInd/>
        <w:snapToGrid/>
        <w:spacing w:line="560" w:lineRule="exact"/>
        <w:ind w:firstLineChars="500" w:firstLine="1540"/>
      </w:pPr>
      <w:r>
        <w:rPr>
          <w:rFonts w:cstheme="minorBidi" w:hint="eastAsia"/>
          <w:kern w:val="2"/>
        </w:rPr>
        <w:t>7.</w:t>
      </w:r>
      <w:r>
        <w:rPr>
          <w:rFonts w:hAnsiTheme="minorHAnsi" w:cstheme="minorBidi" w:hint="eastAsia"/>
          <w:kern w:val="2"/>
        </w:rPr>
        <w:t>中山市低碳发展专项资金管理实施细则</w:t>
      </w:r>
    </w:p>
    <w:p w:rsidR="00051812" w:rsidRDefault="000419A0">
      <w:pPr>
        <w:spacing w:line="600" w:lineRule="exact"/>
        <w:ind w:leftChars="309" w:left="2184" w:hangingChars="400" w:hanging="1232"/>
        <w:rPr>
          <w:color w:val="000000" w:themeColor="text1"/>
        </w:rPr>
      </w:pPr>
      <w:r>
        <w:rPr>
          <w:rFonts w:hint="eastAsia"/>
          <w:color w:val="000000" w:themeColor="text1"/>
        </w:rPr>
        <w:t xml:space="preserve"> </w:t>
      </w:r>
      <w:r w:rsidR="008139C7">
        <w:rPr>
          <w:rFonts w:hint="eastAsia"/>
          <w:color w:val="000000" w:themeColor="text1"/>
        </w:rPr>
        <w:t xml:space="preserve">   </w:t>
      </w:r>
      <w:r>
        <w:rPr>
          <w:rFonts w:hint="eastAsia"/>
          <w:color w:val="000000" w:themeColor="text1"/>
        </w:rPr>
        <w:t>8.</w:t>
      </w:r>
      <w:r w:rsidR="00FC2395" w:rsidRPr="00FC2395">
        <w:rPr>
          <w:rFonts w:hint="eastAsia"/>
          <w:color w:val="000000" w:themeColor="text1"/>
        </w:rPr>
        <w:t>中山市粮食流通产业扶持专项资金管理实施细则</w:t>
      </w: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051812" w:rsidRDefault="00051812">
      <w:pPr>
        <w:spacing w:line="240" w:lineRule="auto"/>
        <w:rPr>
          <w:rFonts w:ascii="黑体" w:eastAsia="黑体" w:hAnsi="黑体" w:cs="黑体"/>
          <w:color w:val="000000" w:themeColor="text1"/>
        </w:rPr>
      </w:pPr>
    </w:p>
    <w:p w:rsidR="003E048C" w:rsidRDefault="003E048C">
      <w:pPr>
        <w:spacing w:line="500" w:lineRule="exact"/>
        <w:rPr>
          <w:rFonts w:ascii="黑体" w:eastAsia="黑体" w:hAnsi="黑体" w:cs="黑体"/>
          <w:color w:val="000000" w:themeColor="text1"/>
        </w:rPr>
      </w:pPr>
    </w:p>
    <w:p w:rsidR="003E048C" w:rsidRDefault="003E048C">
      <w:pPr>
        <w:spacing w:line="240" w:lineRule="auto"/>
        <w:rPr>
          <w:rFonts w:ascii="黑体" w:eastAsia="黑体" w:hAnsi="黑体" w:cs="黑体"/>
          <w:color w:val="000000" w:themeColor="text1"/>
        </w:rPr>
      </w:pPr>
    </w:p>
    <w:p w:rsidR="00051812" w:rsidRDefault="008139C7">
      <w:pPr>
        <w:spacing w:line="500" w:lineRule="exact"/>
        <w:rPr>
          <w:rFonts w:ascii="黑体" w:eastAsia="黑体" w:hAnsi="黑体" w:cs="黑体"/>
          <w:color w:val="000000" w:themeColor="text1"/>
        </w:rPr>
      </w:pPr>
      <w:r>
        <w:rPr>
          <w:rFonts w:ascii="黑体" w:eastAsia="黑体" w:hAnsi="黑体" w:cs="黑体" w:hint="eastAsia"/>
          <w:color w:val="000000" w:themeColor="text1"/>
        </w:rPr>
        <w:lastRenderedPageBreak/>
        <w:t>附</w:t>
      </w:r>
      <w:r w:rsidR="003E048C">
        <w:rPr>
          <w:rFonts w:ascii="黑体" w:eastAsia="黑体" w:hAnsi="黑体" w:cs="黑体" w:hint="eastAsia"/>
          <w:color w:val="000000" w:themeColor="text1"/>
        </w:rPr>
        <w:t>件</w:t>
      </w:r>
      <w:r>
        <w:rPr>
          <w:rFonts w:ascii="黑体" w:eastAsia="黑体" w:hAnsi="黑体" w:cs="黑体" w:hint="eastAsia"/>
          <w:color w:val="000000" w:themeColor="text1"/>
        </w:rPr>
        <w:t>1</w:t>
      </w:r>
    </w:p>
    <w:p w:rsidR="00051812" w:rsidRDefault="000419A0">
      <w:pPr>
        <w:spacing w:line="500" w:lineRule="exact"/>
        <w:rPr>
          <w:rFonts w:ascii="方正小标宋简体" w:eastAsia="方正小标宋简体" w:hAnsi="黑体" w:cs="黑体"/>
          <w:color w:val="000000" w:themeColor="text1"/>
          <w:sz w:val="40"/>
          <w:szCs w:val="40"/>
        </w:rPr>
      </w:pPr>
      <w:r>
        <w:rPr>
          <w:rFonts w:ascii="方正小标宋简体" w:eastAsia="方正小标宋简体" w:hAnsi="黑体" w:cs="黑体" w:hint="eastAsia"/>
          <w:color w:val="000000" w:themeColor="text1"/>
          <w:sz w:val="40"/>
          <w:szCs w:val="40"/>
        </w:rPr>
        <w:t>中山市发展和</w:t>
      </w:r>
      <w:proofErr w:type="gramStart"/>
      <w:r>
        <w:rPr>
          <w:rFonts w:ascii="方正小标宋简体" w:eastAsia="方正小标宋简体" w:hAnsi="黑体" w:cs="黑体" w:hint="eastAsia"/>
          <w:color w:val="000000" w:themeColor="text1"/>
          <w:sz w:val="40"/>
          <w:szCs w:val="40"/>
        </w:rPr>
        <w:t>改革局产业</w:t>
      </w:r>
      <w:proofErr w:type="gramEnd"/>
      <w:r>
        <w:rPr>
          <w:rFonts w:ascii="方正小标宋简体" w:eastAsia="方正小标宋简体" w:hAnsi="黑体" w:cs="黑体" w:hint="eastAsia"/>
          <w:color w:val="000000" w:themeColor="text1"/>
          <w:sz w:val="40"/>
          <w:szCs w:val="40"/>
        </w:rPr>
        <w:t>扶持专项资金管理流程图</w:t>
      </w:r>
    </w:p>
    <w:p w:rsidR="00051812" w:rsidRPr="008139C7" w:rsidRDefault="00051812">
      <w:pPr>
        <w:spacing w:line="200" w:lineRule="exact"/>
        <w:rPr>
          <w:rFonts w:ascii="黑体" w:eastAsia="黑体" w:hAnsi="黑体" w:cs="黑体"/>
          <w:color w:val="000000" w:themeColor="text1"/>
        </w:rPr>
      </w:pPr>
    </w:p>
    <w:p w:rsidR="00051812" w:rsidRDefault="00051812">
      <w:pPr>
        <w:spacing w:line="240" w:lineRule="auto"/>
        <w:jc w:val="center"/>
        <w:rPr>
          <w:rFonts w:ascii="黑体" w:eastAsia="黑体" w:hAnsi="黑体" w:cs="黑体"/>
          <w:color w:val="000000" w:themeColor="text1"/>
          <w:sz w:val="44"/>
          <w:szCs w:val="44"/>
        </w:rPr>
      </w:pPr>
      <w:r w:rsidRPr="00051812">
        <w:rPr>
          <w:rFonts w:ascii="黑体" w:eastAsia="黑体" w:hAnsi="黑体" w:cs="黑体" w:hint="eastAsia"/>
          <w:color w:val="000000" w:themeColor="text1"/>
        </w:rPr>
        <w:object w:dxaOrig="3456" w:dyaOrig="14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574.5pt" o:ole="">
            <v:imagedata r:id="rId8" o:title=""/>
            <o:lock v:ext="edit" aspectratio="f"/>
          </v:shape>
          <o:OLEObject Type="Embed" ProgID="Visio.Drawing.11" ShapeID="_x0000_i1025" DrawAspect="Content" ObjectID="_1595771834" r:id="rId9"/>
        </w:object>
      </w:r>
    </w:p>
    <w:p w:rsidR="00051812" w:rsidRDefault="000419A0">
      <w:pPr>
        <w:spacing w:line="240" w:lineRule="auto"/>
        <w:rPr>
          <w:rFonts w:ascii="黑体" w:eastAsia="黑体" w:hAnsi="黑体" w:cs="黑体"/>
          <w:color w:val="000000" w:themeColor="text1"/>
        </w:rPr>
      </w:pPr>
      <w:r>
        <w:rPr>
          <w:rFonts w:ascii="黑体" w:eastAsia="黑体" w:hAnsi="黑体" w:cs="黑体" w:hint="eastAsia"/>
          <w:color w:val="000000" w:themeColor="text1"/>
        </w:rPr>
        <w:lastRenderedPageBreak/>
        <w:t>附</w:t>
      </w:r>
      <w:r w:rsidR="003E048C">
        <w:rPr>
          <w:rFonts w:ascii="黑体" w:eastAsia="黑体" w:hAnsi="黑体" w:cs="黑体" w:hint="eastAsia"/>
          <w:color w:val="000000" w:themeColor="text1"/>
        </w:rPr>
        <w:t>件</w:t>
      </w:r>
      <w:r>
        <w:rPr>
          <w:rFonts w:ascii="黑体" w:eastAsia="黑体" w:hAnsi="黑体" w:cs="黑体" w:hint="eastAsia"/>
          <w:color w:val="000000" w:themeColor="text1"/>
        </w:rPr>
        <w:t>2</w:t>
      </w:r>
    </w:p>
    <w:p w:rsidR="00051812" w:rsidRDefault="00051812">
      <w:pPr>
        <w:spacing w:line="240" w:lineRule="auto"/>
        <w:rPr>
          <w:rFonts w:ascii="方正小标宋简体" w:eastAsia="方正小标宋简体" w:hAnsi="方正小标宋简体" w:cs="方正小标宋简体"/>
          <w:color w:val="000000" w:themeColor="text1"/>
          <w:sz w:val="72"/>
          <w:szCs w:val="72"/>
        </w:rPr>
      </w:pPr>
    </w:p>
    <w:p w:rsidR="00051812" w:rsidRDefault="00051812">
      <w:pPr>
        <w:spacing w:line="240" w:lineRule="auto"/>
        <w:ind w:left="1656" w:hangingChars="200" w:hanging="1656"/>
        <w:jc w:val="center"/>
        <w:rPr>
          <w:rFonts w:ascii="方正小标宋简体" w:eastAsia="方正小标宋简体" w:hAnsi="方正小标宋简体" w:cs="方正小标宋简体"/>
          <w:color w:val="000000" w:themeColor="text1"/>
          <w:sz w:val="84"/>
          <w:szCs w:val="84"/>
        </w:rPr>
      </w:pPr>
    </w:p>
    <w:p w:rsidR="00051812" w:rsidRPr="003E048C" w:rsidRDefault="00FC2395">
      <w:pPr>
        <w:spacing w:line="1200" w:lineRule="exact"/>
        <w:jc w:val="center"/>
        <w:rPr>
          <w:rFonts w:ascii="方正小标宋简体" w:eastAsia="方正小标宋简体" w:hAnsi="方正小标宋简体" w:cs="方正小标宋简体"/>
          <w:color w:val="000000" w:themeColor="text1"/>
          <w:spacing w:val="10"/>
          <w:sz w:val="72"/>
          <w:szCs w:val="72"/>
        </w:rPr>
      </w:pPr>
      <w:r w:rsidRPr="00FC2395">
        <w:rPr>
          <w:rFonts w:ascii="方正小标宋简体" w:eastAsia="方正小标宋简体" w:hAnsi="方正小标宋简体" w:cs="方正小标宋简体" w:hint="eastAsia"/>
          <w:color w:val="000000" w:themeColor="text1"/>
          <w:spacing w:val="10"/>
          <w:sz w:val="72"/>
          <w:szCs w:val="72"/>
        </w:rPr>
        <w:t>中山市发展和改革局</w:t>
      </w:r>
    </w:p>
    <w:p w:rsidR="00051812" w:rsidRPr="003E048C" w:rsidRDefault="00FC2395">
      <w:pPr>
        <w:spacing w:line="1200" w:lineRule="exact"/>
        <w:jc w:val="center"/>
        <w:rPr>
          <w:rFonts w:ascii="方正小标宋简体" w:eastAsia="方正小标宋简体" w:hAnsi="方正小标宋简体" w:cs="方正小标宋简体"/>
          <w:color w:val="000000" w:themeColor="text1"/>
          <w:sz w:val="72"/>
          <w:szCs w:val="72"/>
        </w:rPr>
      </w:pPr>
      <w:r w:rsidRPr="00FC2395">
        <w:rPr>
          <w:rFonts w:ascii="方正小标宋简体" w:eastAsia="方正小标宋简体" w:hAnsi="方正小标宋简体" w:cs="方正小标宋简体" w:hint="eastAsia"/>
          <w:color w:val="000000" w:themeColor="text1"/>
          <w:sz w:val="72"/>
          <w:szCs w:val="72"/>
        </w:rPr>
        <w:t>产业扶持专项资金使用</w:t>
      </w:r>
    </w:p>
    <w:p w:rsidR="00051812" w:rsidRPr="003E048C" w:rsidRDefault="00FC2395">
      <w:pPr>
        <w:spacing w:line="1200" w:lineRule="exact"/>
        <w:jc w:val="center"/>
        <w:rPr>
          <w:rFonts w:ascii="方正小标宋简体" w:eastAsia="方正小标宋简体" w:hAnsi="方正小标宋简体" w:cs="方正小标宋简体"/>
          <w:color w:val="000000" w:themeColor="text1"/>
          <w:sz w:val="72"/>
          <w:szCs w:val="72"/>
        </w:rPr>
      </w:pPr>
      <w:r w:rsidRPr="00FC2395">
        <w:rPr>
          <w:rFonts w:ascii="方正小标宋简体" w:eastAsia="方正小标宋简体" w:hAnsi="方正小标宋简体" w:cs="方正小标宋简体" w:hint="eastAsia"/>
          <w:color w:val="000000" w:themeColor="text1"/>
          <w:sz w:val="72"/>
          <w:szCs w:val="72"/>
        </w:rPr>
        <w:t>承诺书</w:t>
      </w:r>
    </w:p>
    <w:p w:rsidR="00051812" w:rsidRDefault="00051812">
      <w:pPr>
        <w:spacing w:line="240" w:lineRule="auto"/>
        <w:ind w:left="1656" w:hangingChars="200" w:hanging="1656"/>
        <w:jc w:val="center"/>
        <w:rPr>
          <w:rFonts w:ascii="方正小标宋简体" w:eastAsia="方正小标宋简体" w:hAnsi="方正小标宋简体" w:cs="方正小标宋简体"/>
          <w:color w:val="000000" w:themeColor="text1"/>
          <w:sz w:val="84"/>
          <w:szCs w:val="84"/>
        </w:rPr>
      </w:pPr>
    </w:p>
    <w:p w:rsidR="00051812" w:rsidRDefault="00051812">
      <w:pPr>
        <w:spacing w:line="240" w:lineRule="auto"/>
        <w:ind w:left="1656" w:hangingChars="200" w:hanging="1656"/>
        <w:jc w:val="center"/>
        <w:rPr>
          <w:rFonts w:ascii="方正小标宋简体" w:eastAsia="方正小标宋简体" w:hAnsi="方正小标宋简体" w:cs="方正小标宋简体"/>
          <w:color w:val="000000" w:themeColor="text1"/>
          <w:sz w:val="84"/>
          <w:szCs w:val="84"/>
        </w:rPr>
      </w:pPr>
    </w:p>
    <w:p w:rsidR="00051812" w:rsidRDefault="00051812">
      <w:pPr>
        <w:spacing w:line="240" w:lineRule="auto"/>
        <w:ind w:left="1656" w:hangingChars="200" w:hanging="1656"/>
        <w:jc w:val="center"/>
        <w:rPr>
          <w:rFonts w:ascii="方正小标宋简体" w:eastAsia="方正小标宋简体" w:hAnsi="方正小标宋简体" w:cs="方正小标宋简体"/>
          <w:color w:val="000000" w:themeColor="text1"/>
          <w:sz w:val="84"/>
          <w:szCs w:val="84"/>
        </w:rPr>
      </w:pPr>
    </w:p>
    <w:p w:rsidR="00051812" w:rsidRDefault="00051812">
      <w:pPr>
        <w:spacing w:line="600" w:lineRule="exact"/>
      </w:pPr>
    </w:p>
    <w:p w:rsidR="00051812" w:rsidRDefault="00051812">
      <w:pPr>
        <w:spacing w:line="600" w:lineRule="exact"/>
      </w:pPr>
    </w:p>
    <w:p w:rsidR="00051812" w:rsidRDefault="00051812">
      <w:pPr>
        <w:spacing w:line="600" w:lineRule="exact"/>
      </w:pPr>
    </w:p>
    <w:p w:rsidR="00051812" w:rsidRDefault="00051812">
      <w:pPr>
        <w:spacing w:line="600" w:lineRule="exact"/>
      </w:pPr>
    </w:p>
    <w:p w:rsidR="00051812" w:rsidRDefault="000419A0">
      <w:pPr>
        <w:spacing w:line="600" w:lineRule="exact"/>
        <w:ind w:firstLineChars="200" w:firstLine="616"/>
      </w:pPr>
      <w:r>
        <w:rPr>
          <w:rFonts w:hint="eastAsia"/>
        </w:rPr>
        <w:lastRenderedPageBreak/>
        <w:t xml:space="preserve">根据法律法规、部门规章等有关产业扶持专项资金规定，为配合政府主管部门加强对专项资金的监管，保证专项资金安全合理使用，保证项目及时建成并达到预算目标管理要求，我公司郑重承诺如下： </w:t>
      </w:r>
    </w:p>
    <w:p w:rsidR="00051812" w:rsidRPr="00051812" w:rsidRDefault="00FC2395" w:rsidP="000A1D8A">
      <w:pPr>
        <w:spacing w:line="600" w:lineRule="exact"/>
        <w:ind w:firstLineChars="200" w:firstLine="616"/>
        <w:rPr>
          <w:bCs/>
        </w:rPr>
      </w:pPr>
      <w:r w:rsidRPr="00FC2395">
        <w:rPr>
          <w:rFonts w:hint="eastAsia"/>
          <w:bCs/>
        </w:rPr>
        <w:t>一、所申报的项目真实可查，所填报的各项申请材料</w:t>
      </w:r>
      <w:proofErr w:type="gramStart"/>
      <w:r w:rsidRPr="00FC2395">
        <w:rPr>
          <w:rFonts w:hint="eastAsia"/>
          <w:bCs/>
        </w:rPr>
        <w:t>均真实</w:t>
      </w:r>
      <w:proofErr w:type="gramEnd"/>
      <w:r w:rsidRPr="00FC2395">
        <w:rPr>
          <w:rFonts w:hint="eastAsia"/>
          <w:bCs/>
        </w:rPr>
        <w:t>无误。</w:t>
      </w:r>
    </w:p>
    <w:p w:rsidR="00051812" w:rsidRDefault="00FC2395" w:rsidP="000A1D8A">
      <w:pPr>
        <w:spacing w:line="600" w:lineRule="exact"/>
        <w:ind w:firstLineChars="200" w:firstLine="616"/>
      </w:pPr>
      <w:r w:rsidRPr="00FC2395">
        <w:rPr>
          <w:rFonts w:hint="eastAsia"/>
          <w:bCs/>
        </w:rPr>
        <w:t>二、严</w:t>
      </w:r>
      <w:r w:rsidR="000419A0">
        <w:rPr>
          <w:rFonts w:hint="eastAsia"/>
        </w:rPr>
        <w:t>格财务核算，</w:t>
      </w:r>
      <w:r w:rsidR="00E46E0A">
        <w:rPr>
          <w:rFonts w:hint="eastAsia"/>
        </w:rPr>
        <w:t>专账</w:t>
      </w:r>
      <w:r w:rsidR="000419A0">
        <w:rPr>
          <w:rFonts w:hint="eastAsia"/>
        </w:rPr>
        <w:t>专户，专款专用，不以任何形式和借口挪用专项资金。保证</w:t>
      </w:r>
      <w:r w:rsidR="000419A0">
        <w:rPr>
          <w:rFonts w:hint="eastAsia"/>
          <w:color w:val="000000"/>
        </w:rPr>
        <w:t>自筹资金在项目实施期内全部到位。因故未能实施，服从上级部门根据有关规定</w:t>
      </w:r>
      <w:proofErr w:type="gramStart"/>
      <w:r w:rsidR="000419A0">
        <w:rPr>
          <w:rFonts w:hint="eastAsia"/>
          <w:color w:val="000000"/>
        </w:rPr>
        <w:t>作出</w:t>
      </w:r>
      <w:proofErr w:type="gramEnd"/>
      <w:r w:rsidR="000419A0">
        <w:rPr>
          <w:rFonts w:hint="eastAsia"/>
          <w:color w:val="000000"/>
        </w:rPr>
        <w:t>的部分或全部收回专项资金等相关处理决定。</w:t>
      </w:r>
    </w:p>
    <w:p w:rsidR="00051812" w:rsidRDefault="000419A0">
      <w:pPr>
        <w:spacing w:line="600" w:lineRule="exact"/>
        <w:ind w:firstLineChars="200" w:firstLine="616"/>
        <w:rPr>
          <w:rFonts w:cs="幼圆"/>
          <w:bCs/>
          <w:color w:val="000000"/>
          <w:kern w:val="0"/>
        </w:rPr>
      </w:pPr>
      <w:r>
        <w:rPr>
          <w:rFonts w:hint="eastAsia"/>
          <w:color w:val="000000"/>
        </w:rPr>
        <w:t>三、</w:t>
      </w:r>
      <w:r>
        <w:rPr>
          <w:rFonts w:hint="eastAsia"/>
        </w:rPr>
        <w:t>严格按照预算下达文件和项目总体建设方案要求开展项目推进工作，保证项目建设质量和进度，</w:t>
      </w:r>
      <w:r>
        <w:rPr>
          <w:rFonts w:cs="幼圆" w:hint="eastAsia"/>
          <w:bCs/>
          <w:color w:val="000000"/>
          <w:kern w:val="0"/>
        </w:rPr>
        <w:t>按照规定开展招标工作。具体项目建设内容及绩效目标为：（</w:t>
      </w:r>
      <w:proofErr w:type="gramStart"/>
      <w:r>
        <w:rPr>
          <w:rFonts w:cs="幼圆" w:hint="eastAsia"/>
          <w:bCs/>
          <w:color w:val="000000"/>
          <w:kern w:val="0"/>
        </w:rPr>
        <w:t>请项目</w:t>
      </w:r>
      <w:proofErr w:type="gramEnd"/>
      <w:r>
        <w:rPr>
          <w:rFonts w:cs="幼圆" w:hint="eastAsia"/>
          <w:bCs/>
          <w:color w:val="000000"/>
          <w:kern w:val="0"/>
        </w:rPr>
        <w:t>单位填写项目建设内容及绩效目标，可附页）</w:t>
      </w:r>
    </w:p>
    <w:p w:rsidR="00051812" w:rsidRDefault="000419A0">
      <w:pPr>
        <w:spacing w:line="600" w:lineRule="exact"/>
        <w:ind w:firstLineChars="200" w:firstLine="616"/>
        <w:rPr>
          <w:rFonts w:cs="幼圆"/>
          <w:bCs/>
          <w:color w:val="000000"/>
          <w:kern w:val="0"/>
        </w:rPr>
      </w:pPr>
      <w:r>
        <w:rPr>
          <w:rFonts w:cs="幼圆" w:hint="eastAsia"/>
          <w:bCs/>
          <w:color w:val="000000"/>
          <w:kern w:val="0"/>
        </w:rPr>
        <w:t>（一）建设内容</w:t>
      </w:r>
    </w:p>
    <w:p w:rsidR="00051812" w:rsidRDefault="000419A0">
      <w:pPr>
        <w:spacing w:line="600" w:lineRule="exact"/>
        <w:ind w:firstLineChars="200" w:firstLine="616"/>
        <w:rPr>
          <w:rFonts w:cs="幼圆"/>
          <w:bCs/>
          <w:color w:val="000000"/>
          <w:kern w:val="0"/>
          <w:u w:val="single"/>
        </w:rPr>
      </w:pPr>
      <w:r>
        <w:rPr>
          <w:rFonts w:cs="幼圆" w:hint="eastAsia"/>
          <w:bCs/>
          <w:color w:val="000000"/>
          <w:kern w:val="0"/>
        </w:rPr>
        <w:t>（二）绩效目标</w:t>
      </w:r>
    </w:p>
    <w:p w:rsidR="00051812" w:rsidRDefault="000419A0">
      <w:pPr>
        <w:spacing w:line="600" w:lineRule="exact"/>
        <w:ind w:firstLineChars="200" w:firstLine="616"/>
        <w:rPr>
          <w:color w:val="000000"/>
        </w:rPr>
      </w:pPr>
      <w:r>
        <w:rPr>
          <w:rFonts w:cs="幼圆" w:hint="eastAsia"/>
          <w:bCs/>
          <w:color w:val="000000"/>
          <w:kern w:val="0"/>
        </w:rPr>
        <w:t>四、</w:t>
      </w:r>
      <w:r>
        <w:rPr>
          <w:rFonts w:hint="eastAsia"/>
          <w:color w:val="000000"/>
        </w:rPr>
        <w:t>按时提供项目专项资金使用情况及项目进展情况等相关资料（包括但不限于财务报表）的书面材料。</w:t>
      </w:r>
      <w:r>
        <w:rPr>
          <w:rFonts w:hint="eastAsia"/>
        </w:rPr>
        <w:t>认真做好项目档案管理工作，</w:t>
      </w:r>
      <w:r>
        <w:rPr>
          <w:rFonts w:hint="eastAsia"/>
          <w:color w:val="000000"/>
        </w:rPr>
        <w:t>配合做好</w:t>
      </w:r>
      <w:r>
        <w:rPr>
          <w:rFonts w:hint="eastAsia"/>
          <w:color w:val="000000"/>
          <w:kern w:val="0"/>
        </w:rPr>
        <w:t>项目</w:t>
      </w:r>
      <w:r>
        <w:rPr>
          <w:rFonts w:hint="eastAsia"/>
          <w:color w:val="000000"/>
        </w:rPr>
        <w:t>检查等相关工作。</w:t>
      </w:r>
    </w:p>
    <w:p w:rsidR="00051812" w:rsidRDefault="000419A0">
      <w:pPr>
        <w:spacing w:line="600" w:lineRule="exact"/>
        <w:ind w:firstLineChars="200" w:firstLine="616"/>
      </w:pPr>
      <w:r>
        <w:rPr>
          <w:rFonts w:hint="eastAsia"/>
          <w:color w:val="000000"/>
        </w:rPr>
        <w:t>五、项目结束2个月内，将项目验收材料报市主管部门申请验收。不能按期验收的，按规定向</w:t>
      </w:r>
      <w:r w:rsidR="00E46E0A">
        <w:rPr>
          <w:rFonts w:hint="eastAsia"/>
          <w:color w:val="000000"/>
        </w:rPr>
        <w:t>市</w:t>
      </w:r>
      <w:r>
        <w:rPr>
          <w:rFonts w:hint="eastAsia"/>
          <w:color w:val="000000"/>
        </w:rPr>
        <w:t>主管部门提交项目延期验收</w:t>
      </w:r>
      <w:r>
        <w:rPr>
          <w:rFonts w:hint="eastAsia"/>
          <w:color w:val="000000"/>
        </w:rPr>
        <w:lastRenderedPageBreak/>
        <w:t>申请。</w:t>
      </w:r>
    </w:p>
    <w:p w:rsidR="00051812" w:rsidRDefault="000419A0">
      <w:pPr>
        <w:spacing w:line="600" w:lineRule="exact"/>
        <w:ind w:firstLineChars="200" w:firstLine="616"/>
      </w:pPr>
      <w:r>
        <w:rPr>
          <w:rFonts w:hint="eastAsia"/>
          <w:color w:val="000000"/>
        </w:rPr>
        <w:t>六、</w:t>
      </w:r>
      <w:r>
        <w:rPr>
          <w:rFonts w:hint="eastAsia"/>
        </w:rPr>
        <w:t>保证不出现下列情况：</w:t>
      </w:r>
    </w:p>
    <w:p w:rsidR="00051812" w:rsidRDefault="000419A0">
      <w:pPr>
        <w:spacing w:line="600" w:lineRule="exact"/>
        <w:ind w:firstLineChars="200" w:firstLine="616"/>
      </w:pPr>
      <w:r>
        <w:rPr>
          <w:rFonts w:hint="eastAsia"/>
        </w:rPr>
        <w:t>（一）同一项目申报产业扶持专项资金的同时申请其他政府专项资金支持。</w:t>
      </w:r>
    </w:p>
    <w:p w:rsidR="00051812" w:rsidRDefault="000419A0">
      <w:pPr>
        <w:spacing w:line="600" w:lineRule="exact"/>
        <w:ind w:firstLineChars="200" w:firstLine="616"/>
      </w:pPr>
      <w:r>
        <w:rPr>
          <w:rFonts w:hint="eastAsia"/>
        </w:rPr>
        <w:t>（二）自行更改项目实施内容及投资总额等。</w:t>
      </w:r>
    </w:p>
    <w:p w:rsidR="00051812" w:rsidRDefault="000419A0">
      <w:pPr>
        <w:spacing w:line="600" w:lineRule="exact"/>
        <w:ind w:firstLineChars="200" w:firstLine="616"/>
      </w:pPr>
      <w:r>
        <w:rPr>
          <w:rFonts w:hint="eastAsia"/>
        </w:rPr>
        <w:t>（三）不符合其他事先已约定和</w:t>
      </w:r>
      <w:proofErr w:type="gramStart"/>
      <w:r>
        <w:rPr>
          <w:rFonts w:hint="eastAsia"/>
        </w:rPr>
        <w:t>本承诺</w:t>
      </w:r>
      <w:proofErr w:type="gramEnd"/>
      <w:r>
        <w:rPr>
          <w:rFonts w:hint="eastAsia"/>
        </w:rPr>
        <w:t>书中的条款。</w:t>
      </w:r>
    </w:p>
    <w:p w:rsidR="00051812" w:rsidRDefault="000419A0">
      <w:pPr>
        <w:spacing w:line="600" w:lineRule="exact"/>
        <w:ind w:firstLineChars="200" w:firstLine="616"/>
      </w:pPr>
      <w:r>
        <w:rPr>
          <w:rFonts w:hint="eastAsia"/>
        </w:rPr>
        <w:t>七、</w:t>
      </w:r>
      <w:r>
        <w:rPr>
          <w:rFonts w:hint="eastAsia"/>
          <w:kern w:val="0"/>
        </w:rPr>
        <w:t>项目实施过程中，如发现我公司弄虚作假或出现上述情况时，市主管部门有权</w:t>
      </w:r>
      <w:r>
        <w:rPr>
          <w:rFonts w:hint="eastAsia"/>
        </w:rPr>
        <w:t>停止拨付剩余资金。情节严重的，依法依规追究相关人员责任。</w:t>
      </w:r>
    </w:p>
    <w:p w:rsidR="00051812" w:rsidRDefault="000419A0">
      <w:pPr>
        <w:spacing w:line="600" w:lineRule="exact"/>
        <w:ind w:firstLineChars="200" w:firstLine="616"/>
      </w:pPr>
      <w:r>
        <w:rPr>
          <w:rFonts w:hint="eastAsia"/>
          <w:kern w:val="0"/>
        </w:rPr>
        <w:t>八</w:t>
      </w:r>
      <w:r>
        <w:rPr>
          <w:rFonts w:hint="eastAsia"/>
        </w:rPr>
        <w:t>、我公司将严格遵守</w:t>
      </w:r>
      <w:proofErr w:type="gramStart"/>
      <w:r>
        <w:rPr>
          <w:rFonts w:hint="eastAsia"/>
        </w:rPr>
        <w:t>本承诺</w:t>
      </w:r>
      <w:proofErr w:type="gramEnd"/>
      <w:r>
        <w:rPr>
          <w:rFonts w:hint="eastAsia"/>
        </w:rPr>
        <w:t>书中的各项条款。如有违反，愿意承担相应的法律责任。</w:t>
      </w:r>
    </w:p>
    <w:p w:rsidR="008158E1" w:rsidRDefault="000419A0">
      <w:pPr>
        <w:spacing w:line="600" w:lineRule="exact"/>
        <w:ind w:firstLineChars="185" w:firstLine="570"/>
      </w:pPr>
      <w:proofErr w:type="gramStart"/>
      <w:r>
        <w:rPr>
          <w:rFonts w:hint="eastAsia"/>
        </w:rPr>
        <w:t>本承诺</w:t>
      </w:r>
      <w:proofErr w:type="gramEnd"/>
      <w:r>
        <w:rPr>
          <w:rFonts w:hint="eastAsia"/>
        </w:rPr>
        <w:t>书一式三份，</w:t>
      </w:r>
      <w:proofErr w:type="gramStart"/>
      <w:r>
        <w:rPr>
          <w:rFonts w:hint="eastAsia"/>
        </w:rPr>
        <w:t>自承诺</w:t>
      </w:r>
      <w:proofErr w:type="gramEnd"/>
      <w:r>
        <w:rPr>
          <w:rFonts w:hint="eastAsia"/>
        </w:rPr>
        <w:t>方签字（和盖章）之日起生效。</w:t>
      </w:r>
    </w:p>
    <w:p w:rsidR="00051812" w:rsidRDefault="00051812">
      <w:pPr>
        <w:spacing w:line="600" w:lineRule="exact"/>
        <w:ind w:right="640"/>
      </w:pPr>
    </w:p>
    <w:p w:rsidR="00051812" w:rsidRDefault="00051812">
      <w:pPr>
        <w:spacing w:line="600" w:lineRule="exact"/>
        <w:ind w:right="640"/>
      </w:pPr>
    </w:p>
    <w:p w:rsidR="00051812" w:rsidRDefault="000419A0">
      <w:pPr>
        <w:spacing w:line="600" w:lineRule="exact"/>
        <w:ind w:right="640" w:firstLineChars="1150" w:firstLine="3542"/>
      </w:pPr>
      <w:r>
        <w:rPr>
          <w:rFonts w:hint="eastAsia"/>
        </w:rPr>
        <w:t>承诺单位（盖章）：</w:t>
      </w:r>
    </w:p>
    <w:p w:rsidR="00051812" w:rsidRDefault="000419A0">
      <w:pPr>
        <w:spacing w:line="600" w:lineRule="exact"/>
        <w:ind w:right="640" w:firstLineChars="1150" w:firstLine="3542"/>
      </w:pPr>
      <w:r>
        <w:rPr>
          <w:rFonts w:hint="eastAsia"/>
        </w:rPr>
        <w:t>法定代表人签字：</w:t>
      </w:r>
    </w:p>
    <w:p w:rsidR="00051812" w:rsidRDefault="000419A0">
      <w:pPr>
        <w:spacing w:line="600" w:lineRule="exact"/>
        <w:ind w:right="640" w:firstLineChars="1150" w:firstLine="3542"/>
      </w:pPr>
      <w:r>
        <w:rPr>
          <w:rFonts w:hint="eastAsia"/>
        </w:rPr>
        <w:t>签署日期：   年   月   日</w:t>
      </w:r>
    </w:p>
    <w:p w:rsidR="00051812" w:rsidRDefault="00051812">
      <w:pPr>
        <w:spacing w:line="600" w:lineRule="exact"/>
      </w:pPr>
    </w:p>
    <w:p w:rsidR="00051812" w:rsidRDefault="00051812">
      <w:pPr>
        <w:widowControl/>
        <w:spacing w:line="600" w:lineRule="exact"/>
        <w:jc w:val="left"/>
      </w:pPr>
    </w:p>
    <w:p w:rsidR="00051812" w:rsidRDefault="00051812">
      <w:pPr>
        <w:widowControl/>
        <w:spacing w:line="600" w:lineRule="exact"/>
        <w:jc w:val="left"/>
      </w:pPr>
    </w:p>
    <w:p w:rsidR="003E048C" w:rsidRDefault="003E048C">
      <w:pPr>
        <w:widowControl/>
        <w:spacing w:line="600" w:lineRule="exact"/>
        <w:jc w:val="left"/>
      </w:pPr>
    </w:p>
    <w:p w:rsidR="00051812" w:rsidRPr="003E048C" w:rsidRDefault="00FC2395">
      <w:pPr>
        <w:spacing w:line="600" w:lineRule="exact"/>
        <w:rPr>
          <w:rFonts w:ascii="黑体" w:eastAsia="黑体" w:hAnsi="黑体" w:cs="黑体"/>
        </w:rPr>
      </w:pPr>
      <w:r w:rsidRPr="00FC2395">
        <w:rPr>
          <w:rFonts w:ascii="黑体" w:eastAsia="黑体" w:hAnsi="黑体" w:cs="黑体" w:hint="eastAsia"/>
        </w:rPr>
        <w:lastRenderedPageBreak/>
        <w:t>附件</w:t>
      </w:r>
      <w:r w:rsidRPr="00FC2395">
        <w:rPr>
          <w:rFonts w:ascii="黑体" w:eastAsia="黑体" w:hAnsi="黑体" w:cs="黑体"/>
        </w:rPr>
        <w:t>3</w:t>
      </w:r>
    </w:p>
    <w:p w:rsidR="00051812" w:rsidRDefault="00051812">
      <w:pPr>
        <w:spacing w:line="600" w:lineRule="exact"/>
        <w:rPr>
          <w:szCs w:val="31"/>
        </w:rPr>
      </w:pPr>
    </w:p>
    <w:p w:rsidR="00051812" w:rsidRDefault="000419A0">
      <w:pPr>
        <w:spacing w:line="600" w:lineRule="exact"/>
        <w:jc w:val="center"/>
        <w:rPr>
          <w:rFonts w:ascii="方正小标宋简体" w:eastAsia="方正小标宋简体"/>
          <w:sz w:val="40"/>
          <w:szCs w:val="40"/>
        </w:rPr>
      </w:pPr>
      <w:bookmarkStart w:id="1" w:name="OLE_LINK1"/>
      <w:r>
        <w:rPr>
          <w:rFonts w:ascii="方正小标宋简体" w:eastAsia="方正小标宋简体" w:hint="eastAsia"/>
          <w:sz w:val="40"/>
          <w:szCs w:val="40"/>
        </w:rPr>
        <w:t>中山市发展和</w:t>
      </w:r>
      <w:proofErr w:type="gramStart"/>
      <w:r>
        <w:rPr>
          <w:rFonts w:ascii="方正小标宋简体" w:eastAsia="方正小标宋简体" w:hint="eastAsia"/>
          <w:sz w:val="40"/>
          <w:szCs w:val="40"/>
        </w:rPr>
        <w:t>改革局产业</w:t>
      </w:r>
      <w:proofErr w:type="gramEnd"/>
      <w:r>
        <w:rPr>
          <w:rFonts w:ascii="方正小标宋简体" w:eastAsia="方正小标宋简体" w:hint="eastAsia"/>
          <w:sz w:val="40"/>
          <w:szCs w:val="40"/>
        </w:rPr>
        <w:t>扶持专项资金</w:t>
      </w:r>
    </w:p>
    <w:p w:rsidR="00051812" w:rsidRDefault="000419A0">
      <w:pPr>
        <w:spacing w:line="600" w:lineRule="exact"/>
        <w:jc w:val="center"/>
        <w:rPr>
          <w:rFonts w:ascii="方正小标宋简体" w:eastAsia="方正小标宋简体"/>
          <w:sz w:val="40"/>
          <w:szCs w:val="40"/>
        </w:rPr>
      </w:pPr>
      <w:r>
        <w:rPr>
          <w:rFonts w:ascii="方正小标宋简体" w:eastAsia="方正小标宋简体" w:hint="eastAsia"/>
          <w:sz w:val="40"/>
          <w:szCs w:val="40"/>
        </w:rPr>
        <w:t>绩效评价自评报告书</w:t>
      </w:r>
    </w:p>
    <w:bookmarkEnd w:id="1"/>
    <w:p w:rsidR="00051812" w:rsidRDefault="00051812">
      <w:pPr>
        <w:spacing w:line="600" w:lineRule="exact"/>
        <w:ind w:firstLineChars="200" w:firstLine="699"/>
        <w:rPr>
          <w:b/>
          <w:sz w:val="36"/>
          <w:szCs w:val="36"/>
        </w:rPr>
      </w:pPr>
    </w:p>
    <w:p w:rsidR="00051812" w:rsidRDefault="000419A0">
      <w:pPr>
        <w:spacing w:line="600" w:lineRule="exact"/>
        <w:ind w:rightChars="-501" w:right="-1543"/>
        <w:rPr>
          <w:sz w:val="31"/>
          <w:szCs w:val="31"/>
        </w:rPr>
      </w:pPr>
      <w:r>
        <w:rPr>
          <w:rFonts w:hint="eastAsia"/>
          <w:sz w:val="31"/>
          <w:szCs w:val="31"/>
        </w:rPr>
        <w:t>评价类型:  项目实施过程评价□     项目完成结果评价□</w:t>
      </w:r>
    </w:p>
    <w:p w:rsidR="00051812" w:rsidRDefault="00051812">
      <w:pPr>
        <w:spacing w:line="600" w:lineRule="exact"/>
        <w:ind w:rightChars="-501" w:right="-1543"/>
        <w:rPr>
          <w:sz w:val="31"/>
          <w:szCs w:val="31"/>
        </w:rPr>
      </w:pPr>
    </w:p>
    <w:p w:rsidR="00051812" w:rsidRDefault="000419A0">
      <w:pPr>
        <w:spacing w:line="600" w:lineRule="exact"/>
        <w:ind w:rightChars="-501" w:right="-1543"/>
        <w:rPr>
          <w:sz w:val="31"/>
          <w:szCs w:val="31"/>
        </w:rPr>
      </w:pPr>
      <w:r>
        <w:rPr>
          <w:rFonts w:hint="eastAsia"/>
          <w:sz w:val="31"/>
          <w:szCs w:val="31"/>
        </w:rPr>
        <w:t>评价项目名称:</w:t>
      </w:r>
      <w:r w:rsidR="00E46E0A">
        <w:rPr>
          <w:rFonts w:hint="eastAsia"/>
          <w:sz w:val="31"/>
          <w:szCs w:val="31"/>
        </w:rPr>
        <w:t xml:space="preserve"> </w:t>
      </w:r>
      <w:r w:rsidR="00E46E0A">
        <w:rPr>
          <w:rFonts w:hint="eastAsia"/>
          <w:sz w:val="31"/>
          <w:szCs w:val="31"/>
          <w:u w:val="single"/>
        </w:rPr>
        <w:t xml:space="preserve">                            </w:t>
      </w:r>
    </w:p>
    <w:p w:rsidR="00051812" w:rsidRDefault="00051812">
      <w:pPr>
        <w:spacing w:line="600" w:lineRule="exact"/>
        <w:ind w:rightChars="-501" w:right="-1543"/>
        <w:rPr>
          <w:sz w:val="31"/>
          <w:szCs w:val="31"/>
        </w:rPr>
      </w:pPr>
    </w:p>
    <w:p w:rsidR="00051812" w:rsidRDefault="000419A0">
      <w:pPr>
        <w:spacing w:line="600" w:lineRule="exact"/>
        <w:ind w:rightChars="-501" w:right="-1543"/>
        <w:rPr>
          <w:sz w:val="28"/>
          <w:szCs w:val="28"/>
        </w:rPr>
      </w:pPr>
      <w:r>
        <w:rPr>
          <w:rFonts w:hint="eastAsia"/>
          <w:sz w:val="31"/>
          <w:szCs w:val="31"/>
        </w:rPr>
        <w:t>评价项目编码:</w:t>
      </w:r>
      <w:r w:rsidR="00E46E0A">
        <w:rPr>
          <w:rFonts w:hint="eastAsia"/>
          <w:sz w:val="31"/>
          <w:szCs w:val="31"/>
        </w:rPr>
        <w:t xml:space="preserve"> </w:t>
      </w:r>
      <w:r w:rsidR="00E46E0A">
        <w:rPr>
          <w:rFonts w:hint="eastAsia"/>
          <w:sz w:val="31"/>
          <w:szCs w:val="31"/>
          <w:u w:val="single"/>
        </w:rPr>
        <w:t xml:space="preserve">                            </w:t>
      </w:r>
    </w:p>
    <w:p w:rsidR="00051812" w:rsidRDefault="00051812">
      <w:pPr>
        <w:spacing w:line="600" w:lineRule="exact"/>
        <w:ind w:rightChars="-501" w:right="-1543"/>
        <w:rPr>
          <w:sz w:val="28"/>
          <w:szCs w:val="28"/>
        </w:rPr>
      </w:pPr>
    </w:p>
    <w:p w:rsidR="00051812" w:rsidRDefault="000419A0">
      <w:pPr>
        <w:spacing w:line="600" w:lineRule="exact"/>
        <w:ind w:rightChars="-501" w:right="-1543"/>
        <w:rPr>
          <w:sz w:val="28"/>
          <w:szCs w:val="28"/>
        </w:rPr>
      </w:pPr>
      <w:r>
        <w:rPr>
          <w:rFonts w:hint="eastAsia"/>
          <w:sz w:val="31"/>
          <w:szCs w:val="31"/>
        </w:rPr>
        <w:t>项目（用款）单位法人代码:</w:t>
      </w:r>
      <w:r w:rsidR="00E46E0A">
        <w:rPr>
          <w:rFonts w:hint="eastAsia"/>
          <w:sz w:val="31"/>
          <w:szCs w:val="31"/>
        </w:rPr>
        <w:t xml:space="preserve"> </w:t>
      </w:r>
      <w:r w:rsidR="00E46E0A">
        <w:rPr>
          <w:rFonts w:hint="eastAsia"/>
          <w:sz w:val="31"/>
          <w:szCs w:val="31"/>
          <w:u w:val="single"/>
        </w:rPr>
        <w:t xml:space="preserve">                            </w:t>
      </w:r>
    </w:p>
    <w:p w:rsidR="00051812" w:rsidRDefault="00051812">
      <w:pPr>
        <w:spacing w:line="600" w:lineRule="exact"/>
        <w:ind w:rightChars="-501" w:right="-1543"/>
        <w:rPr>
          <w:sz w:val="31"/>
          <w:szCs w:val="31"/>
        </w:rPr>
      </w:pPr>
    </w:p>
    <w:p w:rsidR="00051812" w:rsidRDefault="000419A0">
      <w:pPr>
        <w:spacing w:line="600" w:lineRule="exact"/>
        <w:ind w:rightChars="-501" w:right="-1543"/>
        <w:rPr>
          <w:sz w:val="28"/>
          <w:szCs w:val="28"/>
        </w:rPr>
      </w:pPr>
      <w:r>
        <w:rPr>
          <w:rFonts w:hint="eastAsia"/>
          <w:sz w:val="31"/>
          <w:szCs w:val="31"/>
        </w:rPr>
        <w:t>专项资金主管部门代码:</w:t>
      </w:r>
      <w:r w:rsidR="00E46E0A">
        <w:rPr>
          <w:rFonts w:hint="eastAsia"/>
          <w:sz w:val="31"/>
          <w:szCs w:val="31"/>
        </w:rPr>
        <w:t xml:space="preserve"> </w:t>
      </w:r>
      <w:r w:rsidR="00E46E0A">
        <w:rPr>
          <w:rFonts w:hint="eastAsia"/>
          <w:sz w:val="31"/>
          <w:szCs w:val="31"/>
          <w:u w:val="single"/>
        </w:rPr>
        <w:t xml:space="preserve">                            </w:t>
      </w:r>
    </w:p>
    <w:p w:rsidR="00051812" w:rsidRDefault="00051812">
      <w:pPr>
        <w:spacing w:line="600" w:lineRule="exact"/>
        <w:ind w:rightChars="-501" w:right="-1543"/>
        <w:rPr>
          <w:sz w:val="28"/>
          <w:szCs w:val="28"/>
        </w:rPr>
      </w:pPr>
    </w:p>
    <w:p w:rsidR="00051812" w:rsidRDefault="000419A0">
      <w:pPr>
        <w:spacing w:line="600" w:lineRule="exact"/>
        <w:ind w:rightChars="-501" w:right="-1543"/>
        <w:rPr>
          <w:sz w:val="31"/>
          <w:szCs w:val="31"/>
          <w:u w:val="single"/>
        </w:rPr>
      </w:pPr>
      <w:r>
        <w:rPr>
          <w:rFonts w:hint="eastAsia"/>
          <w:sz w:val="31"/>
          <w:szCs w:val="31"/>
        </w:rPr>
        <w:t xml:space="preserve">项目（用款）单位 </w:t>
      </w:r>
      <w:r w:rsidR="00E46E0A">
        <w:rPr>
          <w:rFonts w:hint="eastAsia"/>
          <w:sz w:val="31"/>
          <w:szCs w:val="31"/>
        </w:rPr>
        <w:t>：</w:t>
      </w:r>
      <w:r>
        <w:rPr>
          <w:rFonts w:hint="eastAsia"/>
          <w:sz w:val="31"/>
          <w:szCs w:val="31"/>
          <w:u w:val="single"/>
        </w:rPr>
        <w:t xml:space="preserve">                               （盖章）</w:t>
      </w:r>
    </w:p>
    <w:p w:rsidR="00051812" w:rsidRDefault="00051812">
      <w:pPr>
        <w:spacing w:line="600" w:lineRule="exact"/>
        <w:ind w:rightChars="-501" w:right="-1543"/>
        <w:rPr>
          <w:sz w:val="31"/>
          <w:szCs w:val="31"/>
          <w:u w:val="single"/>
        </w:rPr>
      </w:pPr>
    </w:p>
    <w:p w:rsidR="00051812" w:rsidRDefault="00051812">
      <w:pPr>
        <w:spacing w:line="600" w:lineRule="exact"/>
        <w:ind w:rightChars="-501" w:right="-1543"/>
        <w:rPr>
          <w:sz w:val="31"/>
          <w:szCs w:val="31"/>
          <w:u w:val="single"/>
        </w:rPr>
      </w:pPr>
    </w:p>
    <w:p w:rsidR="00051812" w:rsidRDefault="00051812">
      <w:pPr>
        <w:spacing w:line="600" w:lineRule="exact"/>
        <w:ind w:rightChars="-501" w:right="-1543"/>
        <w:jc w:val="center"/>
        <w:rPr>
          <w:spacing w:val="60"/>
          <w:sz w:val="31"/>
          <w:szCs w:val="31"/>
        </w:rPr>
      </w:pPr>
    </w:p>
    <w:p w:rsidR="00051812" w:rsidRDefault="00051812">
      <w:pPr>
        <w:spacing w:line="600" w:lineRule="exact"/>
        <w:ind w:rightChars="-501" w:right="-1543"/>
        <w:jc w:val="center"/>
        <w:rPr>
          <w:spacing w:val="60"/>
          <w:sz w:val="31"/>
          <w:szCs w:val="31"/>
        </w:rPr>
      </w:pPr>
    </w:p>
    <w:p w:rsidR="00051812" w:rsidRDefault="00051812">
      <w:pPr>
        <w:spacing w:line="600" w:lineRule="exact"/>
        <w:ind w:rightChars="-501" w:right="-1543"/>
        <w:rPr>
          <w:spacing w:val="60"/>
          <w:sz w:val="31"/>
          <w:szCs w:val="31"/>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643"/>
        <w:gridCol w:w="2647"/>
        <w:gridCol w:w="1238"/>
        <w:gridCol w:w="886"/>
        <w:gridCol w:w="1590"/>
      </w:tblGrid>
      <w:tr w:rsidR="00051812">
        <w:trPr>
          <w:trHeight w:val="458"/>
        </w:trPr>
        <w:tc>
          <w:tcPr>
            <w:tcW w:w="3359" w:type="dxa"/>
            <w:gridSpan w:val="2"/>
            <w:vAlign w:val="center"/>
          </w:tcPr>
          <w:p w:rsidR="00051812" w:rsidRDefault="000419A0">
            <w:pPr>
              <w:spacing w:line="480" w:lineRule="exact"/>
              <w:ind w:rightChars="-501" w:right="-1543"/>
              <w:rPr>
                <w:rFonts w:ascii="宋体"/>
                <w:sz w:val="24"/>
              </w:rPr>
            </w:pPr>
            <w:r>
              <w:rPr>
                <w:rFonts w:ascii="宋体" w:hint="eastAsia"/>
                <w:sz w:val="24"/>
              </w:rPr>
              <w:lastRenderedPageBreak/>
              <w:t>项目（用款）单位负责人</w:t>
            </w:r>
          </w:p>
        </w:tc>
        <w:tc>
          <w:tcPr>
            <w:tcW w:w="2647" w:type="dxa"/>
            <w:vAlign w:val="center"/>
          </w:tcPr>
          <w:p w:rsidR="00000000" w:rsidRDefault="002C405D">
            <w:pPr>
              <w:spacing w:line="480" w:lineRule="exact"/>
              <w:ind w:leftChars="-137" w:left="-422" w:rightChars="-501" w:right="-1543" w:firstLineChars="102" w:firstLine="234"/>
              <w:rPr>
                <w:rFonts w:ascii="宋体"/>
                <w:b/>
                <w:bCs/>
                <w:sz w:val="24"/>
              </w:rPr>
            </w:pPr>
          </w:p>
        </w:tc>
        <w:tc>
          <w:tcPr>
            <w:tcW w:w="1238" w:type="dxa"/>
            <w:vAlign w:val="center"/>
          </w:tcPr>
          <w:p w:rsidR="00051812" w:rsidRDefault="000419A0">
            <w:pPr>
              <w:spacing w:line="480" w:lineRule="exact"/>
              <w:ind w:rightChars="-501" w:right="-1543"/>
              <w:rPr>
                <w:rFonts w:ascii="宋体"/>
                <w:sz w:val="24"/>
              </w:rPr>
            </w:pPr>
            <w:r>
              <w:rPr>
                <w:rFonts w:ascii="宋体" w:hint="eastAsia"/>
                <w:sz w:val="24"/>
              </w:rPr>
              <w:t>联系电话</w:t>
            </w:r>
          </w:p>
        </w:tc>
        <w:tc>
          <w:tcPr>
            <w:tcW w:w="2476" w:type="dxa"/>
            <w:gridSpan w:val="2"/>
            <w:vAlign w:val="center"/>
          </w:tcPr>
          <w:p w:rsidR="00051812" w:rsidRDefault="00051812">
            <w:pPr>
              <w:spacing w:line="480" w:lineRule="exact"/>
              <w:ind w:rightChars="-501" w:right="-1543"/>
              <w:rPr>
                <w:rFonts w:ascii="宋体"/>
                <w:sz w:val="24"/>
              </w:rPr>
            </w:pPr>
          </w:p>
        </w:tc>
      </w:tr>
      <w:tr w:rsidR="00051812">
        <w:trPr>
          <w:trHeight w:val="452"/>
        </w:trPr>
        <w:tc>
          <w:tcPr>
            <w:tcW w:w="3359" w:type="dxa"/>
            <w:gridSpan w:val="2"/>
            <w:vAlign w:val="center"/>
          </w:tcPr>
          <w:p w:rsidR="00051812" w:rsidRDefault="000419A0">
            <w:pPr>
              <w:spacing w:line="480" w:lineRule="exact"/>
              <w:ind w:rightChars="-501" w:right="-1543" w:firstLineChars="350" w:firstLine="798"/>
              <w:rPr>
                <w:rFonts w:ascii="宋体"/>
                <w:sz w:val="24"/>
              </w:rPr>
            </w:pPr>
            <w:r>
              <w:rPr>
                <w:rFonts w:ascii="宋体" w:hint="eastAsia"/>
                <w:sz w:val="24"/>
              </w:rPr>
              <w:t>单位地址</w:t>
            </w:r>
          </w:p>
        </w:tc>
        <w:tc>
          <w:tcPr>
            <w:tcW w:w="3885" w:type="dxa"/>
            <w:gridSpan w:val="2"/>
            <w:vAlign w:val="center"/>
          </w:tcPr>
          <w:p w:rsidR="00051812" w:rsidRDefault="00051812">
            <w:pPr>
              <w:spacing w:line="480" w:lineRule="exact"/>
              <w:ind w:rightChars="-501" w:right="-1543"/>
              <w:rPr>
                <w:rFonts w:ascii="宋体"/>
                <w:sz w:val="24"/>
              </w:rPr>
            </w:pPr>
          </w:p>
        </w:tc>
        <w:tc>
          <w:tcPr>
            <w:tcW w:w="886" w:type="dxa"/>
            <w:vAlign w:val="center"/>
          </w:tcPr>
          <w:p w:rsidR="00051812" w:rsidRDefault="000419A0">
            <w:pPr>
              <w:spacing w:line="480" w:lineRule="exact"/>
              <w:ind w:rightChars="-501" w:right="-1543"/>
              <w:rPr>
                <w:rFonts w:ascii="宋体"/>
                <w:sz w:val="24"/>
              </w:rPr>
            </w:pPr>
            <w:r>
              <w:rPr>
                <w:rFonts w:ascii="宋体" w:hint="eastAsia"/>
                <w:sz w:val="24"/>
              </w:rPr>
              <w:t>邮编</w:t>
            </w:r>
          </w:p>
        </w:tc>
        <w:tc>
          <w:tcPr>
            <w:tcW w:w="1590" w:type="dxa"/>
            <w:vAlign w:val="center"/>
          </w:tcPr>
          <w:p w:rsidR="00051812" w:rsidRDefault="00051812">
            <w:pPr>
              <w:spacing w:line="480" w:lineRule="exact"/>
              <w:ind w:rightChars="-501" w:right="-1543"/>
              <w:rPr>
                <w:rFonts w:ascii="宋体"/>
                <w:sz w:val="24"/>
              </w:rPr>
            </w:pPr>
          </w:p>
        </w:tc>
      </w:tr>
      <w:tr w:rsidR="00051812">
        <w:tc>
          <w:tcPr>
            <w:tcW w:w="3359" w:type="dxa"/>
            <w:gridSpan w:val="2"/>
            <w:vAlign w:val="center"/>
          </w:tcPr>
          <w:p w:rsidR="00051812" w:rsidRDefault="000419A0">
            <w:pPr>
              <w:spacing w:line="480" w:lineRule="exact"/>
              <w:ind w:rightChars="-501" w:right="-1543" w:firstLineChars="300" w:firstLine="684"/>
              <w:rPr>
                <w:rFonts w:ascii="宋体"/>
                <w:sz w:val="24"/>
              </w:rPr>
            </w:pPr>
            <w:r>
              <w:rPr>
                <w:rFonts w:ascii="宋体" w:hint="eastAsia"/>
                <w:sz w:val="24"/>
              </w:rPr>
              <w:t>项目类别</w:t>
            </w:r>
          </w:p>
        </w:tc>
        <w:tc>
          <w:tcPr>
            <w:tcW w:w="6361" w:type="dxa"/>
            <w:gridSpan w:val="4"/>
            <w:vAlign w:val="center"/>
          </w:tcPr>
          <w:p w:rsidR="00051812" w:rsidRDefault="000419A0">
            <w:pPr>
              <w:spacing w:line="480" w:lineRule="exact"/>
              <w:ind w:rightChars="-501" w:right="-1543"/>
              <w:rPr>
                <w:rFonts w:ascii="宋体"/>
                <w:sz w:val="24"/>
              </w:rPr>
            </w:pPr>
            <w:r>
              <w:rPr>
                <w:rFonts w:ascii="宋体" w:hint="eastAsia"/>
                <w:sz w:val="24"/>
              </w:rPr>
              <w:t>1.</w:t>
            </w:r>
            <w:r>
              <w:rPr>
                <w:rFonts w:ascii="宋体" w:hint="eastAsia"/>
                <w:sz w:val="24"/>
              </w:rPr>
              <w:t>农业发展专项资金类□</w:t>
            </w:r>
            <w:r>
              <w:rPr>
                <w:rFonts w:ascii="宋体" w:hint="eastAsia"/>
                <w:sz w:val="24"/>
              </w:rPr>
              <w:t xml:space="preserve">       2.</w:t>
            </w:r>
            <w:r>
              <w:rPr>
                <w:rFonts w:ascii="宋体" w:hint="eastAsia"/>
                <w:sz w:val="24"/>
              </w:rPr>
              <w:t>工业发展专项资金类□</w:t>
            </w:r>
          </w:p>
          <w:p w:rsidR="00051812" w:rsidRDefault="000419A0">
            <w:pPr>
              <w:spacing w:line="480" w:lineRule="exact"/>
              <w:ind w:rightChars="-501" w:right="-1543"/>
              <w:rPr>
                <w:rFonts w:ascii="宋体"/>
                <w:sz w:val="24"/>
              </w:rPr>
            </w:pPr>
            <w:r>
              <w:rPr>
                <w:rFonts w:ascii="宋体" w:hint="eastAsia"/>
                <w:sz w:val="24"/>
              </w:rPr>
              <w:t>3.</w:t>
            </w:r>
            <w:r>
              <w:rPr>
                <w:rFonts w:ascii="宋体" w:hint="eastAsia"/>
                <w:sz w:val="24"/>
              </w:rPr>
              <w:t>服务业发展专项资金类□</w:t>
            </w:r>
            <w:r>
              <w:rPr>
                <w:rFonts w:ascii="宋体" w:hint="eastAsia"/>
                <w:sz w:val="24"/>
              </w:rPr>
              <w:t xml:space="preserve">     4.</w:t>
            </w:r>
            <w:r>
              <w:rPr>
                <w:rFonts w:ascii="宋体" w:hint="eastAsia"/>
                <w:sz w:val="24"/>
              </w:rPr>
              <w:t>科技发展专项资金类□</w:t>
            </w:r>
          </w:p>
          <w:p w:rsidR="00051812" w:rsidRDefault="000419A0">
            <w:pPr>
              <w:spacing w:line="480" w:lineRule="exact"/>
              <w:ind w:rightChars="-501" w:right="-1543"/>
              <w:rPr>
                <w:rFonts w:ascii="宋体"/>
                <w:sz w:val="24"/>
              </w:rPr>
            </w:pPr>
            <w:r>
              <w:rPr>
                <w:rFonts w:ascii="宋体" w:hint="eastAsia"/>
                <w:sz w:val="24"/>
              </w:rPr>
              <w:t>5.</w:t>
            </w:r>
            <w:r>
              <w:rPr>
                <w:rFonts w:ascii="宋体" w:hint="eastAsia"/>
                <w:sz w:val="24"/>
              </w:rPr>
              <w:t>其他支持类□</w:t>
            </w:r>
          </w:p>
        </w:tc>
      </w:tr>
      <w:tr w:rsidR="00051812">
        <w:tc>
          <w:tcPr>
            <w:tcW w:w="3359" w:type="dxa"/>
            <w:gridSpan w:val="2"/>
            <w:vAlign w:val="center"/>
          </w:tcPr>
          <w:p w:rsidR="00051812" w:rsidRDefault="000419A0">
            <w:pPr>
              <w:spacing w:line="480" w:lineRule="exact"/>
              <w:ind w:rightChars="-501" w:right="-1543" w:firstLineChars="100" w:firstLine="228"/>
              <w:rPr>
                <w:rFonts w:ascii="宋体"/>
                <w:sz w:val="24"/>
              </w:rPr>
            </w:pPr>
            <w:r>
              <w:rPr>
                <w:rFonts w:ascii="宋体" w:hint="eastAsia"/>
                <w:sz w:val="24"/>
              </w:rPr>
              <w:t>项目支出科目名称</w:t>
            </w:r>
          </w:p>
        </w:tc>
        <w:tc>
          <w:tcPr>
            <w:tcW w:w="6361" w:type="dxa"/>
            <w:gridSpan w:val="4"/>
            <w:vAlign w:val="center"/>
          </w:tcPr>
          <w:p w:rsidR="00051812" w:rsidRDefault="00051812">
            <w:pPr>
              <w:spacing w:line="480" w:lineRule="exact"/>
              <w:ind w:rightChars="-501" w:right="-1543"/>
              <w:rPr>
                <w:rFonts w:ascii="宋体"/>
                <w:sz w:val="24"/>
              </w:rPr>
            </w:pPr>
          </w:p>
        </w:tc>
      </w:tr>
      <w:tr w:rsidR="00051812">
        <w:tc>
          <w:tcPr>
            <w:tcW w:w="3359" w:type="dxa"/>
            <w:gridSpan w:val="2"/>
            <w:vAlign w:val="center"/>
          </w:tcPr>
          <w:p w:rsidR="00051812" w:rsidRDefault="000419A0">
            <w:pPr>
              <w:spacing w:line="480" w:lineRule="exact"/>
              <w:ind w:rightChars="-501" w:right="-1543" w:firstLineChars="200" w:firstLine="456"/>
              <w:rPr>
                <w:rFonts w:ascii="宋体"/>
                <w:sz w:val="24"/>
              </w:rPr>
            </w:pPr>
            <w:r>
              <w:rPr>
                <w:rFonts w:ascii="宋体" w:hint="eastAsia"/>
                <w:sz w:val="24"/>
              </w:rPr>
              <w:t>项目起止时间</w:t>
            </w:r>
          </w:p>
        </w:tc>
        <w:tc>
          <w:tcPr>
            <w:tcW w:w="6361" w:type="dxa"/>
            <w:gridSpan w:val="4"/>
            <w:vAlign w:val="center"/>
          </w:tcPr>
          <w:p w:rsidR="00051812" w:rsidRDefault="00051812">
            <w:pPr>
              <w:spacing w:line="480" w:lineRule="exact"/>
              <w:ind w:rightChars="-501" w:right="-1543"/>
              <w:rPr>
                <w:rFonts w:ascii="宋体"/>
                <w:sz w:val="24"/>
              </w:rPr>
            </w:pPr>
          </w:p>
        </w:tc>
      </w:tr>
      <w:tr w:rsidR="00051812">
        <w:trPr>
          <w:trHeight w:val="549"/>
        </w:trPr>
        <w:tc>
          <w:tcPr>
            <w:tcW w:w="3359" w:type="dxa"/>
            <w:gridSpan w:val="2"/>
            <w:vAlign w:val="center"/>
          </w:tcPr>
          <w:p w:rsidR="00051812" w:rsidRDefault="000419A0">
            <w:pPr>
              <w:spacing w:line="480" w:lineRule="exact"/>
              <w:ind w:rightChars="-501" w:right="-1543" w:firstLineChars="200" w:firstLine="456"/>
              <w:rPr>
                <w:rFonts w:ascii="宋体"/>
                <w:sz w:val="24"/>
              </w:rPr>
            </w:pPr>
            <w:r>
              <w:rPr>
                <w:rFonts w:ascii="宋体" w:hint="eastAsia"/>
                <w:sz w:val="24"/>
              </w:rPr>
              <w:t>评价指标选用</w:t>
            </w:r>
          </w:p>
        </w:tc>
        <w:tc>
          <w:tcPr>
            <w:tcW w:w="6361" w:type="dxa"/>
            <w:gridSpan w:val="4"/>
            <w:vAlign w:val="center"/>
          </w:tcPr>
          <w:p w:rsidR="00051812" w:rsidRDefault="00051812">
            <w:pPr>
              <w:spacing w:line="480" w:lineRule="exact"/>
              <w:ind w:rightChars="-501" w:right="-1543"/>
              <w:rPr>
                <w:rFonts w:ascii="宋体"/>
                <w:sz w:val="24"/>
              </w:rPr>
            </w:pPr>
          </w:p>
        </w:tc>
      </w:tr>
      <w:tr w:rsidR="00051812">
        <w:tc>
          <w:tcPr>
            <w:tcW w:w="3359" w:type="dxa"/>
            <w:gridSpan w:val="2"/>
            <w:vAlign w:val="center"/>
          </w:tcPr>
          <w:p w:rsidR="00051812" w:rsidRDefault="000419A0">
            <w:pPr>
              <w:spacing w:line="480" w:lineRule="exact"/>
              <w:ind w:rightChars="-501" w:right="-1543" w:firstLineChars="200" w:firstLine="456"/>
              <w:rPr>
                <w:rFonts w:ascii="宋体"/>
                <w:sz w:val="24"/>
              </w:rPr>
            </w:pPr>
            <w:r>
              <w:rPr>
                <w:rFonts w:ascii="宋体" w:hint="eastAsia"/>
                <w:sz w:val="24"/>
              </w:rPr>
              <w:t>评价方法选用</w:t>
            </w:r>
          </w:p>
        </w:tc>
        <w:tc>
          <w:tcPr>
            <w:tcW w:w="6361" w:type="dxa"/>
            <w:gridSpan w:val="4"/>
            <w:vAlign w:val="center"/>
          </w:tcPr>
          <w:p w:rsidR="00051812" w:rsidRDefault="00051812">
            <w:pPr>
              <w:spacing w:line="480" w:lineRule="exact"/>
              <w:ind w:rightChars="-501" w:right="-1543"/>
              <w:rPr>
                <w:rFonts w:ascii="宋体"/>
                <w:sz w:val="24"/>
              </w:rPr>
            </w:pPr>
          </w:p>
        </w:tc>
      </w:tr>
      <w:tr w:rsidR="00051812">
        <w:trPr>
          <w:cantSplit/>
        </w:trPr>
        <w:tc>
          <w:tcPr>
            <w:tcW w:w="3359" w:type="dxa"/>
            <w:gridSpan w:val="2"/>
            <w:vMerge w:val="restart"/>
            <w:vAlign w:val="center"/>
          </w:tcPr>
          <w:p w:rsidR="00051812" w:rsidRDefault="000419A0">
            <w:pPr>
              <w:spacing w:line="480" w:lineRule="exact"/>
              <w:ind w:rightChars="-501" w:right="-1543"/>
              <w:rPr>
                <w:rFonts w:ascii="宋体"/>
                <w:sz w:val="24"/>
              </w:rPr>
            </w:pPr>
            <w:r>
              <w:rPr>
                <w:rFonts w:ascii="宋体" w:hint="eastAsia"/>
                <w:sz w:val="24"/>
              </w:rPr>
              <w:t>项目投入总金额（万元）</w:t>
            </w:r>
          </w:p>
        </w:tc>
        <w:tc>
          <w:tcPr>
            <w:tcW w:w="2647" w:type="dxa"/>
            <w:vAlign w:val="center"/>
          </w:tcPr>
          <w:p w:rsidR="00051812" w:rsidRDefault="000419A0">
            <w:pPr>
              <w:spacing w:line="480" w:lineRule="exact"/>
              <w:ind w:rightChars="-501" w:right="-1543"/>
              <w:rPr>
                <w:rFonts w:ascii="宋体"/>
                <w:sz w:val="24"/>
              </w:rPr>
            </w:pPr>
            <w:r>
              <w:rPr>
                <w:rFonts w:ascii="宋体" w:hint="eastAsia"/>
                <w:sz w:val="24"/>
              </w:rPr>
              <w:t>合计</w:t>
            </w:r>
          </w:p>
        </w:tc>
        <w:tc>
          <w:tcPr>
            <w:tcW w:w="2124" w:type="dxa"/>
            <w:gridSpan w:val="2"/>
            <w:vAlign w:val="center"/>
          </w:tcPr>
          <w:p w:rsidR="00051812" w:rsidRDefault="000419A0">
            <w:pPr>
              <w:spacing w:line="480" w:lineRule="exact"/>
              <w:ind w:rightChars="-501" w:right="-1543"/>
              <w:rPr>
                <w:rFonts w:ascii="宋体"/>
                <w:sz w:val="24"/>
              </w:rPr>
            </w:pPr>
            <w:r>
              <w:rPr>
                <w:rFonts w:ascii="宋体" w:hint="eastAsia"/>
                <w:sz w:val="24"/>
              </w:rPr>
              <w:t>市财政投入</w:t>
            </w:r>
          </w:p>
        </w:tc>
        <w:tc>
          <w:tcPr>
            <w:tcW w:w="1590" w:type="dxa"/>
            <w:vAlign w:val="center"/>
          </w:tcPr>
          <w:p w:rsidR="00051812" w:rsidRDefault="000419A0">
            <w:pPr>
              <w:spacing w:line="480" w:lineRule="exact"/>
              <w:ind w:rightChars="-501" w:right="-1543" w:firstLineChars="100" w:firstLine="228"/>
              <w:rPr>
                <w:rFonts w:ascii="宋体"/>
                <w:sz w:val="24"/>
              </w:rPr>
            </w:pPr>
            <w:r>
              <w:rPr>
                <w:rFonts w:ascii="宋体" w:hint="eastAsia"/>
                <w:sz w:val="24"/>
              </w:rPr>
              <w:t>其他投入</w:t>
            </w:r>
          </w:p>
        </w:tc>
      </w:tr>
      <w:tr w:rsidR="00051812">
        <w:trPr>
          <w:cantSplit/>
        </w:trPr>
        <w:tc>
          <w:tcPr>
            <w:tcW w:w="3359" w:type="dxa"/>
            <w:gridSpan w:val="2"/>
            <w:vMerge/>
            <w:vAlign w:val="center"/>
          </w:tcPr>
          <w:p w:rsidR="00051812" w:rsidRDefault="00051812">
            <w:pPr>
              <w:spacing w:line="480" w:lineRule="exact"/>
              <w:ind w:rightChars="-501" w:right="-1543"/>
              <w:rPr>
                <w:rFonts w:ascii="宋体"/>
                <w:sz w:val="24"/>
              </w:rPr>
            </w:pPr>
          </w:p>
        </w:tc>
        <w:tc>
          <w:tcPr>
            <w:tcW w:w="2647" w:type="dxa"/>
            <w:vAlign w:val="center"/>
          </w:tcPr>
          <w:p w:rsidR="00051812" w:rsidRDefault="00051812">
            <w:pPr>
              <w:spacing w:line="480" w:lineRule="exact"/>
              <w:ind w:rightChars="-501" w:right="-1543"/>
              <w:rPr>
                <w:rFonts w:ascii="宋体"/>
                <w:sz w:val="24"/>
              </w:rPr>
            </w:pPr>
          </w:p>
        </w:tc>
        <w:tc>
          <w:tcPr>
            <w:tcW w:w="2124" w:type="dxa"/>
            <w:gridSpan w:val="2"/>
            <w:vAlign w:val="center"/>
          </w:tcPr>
          <w:p w:rsidR="00051812" w:rsidRDefault="00051812">
            <w:pPr>
              <w:spacing w:line="480" w:lineRule="exact"/>
              <w:ind w:rightChars="-501" w:right="-1543"/>
              <w:rPr>
                <w:rFonts w:ascii="宋体"/>
                <w:sz w:val="24"/>
              </w:rPr>
            </w:pPr>
          </w:p>
        </w:tc>
        <w:tc>
          <w:tcPr>
            <w:tcW w:w="1590" w:type="dxa"/>
            <w:vAlign w:val="center"/>
          </w:tcPr>
          <w:p w:rsidR="00051812" w:rsidRDefault="00051812">
            <w:pPr>
              <w:spacing w:line="480" w:lineRule="exact"/>
              <w:ind w:rightChars="-501" w:right="-1543"/>
              <w:rPr>
                <w:rFonts w:ascii="宋体"/>
                <w:sz w:val="24"/>
              </w:rPr>
            </w:pPr>
          </w:p>
        </w:tc>
      </w:tr>
      <w:tr w:rsidR="00051812">
        <w:trPr>
          <w:cantSplit/>
        </w:trPr>
        <w:tc>
          <w:tcPr>
            <w:tcW w:w="3359" w:type="dxa"/>
            <w:gridSpan w:val="2"/>
            <w:vMerge w:val="restart"/>
            <w:vAlign w:val="center"/>
          </w:tcPr>
          <w:p w:rsidR="00051812" w:rsidRDefault="000419A0">
            <w:pPr>
              <w:spacing w:line="480" w:lineRule="exact"/>
              <w:ind w:rightChars="-501" w:right="-1543"/>
              <w:rPr>
                <w:rFonts w:ascii="宋体"/>
                <w:sz w:val="24"/>
              </w:rPr>
            </w:pPr>
            <w:r>
              <w:rPr>
                <w:rFonts w:ascii="宋体" w:hint="eastAsia"/>
                <w:sz w:val="24"/>
              </w:rPr>
              <w:t>实际到位总金额（万元）</w:t>
            </w:r>
          </w:p>
        </w:tc>
        <w:tc>
          <w:tcPr>
            <w:tcW w:w="2647" w:type="dxa"/>
            <w:vAlign w:val="center"/>
          </w:tcPr>
          <w:p w:rsidR="00051812" w:rsidRDefault="000419A0">
            <w:pPr>
              <w:spacing w:line="480" w:lineRule="exact"/>
              <w:ind w:rightChars="-501" w:right="-1543"/>
              <w:rPr>
                <w:rFonts w:ascii="宋体"/>
                <w:sz w:val="24"/>
              </w:rPr>
            </w:pPr>
            <w:r>
              <w:rPr>
                <w:rFonts w:ascii="宋体" w:hint="eastAsia"/>
                <w:sz w:val="24"/>
              </w:rPr>
              <w:t>合计</w:t>
            </w:r>
          </w:p>
        </w:tc>
        <w:tc>
          <w:tcPr>
            <w:tcW w:w="2124" w:type="dxa"/>
            <w:gridSpan w:val="2"/>
            <w:vAlign w:val="center"/>
          </w:tcPr>
          <w:p w:rsidR="00051812" w:rsidRDefault="000419A0">
            <w:pPr>
              <w:spacing w:line="480" w:lineRule="exact"/>
              <w:ind w:rightChars="-501" w:right="-1543"/>
              <w:rPr>
                <w:rFonts w:ascii="宋体"/>
                <w:sz w:val="24"/>
              </w:rPr>
            </w:pPr>
            <w:r>
              <w:rPr>
                <w:rFonts w:ascii="宋体" w:hint="eastAsia"/>
                <w:sz w:val="24"/>
              </w:rPr>
              <w:t>市财政资金</w:t>
            </w:r>
          </w:p>
        </w:tc>
        <w:tc>
          <w:tcPr>
            <w:tcW w:w="1590" w:type="dxa"/>
            <w:vAlign w:val="center"/>
          </w:tcPr>
          <w:p w:rsidR="00051812" w:rsidRDefault="000419A0">
            <w:pPr>
              <w:spacing w:line="480" w:lineRule="exact"/>
              <w:ind w:rightChars="-501" w:right="-1543" w:firstLineChars="100" w:firstLine="228"/>
              <w:rPr>
                <w:rFonts w:ascii="宋体"/>
                <w:sz w:val="24"/>
              </w:rPr>
            </w:pPr>
            <w:r>
              <w:rPr>
                <w:rFonts w:ascii="宋体" w:hint="eastAsia"/>
                <w:sz w:val="24"/>
              </w:rPr>
              <w:t>其他资金</w:t>
            </w:r>
          </w:p>
        </w:tc>
      </w:tr>
      <w:tr w:rsidR="00051812">
        <w:trPr>
          <w:cantSplit/>
        </w:trPr>
        <w:tc>
          <w:tcPr>
            <w:tcW w:w="3359" w:type="dxa"/>
            <w:gridSpan w:val="2"/>
            <w:vMerge/>
            <w:vAlign w:val="center"/>
          </w:tcPr>
          <w:p w:rsidR="00051812" w:rsidRDefault="00051812">
            <w:pPr>
              <w:spacing w:line="480" w:lineRule="exact"/>
              <w:ind w:rightChars="-501" w:right="-1543"/>
              <w:rPr>
                <w:rFonts w:ascii="宋体"/>
                <w:sz w:val="24"/>
              </w:rPr>
            </w:pPr>
          </w:p>
        </w:tc>
        <w:tc>
          <w:tcPr>
            <w:tcW w:w="2647" w:type="dxa"/>
            <w:vAlign w:val="center"/>
          </w:tcPr>
          <w:p w:rsidR="00051812" w:rsidRDefault="00051812">
            <w:pPr>
              <w:spacing w:line="480" w:lineRule="exact"/>
              <w:ind w:rightChars="-501" w:right="-1543"/>
              <w:rPr>
                <w:rFonts w:ascii="宋体"/>
                <w:sz w:val="24"/>
              </w:rPr>
            </w:pPr>
          </w:p>
        </w:tc>
        <w:tc>
          <w:tcPr>
            <w:tcW w:w="2124" w:type="dxa"/>
            <w:gridSpan w:val="2"/>
            <w:vAlign w:val="center"/>
          </w:tcPr>
          <w:p w:rsidR="00051812" w:rsidRDefault="00051812">
            <w:pPr>
              <w:spacing w:line="480" w:lineRule="exact"/>
              <w:ind w:rightChars="-501" w:right="-1543"/>
              <w:rPr>
                <w:rFonts w:ascii="宋体"/>
                <w:sz w:val="24"/>
              </w:rPr>
            </w:pPr>
          </w:p>
        </w:tc>
        <w:tc>
          <w:tcPr>
            <w:tcW w:w="1590" w:type="dxa"/>
            <w:vAlign w:val="center"/>
          </w:tcPr>
          <w:p w:rsidR="00051812" w:rsidRDefault="00051812">
            <w:pPr>
              <w:spacing w:line="480" w:lineRule="exact"/>
              <w:ind w:rightChars="-501" w:right="-1543"/>
              <w:rPr>
                <w:rFonts w:ascii="宋体"/>
                <w:sz w:val="24"/>
              </w:rPr>
            </w:pPr>
          </w:p>
        </w:tc>
      </w:tr>
      <w:tr w:rsidR="00051812">
        <w:trPr>
          <w:cantSplit/>
        </w:trPr>
        <w:tc>
          <w:tcPr>
            <w:tcW w:w="3359" w:type="dxa"/>
            <w:gridSpan w:val="2"/>
            <w:vMerge w:val="restart"/>
            <w:vAlign w:val="center"/>
          </w:tcPr>
          <w:p w:rsidR="00051812" w:rsidRDefault="000419A0">
            <w:pPr>
              <w:spacing w:line="480" w:lineRule="exact"/>
              <w:ind w:rightChars="-501" w:right="-1543"/>
              <w:rPr>
                <w:rFonts w:ascii="宋体"/>
                <w:sz w:val="24"/>
              </w:rPr>
            </w:pPr>
            <w:r>
              <w:rPr>
                <w:rFonts w:ascii="宋体" w:hint="eastAsia"/>
                <w:sz w:val="24"/>
              </w:rPr>
              <w:t>项目实际支出总金额</w:t>
            </w:r>
          </w:p>
          <w:p w:rsidR="00051812" w:rsidRDefault="000419A0">
            <w:pPr>
              <w:spacing w:line="480" w:lineRule="exact"/>
              <w:ind w:rightChars="-501" w:right="-1543" w:firstLineChars="300" w:firstLine="684"/>
              <w:rPr>
                <w:rFonts w:ascii="宋体"/>
                <w:sz w:val="24"/>
              </w:rPr>
            </w:pPr>
            <w:r>
              <w:rPr>
                <w:rFonts w:ascii="宋体" w:hint="eastAsia"/>
                <w:sz w:val="24"/>
              </w:rPr>
              <w:t>（万元）</w:t>
            </w:r>
          </w:p>
        </w:tc>
        <w:tc>
          <w:tcPr>
            <w:tcW w:w="2647" w:type="dxa"/>
            <w:vAlign w:val="center"/>
          </w:tcPr>
          <w:p w:rsidR="00051812" w:rsidRDefault="000419A0">
            <w:pPr>
              <w:spacing w:line="480" w:lineRule="exact"/>
              <w:ind w:rightChars="-501" w:right="-1543"/>
              <w:rPr>
                <w:rFonts w:ascii="宋体"/>
                <w:sz w:val="24"/>
              </w:rPr>
            </w:pPr>
            <w:r>
              <w:rPr>
                <w:rFonts w:ascii="宋体" w:hint="eastAsia"/>
                <w:sz w:val="24"/>
              </w:rPr>
              <w:t>合计</w:t>
            </w:r>
          </w:p>
        </w:tc>
        <w:tc>
          <w:tcPr>
            <w:tcW w:w="2124" w:type="dxa"/>
            <w:gridSpan w:val="2"/>
            <w:vAlign w:val="center"/>
          </w:tcPr>
          <w:p w:rsidR="00051812" w:rsidRDefault="000419A0">
            <w:pPr>
              <w:spacing w:line="480" w:lineRule="exact"/>
              <w:ind w:rightChars="-501" w:right="-1543"/>
              <w:rPr>
                <w:rFonts w:ascii="宋体"/>
                <w:sz w:val="24"/>
              </w:rPr>
            </w:pPr>
            <w:r>
              <w:rPr>
                <w:rFonts w:ascii="宋体" w:hint="eastAsia"/>
                <w:sz w:val="24"/>
              </w:rPr>
              <w:t>市财政资金支出</w:t>
            </w:r>
          </w:p>
        </w:tc>
        <w:tc>
          <w:tcPr>
            <w:tcW w:w="1590" w:type="dxa"/>
            <w:vAlign w:val="center"/>
          </w:tcPr>
          <w:p w:rsidR="00051812" w:rsidRDefault="00051812">
            <w:pPr>
              <w:spacing w:line="480" w:lineRule="exact"/>
              <w:ind w:rightChars="-501" w:right="-1543"/>
              <w:rPr>
                <w:rFonts w:ascii="宋体"/>
                <w:sz w:val="24"/>
              </w:rPr>
            </w:pPr>
          </w:p>
        </w:tc>
      </w:tr>
      <w:tr w:rsidR="00051812">
        <w:trPr>
          <w:cantSplit/>
          <w:trHeight w:val="478"/>
        </w:trPr>
        <w:tc>
          <w:tcPr>
            <w:tcW w:w="3359" w:type="dxa"/>
            <w:gridSpan w:val="2"/>
            <w:vMerge/>
            <w:vAlign w:val="center"/>
          </w:tcPr>
          <w:p w:rsidR="00051812" w:rsidRDefault="00051812">
            <w:pPr>
              <w:spacing w:line="480" w:lineRule="exact"/>
              <w:ind w:rightChars="-501" w:right="-1543"/>
              <w:rPr>
                <w:rFonts w:ascii="宋体"/>
                <w:sz w:val="24"/>
              </w:rPr>
            </w:pPr>
          </w:p>
        </w:tc>
        <w:tc>
          <w:tcPr>
            <w:tcW w:w="2647" w:type="dxa"/>
            <w:vAlign w:val="center"/>
          </w:tcPr>
          <w:p w:rsidR="00051812" w:rsidRDefault="00051812">
            <w:pPr>
              <w:spacing w:line="480" w:lineRule="exact"/>
              <w:ind w:rightChars="-501" w:right="-1543"/>
              <w:rPr>
                <w:rFonts w:ascii="宋体"/>
                <w:sz w:val="24"/>
              </w:rPr>
            </w:pPr>
          </w:p>
        </w:tc>
        <w:tc>
          <w:tcPr>
            <w:tcW w:w="2124" w:type="dxa"/>
            <w:gridSpan w:val="2"/>
            <w:vAlign w:val="center"/>
          </w:tcPr>
          <w:p w:rsidR="00051812" w:rsidRDefault="00051812">
            <w:pPr>
              <w:spacing w:line="480" w:lineRule="exact"/>
              <w:ind w:rightChars="-501" w:right="-1543"/>
              <w:rPr>
                <w:rFonts w:ascii="宋体"/>
                <w:sz w:val="24"/>
              </w:rPr>
            </w:pPr>
          </w:p>
        </w:tc>
        <w:tc>
          <w:tcPr>
            <w:tcW w:w="1590" w:type="dxa"/>
            <w:vAlign w:val="center"/>
          </w:tcPr>
          <w:p w:rsidR="00051812" w:rsidRDefault="00051812">
            <w:pPr>
              <w:spacing w:line="480" w:lineRule="exact"/>
              <w:ind w:rightChars="-501" w:right="-1543"/>
              <w:rPr>
                <w:rFonts w:ascii="宋体"/>
                <w:sz w:val="24"/>
              </w:rPr>
            </w:pPr>
          </w:p>
        </w:tc>
      </w:tr>
      <w:tr w:rsidR="00051812">
        <w:trPr>
          <w:trHeight w:val="3572"/>
        </w:trPr>
        <w:tc>
          <w:tcPr>
            <w:tcW w:w="716" w:type="dxa"/>
            <w:vAlign w:val="center"/>
          </w:tcPr>
          <w:p w:rsidR="00051812" w:rsidRDefault="000419A0">
            <w:pPr>
              <w:spacing w:line="480" w:lineRule="exact"/>
              <w:ind w:rightChars="-501" w:right="-1543"/>
              <w:rPr>
                <w:rFonts w:ascii="宋体"/>
                <w:sz w:val="24"/>
              </w:rPr>
            </w:pPr>
            <w:r>
              <w:rPr>
                <w:rFonts w:ascii="宋体" w:hint="eastAsia"/>
                <w:sz w:val="24"/>
              </w:rPr>
              <w:t>项</w:t>
            </w:r>
          </w:p>
          <w:p w:rsidR="00051812" w:rsidRDefault="000419A0">
            <w:pPr>
              <w:spacing w:line="480" w:lineRule="exact"/>
              <w:ind w:rightChars="-501" w:right="-1543"/>
              <w:rPr>
                <w:rFonts w:ascii="宋体"/>
                <w:sz w:val="24"/>
              </w:rPr>
            </w:pPr>
            <w:r>
              <w:rPr>
                <w:rFonts w:ascii="宋体" w:hint="eastAsia"/>
                <w:sz w:val="24"/>
              </w:rPr>
              <w:t>目</w:t>
            </w:r>
          </w:p>
          <w:p w:rsidR="00051812" w:rsidRDefault="000419A0">
            <w:pPr>
              <w:spacing w:line="480" w:lineRule="exact"/>
              <w:ind w:rightChars="-501" w:right="-1543"/>
              <w:rPr>
                <w:rFonts w:ascii="宋体"/>
                <w:sz w:val="24"/>
              </w:rPr>
            </w:pPr>
            <w:r>
              <w:rPr>
                <w:rFonts w:ascii="宋体" w:hint="eastAsia"/>
                <w:sz w:val="24"/>
              </w:rPr>
              <w:t>概</w:t>
            </w:r>
          </w:p>
          <w:p w:rsidR="00051812" w:rsidRDefault="000419A0">
            <w:pPr>
              <w:spacing w:line="480" w:lineRule="exact"/>
              <w:ind w:rightChars="-501" w:right="-1543"/>
              <w:rPr>
                <w:rFonts w:ascii="宋体"/>
                <w:sz w:val="24"/>
              </w:rPr>
            </w:pPr>
            <w:proofErr w:type="gramStart"/>
            <w:r>
              <w:rPr>
                <w:rFonts w:ascii="宋体" w:hint="eastAsia"/>
                <w:sz w:val="24"/>
              </w:rPr>
              <w:t>况</w:t>
            </w:r>
            <w:proofErr w:type="gramEnd"/>
          </w:p>
        </w:tc>
        <w:tc>
          <w:tcPr>
            <w:tcW w:w="9004" w:type="dxa"/>
            <w:gridSpan w:val="5"/>
            <w:vAlign w:val="center"/>
          </w:tcPr>
          <w:p w:rsidR="00051812" w:rsidRDefault="00051812">
            <w:pPr>
              <w:spacing w:line="480" w:lineRule="exact"/>
              <w:ind w:rightChars="-501" w:right="-1543"/>
              <w:rPr>
                <w:rFonts w:ascii="宋体"/>
                <w:sz w:val="24"/>
              </w:rPr>
            </w:pPr>
          </w:p>
        </w:tc>
      </w:tr>
      <w:tr w:rsidR="00051812">
        <w:trPr>
          <w:cantSplit/>
          <w:trHeight w:val="3572"/>
        </w:trPr>
        <w:tc>
          <w:tcPr>
            <w:tcW w:w="716" w:type="dxa"/>
            <w:textDirection w:val="tbRlV"/>
            <w:vAlign w:val="center"/>
          </w:tcPr>
          <w:p w:rsidR="00051812" w:rsidRDefault="000419A0">
            <w:pPr>
              <w:spacing w:line="480" w:lineRule="exact"/>
              <w:ind w:left="113" w:rightChars="-501" w:right="-1543"/>
              <w:rPr>
                <w:spacing w:val="60"/>
                <w:sz w:val="24"/>
              </w:rPr>
            </w:pPr>
            <w:r>
              <w:rPr>
                <w:rFonts w:ascii="宋体" w:hint="eastAsia"/>
                <w:spacing w:val="60"/>
                <w:sz w:val="24"/>
              </w:rPr>
              <w:lastRenderedPageBreak/>
              <w:t>项目申报绩效目标</w:t>
            </w:r>
          </w:p>
        </w:tc>
        <w:tc>
          <w:tcPr>
            <w:tcW w:w="9004" w:type="dxa"/>
            <w:gridSpan w:val="5"/>
          </w:tcPr>
          <w:p w:rsidR="00051812" w:rsidRDefault="00051812">
            <w:pPr>
              <w:spacing w:line="480" w:lineRule="exact"/>
              <w:ind w:rightChars="-501" w:right="-1543"/>
              <w:rPr>
                <w:sz w:val="24"/>
                <w:szCs w:val="31"/>
              </w:rPr>
            </w:pPr>
          </w:p>
        </w:tc>
      </w:tr>
      <w:tr w:rsidR="00051812">
        <w:trPr>
          <w:cantSplit/>
          <w:trHeight w:val="3575"/>
        </w:trPr>
        <w:tc>
          <w:tcPr>
            <w:tcW w:w="716" w:type="dxa"/>
            <w:textDirection w:val="tbRlV"/>
          </w:tcPr>
          <w:p w:rsidR="00051812" w:rsidRDefault="000419A0">
            <w:pPr>
              <w:spacing w:line="480" w:lineRule="exact"/>
              <w:ind w:left="113" w:rightChars="-501" w:right="-1543"/>
              <w:rPr>
                <w:rFonts w:ascii="宋体"/>
                <w:spacing w:val="60"/>
                <w:sz w:val="24"/>
              </w:rPr>
            </w:pPr>
            <w:r>
              <w:rPr>
                <w:rFonts w:ascii="宋体" w:hint="eastAsia"/>
                <w:spacing w:val="60"/>
                <w:sz w:val="24"/>
              </w:rPr>
              <w:t>项目执行基本情况</w:t>
            </w:r>
          </w:p>
          <w:p w:rsidR="00051812" w:rsidRDefault="00051812">
            <w:pPr>
              <w:spacing w:line="480" w:lineRule="exact"/>
              <w:ind w:left="113" w:rightChars="-501" w:right="-1543"/>
              <w:rPr>
                <w:sz w:val="24"/>
              </w:rPr>
            </w:pPr>
          </w:p>
        </w:tc>
        <w:tc>
          <w:tcPr>
            <w:tcW w:w="9004" w:type="dxa"/>
            <w:gridSpan w:val="5"/>
          </w:tcPr>
          <w:p w:rsidR="00051812" w:rsidRDefault="00051812">
            <w:pPr>
              <w:spacing w:line="480" w:lineRule="exact"/>
              <w:ind w:rightChars="-501" w:right="-1543"/>
              <w:rPr>
                <w:sz w:val="24"/>
                <w:szCs w:val="31"/>
              </w:rPr>
            </w:pPr>
          </w:p>
        </w:tc>
      </w:tr>
      <w:tr w:rsidR="00051812">
        <w:trPr>
          <w:cantSplit/>
          <w:trHeight w:val="4033"/>
        </w:trPr>
        <w:tc>
          <w:tcPr>
            <w:tcW w:w="716" w:type="dxa"/>
            <w:textDirection w:val="tbRlV"/>
          </w:tcPr>
          <w:p w:rsidR="00051812" w:rsidRDefault="000419A0">
            <w:pPr>
              <w:spacing w:line="480" w:lineRule="exact"/>
              <w:ind w:left="113" w:rightChars="-501" w:right="-1543"/>
              <w:rPr>
                <w:spacing w:val="30"/>
                <w:sz w:val="24"/>
              </w:rPr>
            </w:pPr>
            <w:r>
              <w:rPr>
                <w:rFonts w:ascii="宋体" w:hint="eastAsia"/>
                <w:spacing w:val="30"/>
                <w:sz w:val="24"/>
              </w:rPr>
              <w:t>绩效目标实现的自我评价</w:t>
            </w:r>
          </w:p>
        </w:tc>
        <w:tc>
          <w:tcPr>
            <w:tcW w:w="9004" w:type="dxa"/>
            <w:gridSpan w:val="5"/>
          </w:tcPr>
          <w:p w:rsidR="00051812" w:rsidRDefault="000419A0">
            <w:pPr>
              <w:spacing w:line="480" w:lineRule="exact"/>
              <w:ind w:rightChars="-501" w:right="-1543"/>
              <w:rPr>
                <w:sz w:val="24"/>
                <w:szCs w:val="31"/>
              </w:rPr>
            </w:pPr>
            <w:r>
              <w:rPr>
                <w:rFonts w:hint="eastAsia"/>
                <w:sz w:val="24"/>
                <w:szCs w:val="31"/>
              </w:rPr>
              <w:t>（见编写提纲）</w:t>
            </w:r>
          </w:p>
        </w:tc>
      </w:tr>
    </w:tbl>
    <w:p w:rsidR="00051812" w:rsidRDefault="000419A0">
      <w:pPr>
        <w:spacing w:line="480" w:lineRule="exact"/>
        <w:ind w:rightChars="-501" w:right="-1543"/>
        <w:rPr>
          <w:rFonts w:ascii="宋体"/>
          <w:sz w:val="24"/>
          <w:szCs w:val="28"/>
        </w:rPr>
      </w:pPr>
      <w:r>
        <w:rPr>
          <w:rFonts w:ascii="宋体" w:hint="eastAsia"/>
          <w:sz w:val="24"/>
          <w:szCs w:val="28"/>
        </w:rPr>
        <w:t>项目（用款）单位负责人签字：</w:t>
      </w:r>
      <w:r>
        <w:rPr>
          <w:rFonts w:ascii="宋体" w:hint="eastAsia"/>
          <w:sz w:val="24"/>
          <w:szCs w:val="28"/>
        </w:rPr>
        <w:t xml:space="preserve">                  </w:t>
      </w:r>
      <w:r>
        <w:rPr>
          <w:rFonts w:ascii="宋体" w:hint="eastAsia"/>
          <w:sz w:val="24"/>
          <w:szCs w:val="28"/>
        </w:rPr>
        <w:t>年</w:t>
      </w:r>
      <w:r>
        <w:rPr>
          <w:rFonts w:ascii="宋体" w:hint="eastAsia"/>
          <w:sz w:val="24"/>
          <w:szCs w:val="28"/>
        </w:rPr>
        <w:t xml:space="preserve">     </w:t>
      </w:r>
      <w:r>
        <w:rPr>
          <w:rFonts w:ascii="宋体" w:hint="eastAsia"/>
          <w:sz w:val="24"/>
          <w:szCs w:val="28"/>
        </w:rPr>
        <w:t>月</w:t>
      </w:r>
      <w:r>
        <w:rPr>
          <w:rFonts w:ascii="宋体" w:hint="eastAsia"/>
          <w:sz w:val="24"/>
          <w:szCs w:val="28"/>
        </w:rPr>
        <w:t xml:space="preserve">    </w:t>
      </w:r>
      <w:r>
        <w:rPr>
          <w:rFonts w:ascii="宋体" w:hint="eastAsia"/>
          <w:sz w:val="24"/>
          <w:szCs w:val="28"/>
        </w:rPr>
        <w:t>日</w:t>
      </w:r>
    </w:p>
    <w:p w:rsidR="00051812" w:rsidRDefault="00051812">
      <w:pPr>
        <w:spacing w:line="520" w:lineRule="exact"/>
        <w:ind w:rightChars="-501" w:right="-1543"/>
        <w:jc w:val="center"/>
        <w:rPr>
          <w:rFonts w:ascii="黑体" w:eastAsia="黑体"/>
          <w:sz w:val="24"/>
        </w:rPr>
      </w:pPr>
    </w:p>
    <w:p w:rsidR="00051812" w:rsidRDefault="00051812">
      <w:pPr>
        <w:spacing w:line="520" w:lineRule="exact"/>
        <w:ind w:rightChars="-501" w:right="-1543"/>
        <w:jc w:val="center"/>
        <w:rPr>
          <w:rFonts w:ascii="黑体" w:eastAsia="黑体"/>
          <w:sz w:val="24"/>
        </w:rPr>
      </w:pPr>
    </w:p>
    <w:p w:rsidR="00000000" w:rsidRDefault="00FC2395">
      <w:pPr>
        <w:spacing w:line="520" w:lineRule="exact"/>
        <w:ind w:rightChars="-501" w:right="-1543"/>
        <w:jc w:val="center"/>
        <w:rPr>
          <w:rFonts w:ascii="方正小标宋简体" w:eastAsia="方正小标宋简体"/>
          <w:sz w:val="36"/>
          <w:szCs w:val="36"/>
        </w:rPr>
      </w:pPr>
      <w:r w:rsidRPr="00FC2395">
        <w:rPr>
          <w:rFonts w:ascii="方正小标宋简体" w:eastAsia="方正小标宋简体" w:hint="eastAsia"/>
          <w:sz w:val="36"/>
          <w:szCs w:val="36"/>
        </w:rPr>
        <w:lastRenderedPageBreak/>
        <w:t>项目绩效评价自评报告（编写提纲）</w:t>
      </w:r>
    </w:p>
    <w:p w:rsidR="00000000" w:rsidRDefault="002C405D">
      <w:pPr>
        <w:spacing w:line="520" w:lineRule="exact"/>
        <w:ind w:rightChars="-501" w:right="-1543"/>
        <w:jc w:val="center"/>
        <w:rPr>
          <w:rFonts w:ascii="方正小标宋简体" w:eastAsia="方正小标宋简体"/>
          <w:sz w:val="36"/>
          <w:szCs w:val="36"/>
        </w:rPr>
      </w:pPr>
    </w:p>
    <w:p w:rsidR="00000000" w:rsidRDefault="00FC2395" w:rsidP="000A1D8A">
      <w:pPr>
        <w:spacing w:line="520" w:lineRule="exact"/>
        <w:ind w:rightChars="-501" w:right="-1543" w:firstLineChars="200" w:firstLine="616"/>
        <w:rPr>
          <w:rFonts w:ascii="黑体" w:eastAsia="黑体"/>
        </w:rPr>
      </w:pPr>
      <w:r w:rsidRPr="00FC2395">
        <w:rPr>
          <w:rFonts w:ascii="黑体" w:eastAsia="黑体" w:hint="eastAsia"/>
        </w:rPr>
        <w:t>一、项目概况</w:t>
      </w:r>
    </w:p>
    <w:p w:rsidR="00000000" w:rsidRDefault="00FC2395" w:rsidP="000A1D8A">
      <w:pPr>
        <w:spacing w:line="520" w:lineRule="exact"/>
        <w:ind w:rightChars="-501" w:right="-1543" w:firstLineChars="200" w:firstLine="616"/>
        <w:rPr>
          <w:rFonts w:ascii="黑体" w:eastAsia="黑体"/>
        </w:rPr>
      </w:pPr>
      <w:r w:rsidRPr="00FC2395">
        <w:rPr>
          <w:rFonts w:hint="eastAsia"/>
        </w:rPr>
        <w:t>（一）项目单位基本情况；</w:t>
      </w:r>
    </w:p>
    <w:p w:rsidR="00000000" w:rsidRDefault="00FC2395" w:rsidP="000A1D8A">
      <w:pPr>
        <w:spacing w:line="520" w:lineRule="exact"/>
        <w:ind w:rightChars="-501" w:right="-1543" w:firstLineChars="200" w:firstLine="616"/>
      </w:pPr>
      <w:r w:rsidRPr="00FC2395">
        <w:rPr>
          <w:rFonts w:hint="eastAsia"/>
        </w:rPr>
        <w:t>（二）项目的实施依据；</w:t>
      </w:r>
    </w:p>
    <w:p w:rsidR="00000000" w:rsidRDefault="00FC2395" w:rsidP="000A1D8A">
      <w:pPr>
        <w:spacing w:line="520" w:lineRule="exact"/>
        <w:ind w:rightChars="-501" w:right="-1543" w:firstLineChars="200" w:firstLine="616"/>
        <w:rPr>
          <w:rFonts w:ascii="黑体" w:eastAsia="黑体"/>
        </w:rPr>
      </w:pPr>
      <w:r w:rsidRPr="00FC2395">
        <w:rPr>
          <w:rFonts w:hint="eastAsia"/>
        </w:rPr>
        <w:t>（三）项目基本性质、用途和主要内容、涉及范围。</w:t>
      </w:r>
    </w:p>
    <w:p w:rsidR="00000000" w:rsidRDefault="00FC2395" w:rsidP="000A1D8A">
      <w:pPr>
        <w:spacing w:line="520" w:lineRule="exact"/>
        <w:ind w:rightChars="-501" w:right="-1543" w:firstLineChars="200" w:firstLine="616"/>
        <w:rPr>
          <w:rFonts w:ascii="黑体" w:eastAsia="黑体"/>
        </w:rPr>
      </w:pPr>
      <w:r w:rsidRPr="00FC2395">
        <w:rPr>
          <w:rFonts w:ascii="黑体" w:eastAsia="黑体" w:hint="eastAsia"/>
        </w:rPr>
        <w:t>二、项目申报绩效目标</w:t>
      </w:r>
    </w:p>
    <w:p w:rsidR="00000000" w:rsidRDefault="00FC2395" w:rsidP="000A1D8A">
      <w:pPr>
        <w:spacing w:line="520" w:lineRule="exact"/>
        <w:ind w:rightChars="-501" w:right="-1543" w:firstLineChars="200" w:firstLine="616"/>
      </w:pPr>
      <w:r w:rsidRPr="00FC2395">
        <w:rPr>
          <w:rFonts w:hint="eastAsia"/>
        </w:rPr>
        <w:t>（一）项目申报的可行性、必要性及其论证过程；</w:t>
      </w:r>
    </w:p>
    <w:p w:rsidR="00000000" w:rsidRDefault="00FC2395" w:rsidP="000A1D8A">
      <w:pPr>
        <w:spacing w:line="520" w:lineRule="exact"/>
        <w:ind w:rightChars="-501" w:right="-1543" w:firstLineChars="200" w:firstLine="616"/>
      </w:pPr>
      <w:r w:rsidRPr="00FC2395">
        <w:rPr>
          <w:rFonts w:hint="eastAsia"/>
        </w:rPr>
        <w:t>（二）项目绩效总目标（阶段性目标）；</w:t>
      </w:r>
    </w:p>
    <w:p w:rsidR="00000000" w:rsidRDefault="00FC2395" w:rsidP="000A1D8A">
      <w:pPr>
        <w:spacing w:line="520" w:lineRule="exact"/>
        <w:ind w:rightChars="-501" w:right="-1543" w:firstLineChars="200" w:firstLine="616"/>
      </w:pPr>
      <w:r w:rsidRPr="00FC2395">
        <w:rPr>
          <w:rFonts w:hint="eastAsia"/>
        </w:rPr>
        <w:t>（三）项目预期投入情况；</w:t>
      </w:r>
    </w:p>
    <w:p w:rsidR="00000000" w:rsidRDefault="00FC2395" w:rsidP="000A1D8A">
      <w:pPr>
        <w:spacing w:line="520" w:lineRule="exact"/>
        <w:ind w:rightChars="-501" w:right="-1543" w:firstLineChars="200" w:firstLine="616"/>
        <w:rPr>
          <w:rFonts w:ascii="黑体" w:eastAsia="黑体"/>
        </w:rPr>
      </w:pPr>
      <w:r w:rsidRPr="00FC2395">
        <w:rPr>
          <w:rFonts w:hint="eastAsia"/>
        </w:rPr>
        <w:t>（四）预期主要的经济、政治和社会效益。</w:t>
      </w:r>
    </w:p>
    <w:p w:rsidR="00000000" w:rsidRDefault="00FC2395" w:rsidP="000A1D8A">
      <w:pPr>
        <w:spacing w:line="520" w:lineRule="exact"/>
        <w:ind w:rightChars="-501" w:right="-1543" w:firstLineChars="200" w:firstLine="616"/>
        <w:rPr>
          <w:rFonts w:ascii="黑体" w:eastAsia="黑体"/>
        </w:rPr>
      </w:pPr>
      <w:r w:rsidRPr="00FC2395">
        <w:rPr>
          <w:rFonts w:ascii="黑体" w:eastAsia="黑体" w:hint="eastAsia"/>
        </w:rPr>
        <w:t>三、项目执行基本情况</w:t>
      </w:r>
    </w:p>
    <w:p w:rsidR="00000000" w:rsidRDefault="00FC2395" w:rsidP="000A1D8A">
      <w:pPr>
        <w:spacing w:line="520" w:lineRule="exact"/>
        <w:ind w:rightChars="-501" w:right="-1543" w:firstLineChars="200" w:firstLine="616"/>
      </w:pPr>
      <w:r w:rsidRPr="00FC2395">
        <w:rPr>
          <w:rFonts w:hint="eastAsia"/>
        </w:rPr>
        <w:t>（一）项目执行过程中目标、计划调整情况及采取的相关措施；</w:t>
      </w:r>
    </w:p>
    <w:p w:rsidR="00000000" w:rsidRDefault="00FC2395" w:rsidP="000A1D8A">
      <w:pPr>
        <w:spacing w:line="520" w:lineRule="exact"/>
        <w:ind w:rightChars="-501" w:right="-1543" w:firstLineChars="200" w:firstLine="616"/>
      </w:pPr>
      <w:r w:rsidRPr="00FC2395">
        <w:rPr>
          <w:rFonts w:hint="eastAsia"/>
        </w:rPr>
        <w:t>（二）绩效目标（阶段性目标）完成情况；</w:t>
      </w:r>
    </w:p>
    <w:p w:rsidR="00000000" w:rsidRDefault="00FC2395" w:rsidP="000A1D8A">
      <w:pPr>
        <w:spacing w:line="520" w:lineRule="exact"/>
        <w:ind w:rightChars="-501" w:right="-1543" w:firstLineChars="200" w:firstLine="616"/>
      </w:pPr>
      <w:r w:rsidRPr="00FC2395">
        <w:rPr>
          <w:rFonts w:hint="eastAsia"/>
        </w:rPr>
        <w:t>（三）项目总投入情况，包括省财政拨款、自筹资金落实情况；</w:t>
      </w:r>
    </w:p>
    <w:p w:rsidR="00000000" w:rsidRDefault="00FC2395" w:rsidP="000A1D8A">
      <w:pPr>
        <w:spacing w:line="520" w:lineRule="exact"/>
        <w:ind w:rightChars="-501" w:right="-1543" w:firstLineChars="200" w:firstLine="616"/>
      </w:pPr>
      <w:r w:rsidRPr="00FC2395">
        <w:rPr>
          <w:rFonts w:hint="eastAsia"/>
        </w:rPr>
        <w:t>（四）项目的实际支出情况；</w:t>
      </w:r>
    </w:p>
    <w:p w:rsidR="00000000" w:rsidRDefault="00FC2395" w:rsidP="000A1D8A">
      <w:pPr>
        <w:spacing w:line="520" w:lineRule="exact"/>
        <w:ind w:rightChars="-501" w:right="-1543" w:firstLineChars="200" w:firstLine="616"/>
      </w:pPr>
      <w:r w:rsidRPr="00FC2395">
        <w:rPr>
          <w:rFonts w:hint="eastAsia"/>
        </w:rPr>
        <w:t>（五）项目财务管理状况；</w:t>
      </w:r>
    </w:p>
    <w:p w:rsidR="00000000" w:rsidRDefault="00FC2395" w:rsidP="000A1D8A">
      <w:pPr>
        <w:spacing w:line="520" w:lineRule="exact"/>
        <w:ind w:rightChars="-501" w:right="-1543" w:firstLineChars="200" w:firstLine="616"/>
        <w:rPr>
          <w:rFonts w:ascii="黑体" w:eastAsia="黑体"/>
        </w:rPr>
      </w:pPr>
      <w:r w:rsidRPr="00FC2395">
        <w:rPr>
          <w:rFonts w:hint="eastAsia"/>
        </w:rPr>
        <w:t>（六）项目管理制度及执行情况。</w:t>
      </w:r>
    </w:p>
    <w:p w:rsidR="00000000" w:rsidRDefault="00FC2395" w:rsidP="000A1D8A">
      <w:pPr>
        <w:spacing w:line="520" w:lineRule="exact"/>
        <w:ind w:rightChars="-501" w:right="-1543" w:firstLineChars="200" w:firstLine="616"/>
        <w:rPr>
          <w:rFonts w:ascii="黑体" w:eastAsia="黑体"/>
        </w:rPr>
      </w:pPr>
      <w:r w:rsidRPr="00FC2395">
        <w:rPr>
          <w:rFonts w:ascii="黑体" w:eastAsia="黑体" w:hint="eastAsia"/>
        </w:rPr>
        <w:t>四、绩效目标实现的自我评价（重点）</w:t>
      </w:r>
    </w:p>
    <w:p w:rsidR="00000000" w:rsidRDefault="00FC2395" w:rsidP="000A1D8A">
      <w:pPr>
        <w:spacing w:line="520" w:lineRule="exact"/>
        <w:ind w:rightChars="-501" w:right="-1543" w:firstLineChars="200" w:firstLine="616"/>
      </w:pPr>
      <w:r w:rsidRPr="00FC2395">
        <w:rPr>
          <w:rFonts w:hint="eastAsia"/>
        </w:rPr>
        <w:t>（一）项目支出后实际状况与申报绩效目标的对比分析；</w:t>
      </w:r>
    </w:p>
    <w:p w:rsidR="00000000" w:rsidRDefault="00FC2395" w:rsidP="000A1D8A">
      <w:pPr>
        <w:spacing w:line="520" w:lineRule="exact"/>
        <w:ind w:rightChars="-501" w:right="-1543" w:firstLineChars="200" w:firstLine="616"/>
      </w:pPr>
      <w:r w:rsidRPr="00FC2395">
        <w:rPr>
          <w:rFonts w:hint="eastAsia"/>
        </w:rPr>
        <w:t>（二）选用评价指标和评价方法的原则和依据；</w:t>
      </w:r>
    </w:p>
    <w:p w:rsidR="00000000" w:rsidRDefault="00FC2395" w:rsidP="000A1D8A">
      <w:pPr>
        <w:spacing w:line="520" w:lineRule="exact"/>
        <w:ind w:rightChars="-501" w:right="-1543" w:firstLineChars="200" w:firstLine="616"/>
      </w:pPr>
      <w:r w:rsidRPr="00FC2395">
        <w:rPr>
          <w:rFonts w:hint="eastAsia"/>
        </w:rPr>
        <w:t>（三）项目支出前项目（用款）单位的基本情况。</w:t>
      </w:r>
    </w:p>
    <w:p w:rsidR="00051812" w:rsidRDefault="00051812">
      <w:pPr>
        <w:spacing w:line="240" w:lineRule="auto"/>
        <w:rPr>
          <w:rFonts w:ascii="黑体" w:eastAsia="黑体" w:hAnsi="黑体" w:cs="黑体"/>
          <w:color w:val="000000" w:themeColor="text1"/>
        </w:rPr>
      </w:pPr>
    </w:p>
    <w:sectPr w:rsidR="00051812" w:rsidSect="008139C7">
      <w:footerReference w:type="even" r:id="rId10"/>
      <w:footerReference w:type="default" r:id="rId11"/>
      <w:pgSz w:w="11906" w:h="16838"/>
      <w:pgMar w:top="2098" w:right="1588" w:bottom="1985" w:left="1588" w:header="851" w:footer="992" w:gutter="0"/>
      <w:pgNumType w:fmt="numberInDash" w:start="2"/>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5D" w:rsidRDefault="002C405D" w:rsidP="00051812">
      <w:pPr>
        <w:spacing w:line="240" w:lineRule="auto"/>
      </w:pPr>
      <w:r>
        <w:separator/>
      </w:r>
    </w:p>
  </w:endnote>
  <w:endnote w:type="continuationSeparator" w:id="0">
    <w:p w:rsidR="002C405D" w:rsidRDefault="002C405D" w:rsidP="00051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9760"/>
      <w:docPartObj>
        <w:docPartGallery w:val="Page Numbers (Bottom of Page)"/>
        <w:docPartUnique/>
      </w:docPartObj>
    </w:sdtPr>
    <w:sdtEndPr>
      <w:rPr>
        <w:rFonts w:asciiTheme="majorEastAsia" w:eastAsiaTheme="majorEastAsia" w:hAnsiTheme="majorEastAsia"/>
        <w:sz w:val="28"/>
        <w:szCs w:val="28"/>
      </w:rPr>
    </w:sdtEndPr>
    <w:sdtContent>
      <w:p w:rsidR="00051812" w:rsidRPr="008139C7" w:rsidRDefault="00FC2395">
        <w:pPr>
          <w:pStyle w:val="a4"/>
          <w:rPr>
            <w:rFonts w:asciiTheme="majorEastAsia" w:eastAsiaTheme="majorEastAsia" w:hAnsiTheme="majorEastAsia"/>
            <w:sz w:val="28"/>
            <w:szCs w:val="28"/>
          </w:rPr>
        </w:pPr>
        <w:r w:rsidRPr="00FC2395">
          <w:rPr>
            <w:rFonts w:asciiTheme="majorEastAsia" w:eastAsiaTheme="majorEastAsia" w:hAnsiTheme="majorEastAsia"/>
            <w:sz w:val="28"/>
            <w:szCs w:val="28"/>
          </w:rPr>
          <w:fldChar w:fldCharType="begin"/>
        </w:r>
        <w:r w:rsidRPr="00FC2395">
          <w:rPr>
            <w:rFonts w:asciiTheme="majorEastAsia" w:eastAsiaTheme="majorEastAsia" w:hAnsiTheme="majorEastAsia"/>
            <w:sz w:val="28"/>
            <w:szCs w:val="28"/>
          </w:rPr>
          <w:instrText xml:space="preserve"> PAGE   \* MERGEFORMAT </w:instrText>
        </w:r>
        <w:r w:rsidRPr="00FC2395">
          <w:rPr>
            <w:rFonts w:asciiTheme="majorEastAsia" w:eastAsiaTheme="majorEastAsia" w:hAnsiTheme="majorEastAsia"/>
            <w:sz w:val="28"/>
            <w:szCs w:val="28"/>
          </w:rPr>
          <w:fldChar w:fldCharType="separate"/>
        </w:r>
        <w:r w:rsidR="000A1D8A" w:rsidRPr="000A1D8A">
          <w:rPr>
            <w:rFonts w:asciiTheme="majorEastAsia" w:eastAsiaTheme="majorEastAsia" w:hAnsiTheme="majorEastAsia"/>
            <w:noProof/>
            <w:sz w:val="28"/>
            <w:szCs w:val="28"/>
            <w:lang w:val="zh-CN"/>
          </w:rPr>
          <w:t>-</w:t>
        </w:r>
        <w:r w:rsidR="000A1D8A">
          <w:rPr>
            <w:rFonts w:asciiTheme="majorEastAsia" w:eastAsiaTheme="majorEastAsia" w:hAnsiTheme="majorEastAsia"/>
            <w:noProof/>
            <w:sz w:val="28"/>
            <w:szCs w:val="28"/>
          </w:rPr>
          <w:t xml:space="preserve"> 18 -</w:t>
        </w:r>
        <w:r w:rsidRPr="00FC2395">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9763"/>
      <w:docPartObj>
        <w:docPartGallery w:val="Page Numbers (Bottom of Page)"/>
        <w:docPartUnique/>
      </w:docPartObj>
    </w:sdtPr>
    <w:sdtEndPr>
      <w:rPr>
        <w:rFonts w:asciiTheme="majorEastAsia" w:eastAsiaTheme="majorEastAsia" w:hAnsiTheme="majorEastAsia"/>
        <w:sz w:val="28"/>
        <w:szCs w:val="28"/>
      </w:rPr>
    </w:sdtEndPr>
    <w:sdtContent>
      <w:p w:rsidR="00CA3AB6" w:rsidRPr="00CA3AB6" w:rsidRDefault="00FC2395">
        <w:pPr>
          <w:pStyle w:val="a4"/>
          <w:jc w:val="right"/>
          <w:rPr>
            <w:rFonts w:asciiTheme="majorEastAsia" w:eastAsiaTheme="majorEastAsia" w:hAnsiTheme="majorEastAsia"/>
            <w:sz w:val="28"/>
            <w:szCs w:val="28"/>
          </w:rPr>
        </w:pPr>
        <w:r w:rsidRPr="00FC2395">
          <w:rPr>
            <w:rFonts w:asciiTheme="majorEastAsia" w:eastAsiaTheme="majorEastAsia" w:hAnsiTheme="majorEastAsia"/>
            <w:sz w:val="28"/>
            <w:szCs w:val="28"/>
          </w:rPr>
          <w:fldChar w:fldCharType="begin"/>
        </w:r>
        <w:r w:rsidRPr="00FC2395">
          <w:rPr>
            <w:rFonts w:asciiTheme="majorEastAsia" w:eastAsiaTheme="majorEastAsia" w:hAnsiTheme="majorEastAsia"/>
            <w:sz w:val="28"/>
            <w:szCs w:val="28"/>
          </w:rPr>
          <w:instrText xml:space="preserve"> PAGE   \* MERGEFORMAT </w:instrText>
        </w:r>
        <w:r w:rsidRPr="00FC2395">
          <w:rPr>
            <w:rFonts w:asciiTheme="majorEastAsia" w:eastAsiaTheme="majorEastAsia" w:hAnsiTheme="majorEastAsia"/>
            <w:sz w:val="28"/>
            <w:szCs w:val="28"/>
          </w:rPr>
          <w:fldChar w:fldCharType="separate"/>
        </w:r>
        <w:r w:rsidR="000A1D8A" w:rsidRPr="000A1D8A">
          <w:rPr>
            <w:rFonts w:asciiTheme="majorEastAsia" w:eastAsiaTheme="majorEastAsia" w:hAnsiTheme="majorEastAsia"/>
            <w:noProof/>
            <w:sz w:val="28"/>
            <w:szCs w:val="28"/>
            <w:lang w:val="zh-CN"/>
          </w:rPr>
          <w:t>-</w:t>
        </w:r>
        <w:r w:rsidR="000A1D8A">
          <w:rPr>
            <w:rFonts w:asciiTheme="majorEastAsia" w:eastAsiaTheme="majorEastAsia" w:hAnsiTheme="majorEastAsia"/>
            <w:noProof/>
            <w:sz w:val="28"/>
            <w:szCs w:val="28"/>
          </w:rPr>
          <w:t xml:space="preserve"> 19 -</w:t>
        </w:r>
        <w:r w:rsidRPr="00FC2395">
          <w:rPr>
            <w:rFonts w:asciiTheme="majorEastAsia" w:eastAsiaTheme="majorEastAsia" w:hAnsiTheme="maj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5D" w:rsidRDefault="002C405D" w:rsidP="00051812">
      <w:pPr>
        <w:spacing w:line="240" w:lineRule="auto"/>
      </w:pPr>
      <w:r>
        <w:separator/>
      </w:r>
    </w:p>
  </w:footnote>
  <w:footnote w:type="continuationSeparator" w:id="0">
    <w:p w:rsidR="002C405D" w:rsidRDefault="002C405D" w:rsidP="000518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F72B3"/>
    <w:multiLevelType w:val="singleLevel"/>
    <w:tmpl w:val="5A9F72B3"/>
    <w:lvl w:ilvl="0">
      <w:start w:val="3"/>
      <w:numFmt w:val="chineseCounting"/>
      <w:suff w:val="nothing"/>
      <w:lvlText w:val="（%1）"/>
      <w:lvlJc w:val="left"/>
    </w:lvl>
  </w:abstractNum>
  <w:abstractNum w:abstractNumId="1">
    <w:nsid w:val="5AC1A600"/>
    <w:multiLevelType w:val="singleLevel"/>
    <w:tmpl w:val="5AC1A600"/>
    <w:lvl w:ilvl="0">
      <w:start w:val="1"/>
      <w:numFmt w:val="chineseCounting"/>
      <w:suff w:val="nothing"/>
      <w:lvlText w:val="（%1）"/>
      <w:lvlJc w:val="left"/>
    </w:lvl>
  </w:abstractNum>
  <w:abstractNum w:abstractNumId="2">
    <w:nsid w:val="5AE03C89"/>
    <w:multiLevelType w:val="singleLevel"/>
    <w:tmpl w:val="5AE03C89"/>
    <w:lvl w:ilvl="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HorizontalSpacing w:val="154"/>
  <w:drawingGridVerticalSpacing w:val="435"/>
  <w:displayHorizont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D7998"/>
    <w:rsid w:val="000419A0"/>
    <w:rsid w:val="00051812"/>
    <w:rsid w:val="000A1D8A"/>
    <w:rsid w:val="000B19F4"/>
    <w:rsid w:val="001807C6"/>
    <w:rsid w:val="001D1907"/>
    <w:rsid w:val="002A5CDA"/>
    <w:rsid w:val="002C405D"/>
    <w:rsid w:val="002D7998"/>
    <w:rsid w:val="00384C8B"/>
    <w:rsid w:val="003E048C"/>
    <w:rsid w:val="003E7576"/>
    <w:rsid w:val="00402D40"/>
    <w:rsid w:val="00477EC3"/>
    <w:rsid w:val="004B16E1"/>
    <w:rsid w:val="004F732A"/>
    <w:rsid w:val="005631B7"/>
    <w:rsid w:val="00607229"/>
    <w:rsid w:val="007011AB"/>
    <w:rsid w:val="007C3D49"/>
    <w:rsid w:val="007E2A8F"/>
    <w:rsid w:val="008139C7"/>
    <w:rsid w:val="008158E1"/>
    <w:rsid w:val="009115B8"/>
    <w:rsid w:val="00960097"/>
    <w:rsid w:val="009B31E6"/>
    <w:rsid w:val="00A1799D"/>
    <w:rsid w:val="00A47312"/>
    <w:rsid w:val="00AC2A3E"/>
    <w:rsid w:val="00AD4441"/>
    <w:rsid w:val="00B953F4"/>
    <w:rsid w:val="00BD3DE6"/>
    <w:rsid w:val="00C01714"/>
    <w:rsid w:val="00C15DFD"/>
    <w:rsid w:val="00CA3AB6"/>
    <w:rsid w:val="00CA4B43"/>
    <w:rsid w:val="00D03A53"/>
    <w:rsid w:val="00D308B7"/>
    <w:rsid w:val="00E46E0A"/>
    <w:rsid w:val="00EB3188"/>
    <w:rsid w:val="00EE61E6"/>
    <w:rsid w:val="00F12C98"/>
    <w:rsid w:val="00F15797"/>
    <w:rsid w:val="00F86364"/>
    <w:rsid w:val="00F91C0B"/>
    <w:rsid w:val="00FC2395"/>
    <w:rsid w:val="01B548C5"/>
    <w:rsid w:val="0200140C"/>
    <w:rsid w:val="02CD56C2"/>
    <w:rsid w:val="02F50BA1"/>
    <w:rsid w:val="030D06FA"/>
    <w:rsid w:val="03796F78"/>
    <w:rsid w:val="03DE1C20"/>
    <w:rsid w:val="047958BB"/>
    <w:rsid w:val="04796280"/>
    <w:rsid w:val="04E5140C"/>
    <w:rsid w:val="05166107"/>
    <w:rsid w:val="05BC22D1"/>
    <w:rsid w:val="05D94B55"/>
    <w:rsid w:val="05DD5B0D"/>
    <w:rsid w:val="06E21391"/>
    <w:rsid w:val="085400DC"/>
    <w:rsid w:val="092B2A7A"/>
    <w:rsid w:val="09C31FFA"/>
    <w:rsid w:val="0A0E4EFB"/>
    <w:rsid w:val="0A122243"/>
    <w:rsid w:val="0B004E65"/>
    <w:rsid w:val="0B36409A"/>
    <w:rsid w:val="0B450460"/>
    <w:rsid w:val="0CC722E9"/>
    <w:rsid w:val="0D646597"/>
    <w:rsid w:val="0DF340F7"/>
    <w:rsid w:val="0F2C134E"/>
    <w:rsid w:val="0F354A02"/>
    <w:rsid w:val="0F707584"/>
    <w:rsid w:val="120121F8"/>
    <w:rsid w:val="12400B6D"/>
    <w:rsid w:val="12757582"/>
    <w:rsid w:val="12C70166"/>
    <w:rsid w:val="12ED59B8"/>
    <w:rsid w:val="140A48EE"/>
    <w:rsid w:val="148152F5"/>
    <w:rsid w:val="14CB52CB"/>
    <w:rsid w:val="15320D27"/>
    <w:rsid w:val="1669337F"/>
    <w:rsid w:val="175E0957"/>
    <w:rsid w:val="185C1230"/>
    <w:rsid w:val="187F1E64"/>
    <w:rsid w:val="18E35C74"/>
    <w:rsid w:val="19763EFC"/>
    <w:rsid w:val="1A6752AF"/>
    <w:rsid w:val="1AAD7497"/>
    <w:rsid w:val="1B6C4382"/>
    <w:rsid w:val="1B8F66F0"/>
    <w:rsid w:val="1B937BAA"/>
    <w:rsid w:val="1BBB0798"/>
    <w:rsid w:val="1BD458BD"/>
    <w:rsid w:val="1BE807A0"/>
    <w:rsid w:val="1E225E67"/>
    <w:rsid w:val="1E421AD6"/>
    <w:rsid w:val="1E621ADA"/>
    <w:rsid w:val="1EA41BCB"/>
    <w:rsid w:val="1EB40573"/>
    <w:rsid w:val="1F9D6344"/>
    <w:rsid w:val="206500FB"/>
    <w:rsid w:val="20C2000F"/>
    <w:rsid w:val="215C5056"/>
    <w:rsid w:val="21632045"/>
    <w:rsid w:val="21B63F62"/>
    <w:rsid w:val="22B43808"/>
    <w:rsid w:val="22D374CA"/>
    <w:rsid w:val="25481928"/>
    <w:rsid w:val="27074E2C"/>
    <w:rsid w:val="27354E66"/>
    <w:rsid w:val="27781812"/>
    <w:rsid w:val="27C14CF6"/>
    <w:rsid w:val="27C6195B"/>
    <w:rsid w:val="27F223CD"/>
    <w:rsid w:val="2952484C"/>
    <w:rsid w:val="29B5778D"/>
    <w:rsid w:val="29B61042"/>
    <w:rsid w:val="29DF7E0E"/>
    <w:rsid w:val="29E61196"/>
    <w:rsid w:val="2A9D3E43"/>
    <w:rsid w:val="2B2A79FF"/>
    <w:rsid w:val="2C0503C6"/>
    <w:rsid w:val="2DB934CB"/>
    <w:rsid w:val="2E2C11A0"/>
    <w:rsid w:val="2E9023A1"/>
    <w:rsid w:val="2F323604"/>
    <w:rsid w:val="2FE42998"/>
    <w:rsid w:val="30180DA6"/>
    <w:rsid w:val="31C24171"/>
    <w:rsid w:val="342907FA"/>
    <w:rsid w:val="357653C0"/>
    <w:rsid w:val="35767BCA"/>
    <w:rsid w:val="35A0577E"/>
    <w:rsid w:val="36EE4805"/>
    <w:rsid w:val="36F003DF"/>
    <w:rsid w:val="38204846"/>
    <w:rsid w:val="3888365D"/>
    <w:rsid w:val="38E17C30"/>
    <w:rsid w:val="3A666C61"/>
    <w:rsid w:val="3A746E6B"/>
    <w:rsid w:val="3B664E74"/>
    <w:rsid w:val="3CA37909"/>
    <w:rsid w:val="3D0B20E0"/>
    <w:rsid w:val="405A7A81"/>
    <w:rsid w:val="409F0C64"/>
    <w:rsid w:val="415E3CF2"/>
    <w:rsid w:val="423C4291"/>
    <w:rsid w:val="424A1B2F"/>
    <w:rsid w:val="42B9502D"/>
    <w:rsid w:val="43024A47"/>
    <w:rsid w:val="43590BFB"/>
    <w:rsid w:val="43892C28"/>
    <w:rsid w:val="439B3CAC"/>
    <w:rsid w:val="44125238"/>
    <w:rsid w:val="44360C20"/>
    <w:rsid w:val="45DB205F"/>
    <w:rsid w:val="45E56DCD"/>
    <w:rsid w:val="466F706D"/>
    <w:rsid w:val="474012D2"/>
    <w:rsid w:val="4756339C"/>
    <w:rsid w:val="47B34DBE"/>
    <w:rsid w:val="48A75E66"/>
    <w:rsid w:val="4A2C5C21"/>
    <w:rsid w:val="4A6666A8"/>
    <w:rsid w:val="4A852DD4"/>
    <w:rsid w:val="4E346A13"/>
    <w:rsid w:val="4F665D41"/>
    <w:rsid w:val="507777A1"/>
    <w:rsid w:val="50CC080E"/>
    <w:rsid w:val="50E43DC6"/>
    <w:rsid w:val="51332D5E"/>
    <w:rsid w:val="5509441C"/>
    <w:rsid w:val="55CE0CF4"/>
    <w:rsid w:val="56004744"/>
    <w:rsid w:val="567231E1"/>
    <w:rsid w:val="580F0245"/>
    <w:rsid w:val="588A2BBB"/>
    <w:rsid w:val="59896443"/>
    <w:rsid w:val="59BC3EDE"/>
    <w:rsid w:val="5A8600AE"/>
    <w:rsid w:val="5AAE293F"/>
    <w:rsid w:val="5B962600"/>
    <w:rsid w:val="5BB311A6"/>
    <w:rsid w:val="5BCE3AD8"/>
    <w:rsid w:val="5C190337"/>
    <w:rsid w:val="5EB4035F"/>
    <w:rsid w:val="5EC57A9A"/>
    <w:rsid w:val="5F5824BC"/>
    <w:rsid w:val="5FE26845"/>
    <w:rsid w:val="60232744"/>
    <w:rsid w:val="61E25541"/>
    <w:rsid w:val="62926A37"/>
    <w:rsid w:val="62C75E91"/>
    <w:rsid w:val="63412334"/>
    <w:rsid w:val="63D4542E"/>
    <w:rsid w:val="64A12AAC"/>
    <w:rsid w:val="64AA679E"/>
    <w:rsid w:val="650A26AA"/>
    <w:rsid w:val="65D60489"/>
    <w:rsid w:val="65E25181"/>
    <w:rsid w:val="665E44D4"/>
    <w:rsid w:val="677342F6"/>
    <w:rsid w:val="68D0048D"/>
    <w:rsid w:val="68FC76AB"/>
    <w:rsid w:val="6A26401E"/>
    <w:rsid w:val="6A5A55CC"/>
    <w:rsid w:val="6B0C117C"/>
    <w:rsid w:val="6B31326C"/>
    <w:rsid w:val="6E0B2E3E"/>
    <w:rsid w:val="6F1C5274"/>
    <w:rsid w:val="6F904EFE"/>
    <w:rsid w:val="702F417E"/>
    <w:rsid w:val="70FD55D1"/>
    <w:rsid w:val="721C4DF8"/>
    <w:rsid w:val="722151A0"/>
    <w:rsid w:val="72F67956"/>
    <w:rsid w:val="72F97785"/>
    <w:rsid w:val="745D4DDD"/>
    <w:rsid w:val="75922EE9"/>
    <w:rsid w:val="75B00F96"/>
    <w:rsid w:val="75CA2336"/>
    <w:rsid w:val="75DC1657"/>
    <w:rsid w:val="76E70BDD"/>
    <w:rsid w:val="777368E9"/>
    <w:rsid w:val="77D079B9"/>
    <w:rsid w:val="797457C6"/>
    <w:rsid w:val="7B3151D5"/>
    <w:rsid w:val="7B7D2460"/>
    <w:rsid w:val="7CCB26F9"/>
    <w:rsid w:val="7D400103"/>
    <w:rsid w:val="7DA31A3B"/>
    <w:rsid w:val="7E5E140C"/>
    <w:rsid w:val="7ECF6945"/>
    <w:rsid w:val="7EEA27DA"/>
    <w:rsid w:val="7F1F77BF"/>
    <w:rsid w:val="7F641988"/>
    <w:rsid w:val="7F9B5FEA"/>
    <w:rsid w:val="7FBD7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12"/>
    <w:pPr>
      <w:widowControl w:val="0"/>
      <w:suppressLineNumbers/>
      <w:adjustRightInd w:val="0"/>
      <w:snapToGrid w:val="0"/>
      <w:spacing w:line="574" w:lineRule="exact"/>
      <w:jc w:val="both"/>
    </w:pPr>
    <w:rPr>
      <w:rFonts w:ascii="仿宋_GB2312" w:eastAsia="仿宋_GB2312" w:hAnsi="宋体" w:cs="宋体"/>
      <w:spacing w:val="-6"/>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51812"/>
    <w:pPr>
      <w:spacing w:line="240" w:lineRule="auto"/>
    </w:pPr>
    <w:rPr>
      <w:sz w:val="18"/>
      <w:szCs w:val="18"/>
    </w:rPr>
  </w:style>
  <w:style w:type="paragraph" w:styleId="a4">
    <w:name w:val="footer"/>
    <w:basedOn w:val="a"/>
    <w:link w:val="Char0"/>
    <w:uiPriority w:val="99"/>
    <w:unhideWhenUsed/>
    <w:qFormat/>
    <w:rsid w:val="00051812"/>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rsid w:val="00051812"/>
    <w:pPr>
      <w:pBdr>
        <w:bottom w:val="single" w:sz="6" w:space="1" w:color="auto"/>
      </w:pBdr>
      <w:tabs>
        <w:tab w:val="center" w:pos="4153"/>
        <w:tab w:val="right" w:pos="8306"/>
      </w:tabs>
      <w:spacing w:line="240" w:lineRule="atLeast"/>
      <w:jc w:val="center"/>
    </w:pPr>
    <w:rPr>
      <w:sz w:val="18"/>
      <w:szCs w:val="18"/>
    </w:rPr>
  </w:style>
  <w:style w:type="paragraph" w:customStyle="1" w:styleId="1">
    <w:name w:val="列出段落1"/>
    <w:basedOn w:val="a"/>
    <w:uiPriority w:val="34"/>
    <w:qFormat/>
    <w:rsid w:val="00051812"/>
    <w:pPr>
      <w:ind w:firstLineChars="200" w:firstLine="420"/>
    </w:pPr>
  </w:style>
  <w:style w:type="character" w:customStyle="1" w:styleId="Char1">
    <w:name w:val="页眉 Char"/>
    <w:basedOn w:val="a0"/>
    <w:link w:val="a5"/>
    <w:uiPriority w:val="99"/>
    <w:semiHidden/>
    <w:qFormat/>
    <w:rsid w:val="00051812"/>
    <w:rPr>
      <w:rFonts w:ascii="仿宋_GB2312" w:eastAsia="仿宋_GB2312" w:hAnsi="宋体" w:cs="宋体"/>
      <w:spacing w:val="-6"/>
      <w:kern w:val="32"/>
      <w:sz w:val="18"/>
      <w:szCs w:val="18"/>
    </w:rPr>
  </w:style>
  <w:style w:type="character" w:customStyle="1" w:styleId="Char0">
    <w:name w:val="页脚 Char"/>
    <w:basedOn w:val="a0"/>
    <w:link w:val="a4"/>
    <w:uiPriority w:val="99"/>
    <w:qFormat/>
    <w:rsid w:val="00051812"/>
    <w:rPr>
      <w:rFonts w:ascii="仿宋_GB2312" w:eastAsia="仿宋_GB2312" w:hAnsi="宋体" w:cs="宋体"/>
      <w:spacing w:val="-6"/>
      <w:kern w:val="32"/>
      <w:sz w:val="18"/>
      <w:szCs w:val="18"/>
    </w:rPr>
  </w:style>
  <w:style w:type="character" w:customStyle="1" w:styleId="font21">
    <w:name w:val="font21"/>
    <w:basedOn w:val="a0"/>
    <w:qFormat/>
    <w:rsid w:val="00051812"/>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sid w:val="00051812"/>
    <w:rPr>
      <w:rFonts w:ascii="仿宋_GB2312" w:eastAsia="仿宋_GB2312" w:hAnsi="宋体" w:cs="宋体"/>
      <w:spacing w:val="-6"/>
      <w:kern w:val="3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994</Words>
  <Characters>5669</Characters>
  <Application>Microsoft Office Word</Application>
  <DocSecurity>0</DocSecurity>
  <Lines>47</Lines>
  <Paragraphs>13</Paragraphs>
  <ScaleCrop>false</ScaleCrop>
  <Company>Microsoft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黄韵静</dc:creator>
  <cp:lastModifiedBy>刘嘉丽</cp:lastModifiedBy>
  <cp:revision>22</cp:revision>
  <cp:lastPrinted>2018-04-17T03:31:00Z</cp:lastPrinted>
  <dcterms:created xsi:type="dcterms:W3CDTF">2018-02-28T01:57:00Z</dcterms:created>
  <dcterms:modified xsi:type="dcterms:W3CDTF">2018-08-14T09:11:00Z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