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44"/>
          <w:szCs w:val="44"/>
        </w:rPr>
      </w:pPr>
      <w:r>
        <w:rPr>
          <w:rFonts w:hint="default" w:ascii="仿宋" w:hAnsi="仿宋" w:eastAsia="仿宋" w:cs="仿宋"/>
          <w:b/>
          <w:bCs/>
          <w:sz w:val="44"/>
          <w:szCs w:val="44"/>
        </w:rPr>
        <w:t>中山市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市场</w:t>
      </w:r>
      <w:r>
        <w:rPr>
          <w:rFonts w:hint="default" w:ascii="仿宋" w:hAnsi="仿宋" w:eastAsia="仿宋" w:cs="仿宋"/>
          <w:b/>
          <w:bCs/>
          <w:sz w:val="44"/>
          <w:szCs w:val="44"/>
        </w:rPr>
        <w:t>监督管理局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特殊</w:t>
      </w:r>
      <w:r>
        <w:rPr>
          <w:rFonts w:hint="default" w:ascii="仿宋" w:hAnsi="仿宋" w:eastAsia="仿宋" w:cs="仿宋"/>
          <w:b/>
          <w:bCs/>
          <w:sz w:val="44"/>
          <w:szCs w:val="44"/>
        </w:rPr>
        <w:t>食品</w:t>
      </w:r>
      <w:r>
        <w:rPr>
          <w:rFonts w:hint="default" w:ascii="仿宋" w:hAnsi="仿宋" w:eastAsia="仿宋" w:cs="仿宋"/>
          <w:b/>
          <w:bCs/>
          <w:sz w:val="44"/>
          <w:szCs w:val="44"/>
          <w:lang w:eastAsia="zh-CN"/>
        </w:rPr>
        <w:t>经营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单位日常</w:t>
      </w:r>
      <w:r>
        <w:rPr>
          <w:rFonts w:hint="default" w:ascii="仿宋" w:hAnsi="仿宋" w:eastAsia="仿宋" w:cs="仿宋"/>
          <w:b/>
          <w:bCs/>
          <w:sz w:val="44"/>
          <w:szCs w:val="44"/>
        </w:rPr>
        <w:t>检查结果公开情况表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（201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年第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期）</w:t>
      </w:r>
    </w:p>
    <w:p/>
    <w:tbl>
      <w:tblPr>
        <w:tblStyle w:val="3"/>
        <w:tblW w:w="139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9"/>
        <w:gridCol w:w="2970"/>
        <w:gridCol w:w="2430"/>
        <w:gridCol w:w="3195"/>
        <w:gridCol w:w="256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抽查日期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抽查市场主体名称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处理措施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2019.1.8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中山市横栏镇微笑大药房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JY84420090121188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2019.1.17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中山市古镇鹏泰购物广场横栏店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JY14420090229353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2019.1.8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中山市横栏镇西冲恒敬堂药店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JY84420090477752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2019.1.16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中山市聚群堂药房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JY84420090167158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2019.1.18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中山市众友药房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JY84420090012885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2019.1.8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广东壹加壹商业连锁有限公司横栏购物中心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JY14420090317922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2019.1.23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中山市中智大药房连锁有限公司横栏顺兴药房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JY84420090608982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2019.1.22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中山市横栏镇米苏冉母婴用品店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JY14420090223496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2019.2.14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中山市横栏镇锐和堂大药房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JY84420090102665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2019.2.14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中山市横栏镇尚康药房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JY84420090388828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2019.2.15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中山市横栏镇杏山堂药店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JY84420090122790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2019.2.15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中山市横栏镇康大夫药房贴边分店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JY84420090585636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2019.2.19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中山市恒源堂药房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JY84420090623580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2019.2.20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中山市泰芝堂药房店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JY84420090668905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中山市誉康堂大药房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JY84420090689706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eastAsia="zh-CN"/>
              </w:rPr>
              <w:t>中山市横栏镇增华商务服务中心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JY14420090728216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eastAsia="zh-CN"/>
              </w:rPr>
              <w:t>中山市横栏镇鼎宇商品流通信息咨询服务中心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JY14420090487202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2019.2.27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中山市横栏镇红红保健食品商行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JY14420090702354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2019.3.11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中山市天和药业有限公司华顺堂药房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JY84420090234993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2019.3.25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中山市横栏镇德仁药店新茂店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JY84420090167123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不符合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8"/>
                <w:szCs w:val="28"/>
                <w:highlight w:val="none"/>
                <w:lang w:eastAsia="zh-CN"/>
              </w:rPr>
              <w:t>警告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中山市横栏镇源丰堂大药房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JY84420090036025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中山市横栏镇健玲药店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JY84420090034360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中山市横栏镇源丰堂大药房新茂分店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JY84420090036009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2019.3.25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中山市东区吉昌堂大药房横栏贴边店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JY84420090022163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不符合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8"/>
                <w:szCs w:val="28"/>
                <w:highlight w:val="none"/>
                <w:lang w:eastAsia="zh-CN"/>
              </w:rPr>
              <w:t>警告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中山市嘉家好药房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JY14420090498499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中山市兴顺大药房有限公司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JY84420090008097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中山市横栏镇胜裕大药房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JY84420090129272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中山市民通医药有限公司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JY84420090194632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2019.3.27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中山市润灵药店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JY84420090181557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不符合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8"/>
                <w:szCs w:val="28"/>
                <w:highlight w:val="none"/>
                <w:lang w:eastAsia="zh-CN"/>
              </w:rPr>
              <w:t>警告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中山市医圣堂大药房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JY84420090194624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2019.3.25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中山市百药轩药店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JY84420090238340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不符合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8"/>
                <w:szCs w:val="28"/>
                <w:highlight w:val="none"/>
                <w:lang w:eastAsia="zh-CN"/>
              </w:rPr>
              <w:t>警告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中山市佰草仟药房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JY84420090276894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2019.3.27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中山市仁泓堂药店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JY84420090337318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2019.3.19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中山市仁誉堂大药房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JY84420090433296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2019.4.22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中山市横栏镇锦瑞健康药房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JY84420090456907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2019.4.22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中山市康锦堂药房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JY84420090139319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2019.4.22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中山市小榄福余堂药店茂辉分店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JY84420090023490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2019年4月28日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中山市横栏镇尚康药房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JY84420090388828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2019年4月28日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中山市庄济堂药房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JY84420090534193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2019年4月28日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中山市横栏镇铭康大药房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JY84420090109575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2019年4月28日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中山市横栏镇德善堂大药房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JY84420090300549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2019年5月13日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中山市豫川大药房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JY84420090695816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2019年5月13日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中山市横栏镇横东丰华药店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JY84420090303721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2019年5月14日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中山市横栏镇万家福药店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JY84420090035612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2019年5月17日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中山市横栏镇源鸿药房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JY84420090016626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2019年5月22日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广东壹加壹商业连锁有限公司横栏购物中心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JY14420090317922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2019年5月22日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中山市横栏镇妈贝母婴用品店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JY14420090090368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2019年5月22日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中山市横栏镇小树苗婴童用品店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JY14420090075891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基本符合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限期整改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2019年5月22日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中山市横栏镇鹏泰西冲购物广场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JY14420090170140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中山市横栏镇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德仁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药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JY84420090010390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中山市横栏镇爱蓓堡母婴用品店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JY14420090227761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不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限期整改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中山市横栏镇新茂康怡药店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JY84420090688060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中山市天和药业有限公司华药堂药房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JY84420090030260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中山市横栏镇福恩堂药店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JY84420090055593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中山市横栏镇福盈堂药店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JY84420090055593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中山市横栏镇诚信药店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JY84420090171853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中山市鸿天药房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JY84420090450893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中山市天仁药店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JY84420090144746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中山市中元大药房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JY84420090067757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中山市横栏镇德仁药店新穗店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JY84420090433647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中山市横栏镇利仁堂药店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JY84420090038166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中山市横栏镇坤竹大药房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JY84420090100037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中山市盛林药房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JY84420090333206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中山市横栏镇爱亲妇婴用品店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JY14420090349509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基本符合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限期整改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中山市云晋大药房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JY84420090612106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基本符合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限期整改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中山市横栏镇衍和药房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JY84420090047234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中山市横栏镇源源药店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JY84420090389953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中山市颐善药房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JY84420090413054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基本符合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限期整改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中山市天和药业有限公司益辉药店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JY84420090090928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中山市益星大药房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JY84420090534851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基本符合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限期整改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中山市九队药房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JY84420090281322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中山市天和药业有限公司明康堂药房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JY84420120029421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中山市海盛大药房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JY84420090010775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基本符合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限期整改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中山市康福来大药房三沙分店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JY84420090019178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中山市横栏镇晟康大药房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JY84420090086229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中山市润仁药店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JY84420090413812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中山市横栏镇华宝堂药店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JY84420090014243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中山市嘉家和药店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JY84420090027696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中山市横栏镇健春大药房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JY84420090008013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中山市天和药业有限公司聚仁药房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JY84420090027670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中山市横栏镇铭德药店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JY84420090284802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中山市阳康堂药房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JY84420090365043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中山市横栏镇康益堂药店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JY84420090222242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月1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中山市横栏镇恒信堂大药房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JY84420090391081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073E6"/>
    <w:rsid w:val="00E7757F"/>
    <w:rsid w:val="03EA6B02"/>
    <w:rsid w:val="03ED52ED"/>
    <w:rsid w:val="09123CED"/>
    <w:rsid w:val="093A6212"/>
    <w:rsid w:val="094C207C"/>
    <w:rsid w:val="0B1E308E"/>
    <w:rsid w:val="0D4073E6"/>
    <w:rsid w:val="13AE77F3"/>
    <w:rsid w:val="1B197318"/>
    <w:rsid w:val="1B5F324C"/>
    <w:rsid w:val="1C026C9F"/>
    <w:rsid w:val="1E921377"/>
    <w:rsid w:val="1EC31C5E"/>
    <w:rsid w:val="1F1C109A"/>
    <w:rsid w:val="24A4161F"/>
    <w:rsid w:val="24DB41C8"/>
    <w:rsid w:val="24F04EBF"/>
    <w:rsid w:val="27C978EB"/>
    <w:rsid w:val="2C0207DE"/>
    <w:rsid w:val="2DD07147"/>
    <w:rsid w:val="2E360B00"/>
    <w:rsid w:val="2EAE7DD5"/>
    <w:rsid w:val="2EF31BDB"/>
    <w:rsid w:val="3264014E"/>
    <w:rsid w:val="3B2104CD"/>
    <w:rsid w:val="40EC4C17"/>
    <w:rsid w:val="4507011A"/>
    <w:rsid w:val="460F77CF"/>
    <w:rsid w:val="49185AF1"/>
    <w:rsid w:val="4A016057"/>
    <w:rsid w:val="4B0A38C6"/>
    <w:rsid w:val="4E916D4A"/>
    <w:rsid w:val="55603360"/>
    <w:rsid w:val="57A76167"/>
    <w:rsid w:val="607A186B"/>
    <w:rsid w:val="607B5C1B"/>
    <w:rsid w:val="621A2B88"/>
    <w:rsid w:val="641D3395"/>
    <w:rsid w:val="66397966"/>
    <w:rsid w:val="694E6711"/>
    <w:rsid w:val="6A6B2F88"/>
    <w:rsid w:val="6EC261B4"/>
    <w:rsid w:val="771D0F67"/>
    <w:rsid w:val="7C9547D7"/>
    <w:rsid w:val="7CE73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/>
    </w:pPr>
    <w:rPr>
      <w:rFonts w:ascii="Cambria" w:hAnsi="Cambria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2019-08-22T01:21:00Z</dcterms:created>
  <dc:creator>吴靖雯</dc:creator>
  <cp:lastModifiedBy>Administrator</cp:lastModifiedBy>
  <dcterms:modified xsi:type="dcterms:W3CDTF">2019-10-21T03:37:37Z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