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44"/>
          <w:szCs w:val="44"/>
        </w:rPr>
      </w:pPr>
      <w:r>
        <w:rPr>
          <w:rFonts w:hint="default" w:ascii="仿宋" w:hAnsi="仿宋" w:eastAsia="仿宋" w:cs="仿宋"/>
          <w:b/>
          <w:bCs/>
          <w:sz w:val="44"/>
          <w:szCs w:val="44"/>
        </w:rPr>
        <w:t>中山市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市场</w:t>
      </w:r>
      <w:r>
        <w:rPr>
          <w:rFonts w:hint="default" w:ascii="仿宋" w:hAnsi="仿宋" w:eastAsia="仿宋" w:cs="仿宋"/>
          <w:b/>
          <w:bCs/>
          <w:sz w:val="44"/>
          <w:szCs w:val="44"/>
        </w:rPr>
        <w:t>监督管理局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特殊</w:t>
      </w:r>
      <w:r>
        <w:rPr>
          <w:rFonts w:hint="default" w:ascii="仿宋" w:hAnsi="仿宋" w:eastAsia="仿宋" w:cs="仿宋"/>
          <w:b/>
          <w:bCs/>
          <w:sz w:val="44"/>
          <w:szCs w:val="44"/>
        </w:rPr>
        <w:t>食品</w:t>
      </w:r>
      <w:r>
        <w:rPr>
          <w:rFonts w:hint="default" w:ascii="仿宋" w:hAnsi="仿宋" w:eastAsia="仿宋" w:cs="仿宋"/>
          <w:b/>
          <w:bCs/>
          <w:sz w:val="44"/>
          <w:szCs w:val="44"/>
          <w:lang w:eastAsia="zh-CN"/>
        </w:rPr>
        <w:t>经营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单位</w:t>
      </w:r>
      <w:r>
        <w:rPr>
          <w:rFonts w:hint="default" w:ascii="仿宋" w:hAnsi="仿宋" w:eastAsia="仿宋" w:cs="仿宋"/>
          <w:b/>
          <w:bCs/>
          <w:sz w:val="44"/>
          <w:szCs w:val="44"/>
          <w:lang w:eastAsia="zh-CN"/>
        </w:rPr>
        <w:t>飞行</w:t>
      </w:r>
      <w:r>
        <w:rPr>
          <w:rFonts w:hint="default" w:ascii="仿宋" w:hAnsi="仿宋" w:eastAsia="仿宋" w:cs="仿宋"/>
          <w:b/>
          <w:bCs/>
          <w:sz w:val="44"/>
          <w:szCs w:val="44"/>
        </w:rPr>
        <w:t>检查结果公开情况表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（201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期）</w:t>
      </w:r>
    </w:p>
    <w:p/>
    <w:tbl>
      <w:tblPr>
        <w:tblStyle w:val="2"/>
        <w:tblW w:w="13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2970"/>
        <w:gridCol w:w="2430"/>
        <w:gridCol w:w="3195"/>
        <w:gridCol w:w="25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抽查日期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抽查市场主体名称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处理措施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2019-6-25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中山市古镇益芝安大药房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JY14420080683676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2019-6-25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中山市古镇都市百姓药房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JY84420080030850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Lines="0" w:beforeAutospacing="0" w:after="0" w:afterLines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保健食品销售专区提示牌不符合要求，未用绿底白字注明提示信息。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中山市板芙镇丹彤妇婴用品店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JY14420230311251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保健食品销售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专区内存在保健食品、普通食品混乱摆放的现象。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中山市板芙镇康乐堂药店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JY84420230145647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中山市东升镇天草大药房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JY84420100471713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保健食品销售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专区内存在保健食品、普通食品混乱摆放的现象。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中山市东升镇宝枝药店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JY84420100142598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中山市港口镇益港大药房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JY84420110278843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中山市港口镇仁安堂药店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JY84420110078321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中山市南头镇本生堂大药房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JY84420150036747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2017年至2019年未按规定对职工进行食品安全知识培训和考核。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中山市南头镇尚药堂大药房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JY84420150036747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中山市三乡镇华众药房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JY84420210033072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2018、2019年未按规定对职工进行食品安全知识培训和考核。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中山市莲芝药品零售有限公司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JY84420210688920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未能提供被抽查产品的食品出厂检验合格证以及产品批准证明文件。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1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中山市黄圃镇瑞福堂大药房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JY84420140068331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保健食品销售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专区内存在保健食品、普通食品混乱摆放的现象；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2019年未按规定对职工进行食品安全知识培训和考核；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未定期对食品安全状况进行检查评价。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2019-7-26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中山市黄圃镇妙一堂药店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JY84420140040233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中山市沙溪镇金汇康药店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JY84420120118086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不符合；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未建立保证食品安全的规章制度；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2018、2019年未按规定对职工进行食品安全知识培训和考核。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中山市沙溪镇赞康堂药店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JY84420120294647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中山市西区三健堂药店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JY84420040881208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广东恒金堂医药连锁有限公司中山西区中医院分店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JY84420040088898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中山市三角镇仔仔女女妇婴用品店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JY14420180059316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不符合；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未配备食品安全管理人员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2、2017年至2019年未按规定对职工进行食品安全知识培训和考核。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中山市三角镇民安堂药店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JY84420180032992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中山市华安堂医药贸易有限公司仁医药房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JY84420190008358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中山市辰星医药有限公司民众分店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JY84420190199333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2018、2019年未按规定对职工进行食品安全知识培训和考核。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上药控股中山有限公司第二药房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JY84420030754611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未建立不安全食品处置制度。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中山市东区宠爱宝贝日用品店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JY14420030020926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现场未能提供食品安全知识培训记录；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2、现场未张贴并保持上次监督检查结果记录。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中山市中智大药房连锁有限公司港口保利药房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JY84420110034423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现场发现张贴“蜂胶软胶囊”的广告内容涉及疾病预防、治疗功能。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中山市港口镇飞哥商品流通信息咨询服务部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JY14420110700103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未能提供被抽查产品的食品出厂检验合格证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未定期对食品安全状况进行检查评价；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3、现场未张贴并保持上次监督检查结果记录。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中山市港口镇云翠金保健食品信息咨询服务部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JY14420110072164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未配备食品安全管理人员；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未能提供被抽查产品的食品出厂检验合格证。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中山市南朗镇惠民堂药店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JY84420200252085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2018、2019年未按规定对职工进行食品安全知识培训和考核。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中山市南朗镇富森堂大药房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JY84420200065547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中山火炬开发区宝源堂药店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JY84420010052424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中山火炬开发区泽康药房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JY84420010201814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2019-8-30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中山市中智大药房连锁有限公司小引药房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JY84420010159005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中山市坦洲镇广泽药房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JY84420220022097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2018、2019年未按规定对职工进行食品安全知识培训和考核。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中山市坦洲镇德艾堂药店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JY84420220871821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中山市阜沙镇健民药店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JY84420170092227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中山市阜沙镇康泰药店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JY84420170317483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中山市南区馨德同仁药行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JY84420050016280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中山市爱百姓医药有限公司南区分公司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JY84420050213005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中山市新特药有限公司源康堂医药龙塘分店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JY84420060138455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中山市五桂山绍柱药店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JY84420060051640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  <w:t>保健食品销售专区提示牌不符合要求，未用绿底白字注明提示信息；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2017年至2019年未按规定对职工进行食品安全知识培训和考核。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中山市八诚贸易有限公司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JY14420030795802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中山市大参林连锁药业有限公司柏苑分店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JY84420030198956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中山市利百姓大药房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JY84420020383217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_GoBack" w:colFirst="0" w:colLast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深圳市海王星辰健康药房连锁有限公司孙文药房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JY84420020005088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不符合；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未定期对食品安全状况进行检查评价；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F73B"/>
    <w:multiLevelType w:val="singleLevel"/>
    <w:tmpl w:val="5D5DF73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809499"/>
    <w:multiLevelType w:val="singleLevel"/>
    <w:tmpl w:val="5D80949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8196E1"/>
    <w:multiLevelType w:val="singleLevel"/>
    <w:tmpl w:val="5D8196E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D819C04"/>
    <w:multiLevelType w:val="singleLevel"/>
    <w:tmpl w:val="5D819C0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D819F34"/>
    <w:multiLevelType w:val="singleLevel"/>
    <w:tmpl w:val="5D819F3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D81A019"/>
    <w:multiLevelType w:val="singleLevel"/>
    <w:tmpl w:val="5D81A0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073E6"/>
    <w:rsid w:val="03EA6B02"/>
    <w:rsid w:val="09123CED"/>
    <w:rsid w:val="094C207C"/>
    <w:rsid w:val="0B1E308E"/>
    <w:rsid w:val="0D4073E6"/>
    <w:rsid w:val="1E921377"/>
    <w:rsid w:val="1F1C109A"/>
    <w:rsid w:val="24F04EBF"/>
    <w:rsid w:val="2C0207DE"/>
    <w:rsid w:val="2E360B00"/>
    <w:rsid w:val="2EAE7DD5"/>
    <w:rsid w:val="2EF31BDB"/>
    <w:rsid w:val="3264014E"/>
    <w:rsid w:val="3B2104CD"/>
    <w:rsid w:val="40EC4C17"/>
    <w:rsid w:val="4507011A"/>
    <w:rsid w:val="4A016057"/>
    <w:rsid w:val="4E916D4A"/>
    <w:rsid w:val="607A186B"/>
    <w:rsid w:val="621A2B88"/>
    <w:rsid w:val="641D3395"/>
    <w:rsid w:val="66397966"/>
    <w:rsid w:val="694E6711"/>
    <w:rsid w:val="6A6B2F88"/>
    <w:rsid w:val="6EC26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2019-08-22T01:21:00Z</dcterms:created>
  <dc:creator>吴靖雯</dc:creator>
  <cp:lastModifiedBy>天小竹</cp:lastModifiedBy>
  <dcterms:modified xsi:type="dcterms:W3CDTF">2019-09-18T08:39:56Z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